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80F" w:rsidRPr="00A72E17" w:rsidRDefault="00F02845" w:rsidP="004F280F">
      <w:pPr>
        <w:shd w:val="clear" w:color="auto" w:fill="F8F8F8"/>
        <w:spacing w:after="0" w:line="240" w:lineRule="auto"/>
        <w:jc w:val="center"/>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 xml:space="preserve">2026/2027 KAMPANYA DÖNEMİ SABİT VE SEYYAR PANCAR BOŞALTMA MAKİNELERİNDE PANCARIN BOŞALTILMASI, SABİT VE SEYYAR BOŞALTMA TESİSLERİNİN REVİZYON VE BAKIM ONARIM İŞLERİ HİZMET ALIMI </w:t>
      </w:r>
    </w:p>
    <w:p w:rsidR="004F280F" w:rsidRPr="00A72E17" w:rsidRDefault="004F280F" w:rsidP="004F280F">
      <w:pPr>
        <w:spacing w:after="0" w:line="240" w:lineRule="auto"/>
        <w:rPr>
          <w:rFonts w:ascii="Times New Roman" w:eastAsia="Times New Roman" w:hAnsi="Times New Roman" w:cs="Times New Roman"/>
          <w:szCs w:val="24"/>
          <w:lang w:eastAsia="tr-TR"/>
        </w:rPr>
      </w:pPr>
      <w:r w:rsidRPr="00A72E17">
        <w:rPr>
          <w:rFonts w:ascii="Helvetica" w:eastAsia="Times New Roman" w:hAnsi="Helvetica" w:cs="Helvetica"/>
          <w:b/>
          <w:bCs/>
          <w:color w:val="585858"/>
          <w:sz w:val="18"/>
          <w:szCs w:val="20"/>
          <w:u w:val="single"/>
          <w:shd w:val="clear" w:color="auto" w:fill="F8F8F8"/>
          <w:lang w:eastAsia="tr-TR"/>
        </w:rPr>
        <w:t>TÜRKİYE ŞEKER FABRİKALARI ANONİM ŞİRKETİ GENEL MÜDÜRLÜĞÜ - SUSURLUK ŞEKER FABRİKASI MÜDÜRLÜĞÜ</w:t>
      </w:r>
      <w:r w:rsidRPr="00A72E17">
        <w:rPr>
          <w:rFonts w:ascii="Helvetica" w:eastAsia="Times New Roman" w:hAnsi="Helvetica" w:cs="Helvetica"/>
          <w:color w:val="585858"/>
          <w:sz w:val="18"/>
          <w:szCs w:val="20"/>
          <w:lang w:eastAsia="tr-TR"/>
        </w:rPr>
        <w:br/>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559"/>
      </w:tblGrid>
      <w:tr w:rsidR="004F280F" w:rsidRPr="00A72E17" w:rsidTr="004F280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b/>
                <w:bCs/>
                <w:color w:val="585858"/>
                <w:sz w:val="18"/>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280F" w:rsidRPr="00A72E17" w:rsidRDefault="004F280F"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b/>
                <w:bCs/>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80F" w:rsidRPr="00A72E17" w:rsidRDefault="00F02845"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2026/1338375</w:t>
            </w:r>
          </w:p>
        </w:tc>
      </w:tr>
      <w:tr w:rsidR="004F280F" w:rsidRPr="00A72E17" w:rsidTr="004F280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F280F" w:rsidRPr="00A72E17" w:rsidRDefault="004F280F"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02845" w:rsidRPr="00A72E17" w:rsidRDefault="00F02845" w:rsidP="00F02845">
            <w:pPr>
              <w:shd w:val="clear" w:color="auto" w:fill="F8F8F8"/>
              <w:spacing w:after="0" w:line="240" w:lineRule="auto"/>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 xml:space="preserve">2026/2027 Kampanya Dönemi Sabit ve Seyyar Pancar Boşaltma Makinelerinde Pancarın Boşaltılması, Sabit ve Seyyar Boşaltma Tesislerinin Revizyon ve Bakım Onarım İşleri Hizmet Alımı </w:t>
            </w:r>
          </w:p>
          <w:p w:rsidR="004F280F" w:rsidRPr="00A72E17" w:rsidRDefault="004F280F" w:rsidP="004F280F">
            <w:pPr>
              <w:spacing w:after="0" w:line="240" w:lineRule="atLeast"/>
              <w:jc w:val="both"/>
              <w:rPr>
                <w:rFonts w:ascii="Helvetica" w:eastAsia="Times New Roman" w:hAnsi="Helvetica" w:cs="Helvetica"/>
                <w:color w:val="585858"/>
                <w:sz w:val="18"/>
                <w:szCs w:val="20"/>
                <w:lang w:eastAsia="tr-TR"/>
              </w:rPr>
            </w:pPr>
          </w:p>
        </w:tc>
      </w:tr>
      <w:tr w:rsidR="004F280F" w:rsidRPr="00A72E17" w:rsidTr="004F280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F280F" w:rsidRPr="00A72E17" w:rsidRDefault="004F280F"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Hizmet Alımı - Açık İhale Usulü</w:t>
            </w:r>
          </w:p>
        </w:tc>
      </w:tr>
      <w:tr w:rsidR="004F280F" w:rsidRPr="00A72E17" w:rsidTr="004F280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b/>
                <w:bCs/>
                <w:color w:val="585858"/>
                <w:sz w:val="18"/>
                <w:szCs w:val="20"/>
                <w:u w:val="single"/>
                <w:lang w:eastAsia="tr-TR"/>
              </w:rPr>
              <w:t>1 - İdarenin</w:t>
            </w:r>
          </w:p>
        </w:tc>
        <w:tc>
          <w:tcPr>
            <w:tcW w:w="0" w:type="auto"/>
            <w:shd w:val="clear" w:color="auto" w:fill="F8F8F8"/>
            <w:vAlign w:val="center"/>
            <w:hideMark/>
          </w:tcPr>
          <w:p w:rsidR="004F280F" w:rsidRPr="00A72E17" w:rsidRDefault="004F280F" w:rsidP="004F280F">
            <w:pPr>
              <w:spacing w:after="0" w:line="240" w:lineRule="auto"/>
              <w:jc w:val="both"/>
              <w:rPr>
                <w:rFonts w:ascii="Times New Roman" w:eastAsia="Times New Roman" w:hAnsi="Times New Roman" w:cs="Times New Roman"/>
                <w:sz w:val="18"/>
                <w:szCs w:val="20"/>
                <w:lang w:eastAsia="tr-TR"/>
              </w:rPr>
            </w:pPr>
          </w:p>
        </w:tc>
        <w:tc>
          <w:tcPr>
            <w:tcW w:w="0" w:type="auto"/>
            <w:shd w:val="clear" w:color="auto" w:fill="F8F8F8"/>
            <w:vAlign w:val="center"/>
            <w:hideMark/>
          </w:tcPr>
          <w:p w:rsidR="004F280F" w:rsidRPr="00A72E17" w:rsidRDefault="004F280F" w:rsidP="004F280F">
            <w:pPr>
              <w:spacing w:after="0" w:line="240" w:lineRule="auto"/>
              <w:jc w:val="both"/>
              <w:rPr>
                <w:rFonts w:ascii="Times New Roman" w:eastAsia="Times New Roman" w:hAnsi="Times New Roman" w:cs="Times New Roman"/>
                <w:sz w:val="18"/>
                <w:szCs w:val="20"/>
                <w:lang w:eastAsia="tr-TR"/>
              </w:rPr>
            </w:pPr>
          </w:p>
        </w:tc>
      </w:tr>
      <w:tr w:rsidR="004F280F" w:rsidRPr="00A72E17" w:rsidTr="004F280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b/>
                <w:bCs/>
                <w:color w:val="585858"/>
                <w:sz w:val="18"/>
                <w:szCs w:val="20"/>
                <w:lang w:eastAsia="tr-TR"/>
              </w:rPr>
              <w:t>a)</w:t>
            </w:r>
            <w:r w:rsidRPr="00A72E17">
              <w:rPr>
                <w:rFonts w:ascii="Helvetica" w:eastAsia="Times New Roman" w:hAnsi="Helvetica" w:cs="Helvetica"/>
                <w:color w:val="585858"/>
                <w:sz w:val="18"/>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F280F" w:rsidRPr="00A72E17" w:rsidRDefault="004F280F"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Bursa Karayolu Üzeri 4. km Susurluk/BALIKESİR</w:t>
            </w:r>
          </w:p>
        </w:tc>
      </w:tr>
      <w:tr w:rsidR="004F280F" w:rsidRPr="00A72E17" w:rsidTr="004F280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b/>
                <w:bCs/>
                <w:color w:val="585858"/>
                <w:sz w:val="18"/>
                <w:szCs w:val="20"/>
                <w:lang w:eastAsia="tr-TR"/>
              </w:rPr>
              <w:t>b)</w:t>
            </w:r>
            <w:r w:rsidRPr="00A72E17">
              <w:rPr>
                <w:rFonts w:ascii="Helvetica" w:eastAsia="Times New Roman" w:hAnsi="Helvetica" w:cs="Helvetica"/>
                <w:color w:val="585858"/>
                <w:sz w:val="18"/>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F280F" w:rsidRPr="00A72E17" w:rsidRDefault="004F280F"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02668651940 - 2668652604</w:t>
            </w:r>
          </w:p>
        </w:tc>
      </w:tr>
      <w:tr w:rsidR="004F280F" w:rsidRPr="00A72E17" w:rsidTr="004F280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b/>
                <w:bCs/>
                <w:color w:val="585858"/>
                <w:sz w:val="18"/>
                <w:szCs w:val="20"/>
                <w:lang w:eastAsia="tr-TR"/>
              </w:rPr>
              <w:t>c)</w:t>
            </w:r>
            <w:r w:rsidRPr="00A72E17">
              <w:rPr>
                <w:rFonts w:ascii="Helvetica" w:eastAsia="Times New Roman" w:hAnsi="Helvetica" w:cs="Helvetica"/>
                <w:color w:val="585858"/>
                <w:sz w:val="18"/>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F280F" w:rsidRPr="00A72E17" w:rsidRDefault="004F280F"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susurlukseker@turkseker.gov.tr</w:t>
            </w:r>
          </w:p>
        </w:tc>
      </w:tr>
      <w:tr w:rsidR="004F280F" w:rsidRPr="00A72E17" w:rsidTr="004F280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b/>
                <w:bCs/>
                <w:color w:val="585858"/>
                <w:sz w:val="18"/>
                <w:szCs w:val="20"/>
                <w:lang w:eastAsia="tr-TR"/>
              </w:rPr>
              <w:t>ç)</w:t>
            </w:r>
            <w:r w:rsidRPr="00A72E17">
              <w:rPr>
                <w:rFonts w:ascii="Helvetica" w:eastAsia="Times New Roman" w:hAnsi="Helvetica" w:cs="Helvetica"/>
                <w:color w:val="585858"/>
                <w:sz w:val="18"/>
                <w:szCs w:val="20"/>
                <w:lang w:eastAsia="tr-TR"/>
              </w:rPr>
              <w:t> İhale / Ön Yeterlik dokümanının</w:t>
            </w:r>
            <w:r w:rsidRPr="00A72E17">
              <w:rPr>
                <w:rFonts w:ascii="Helvetica" w:eastAsia="Times New Roman" w:hAnsi="Helvetica" w:cs="Helvetica"/>
                <w:color w:val="585858"/>
                <w:sz w:val="18"/>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F280F" w:rsidRPr="00A72E17" w:rsidRDefault="004F280F"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www.turkseker.gov.tr</w:t>
            </w:r>
          </w:p>
        </w:tc>
      </w:tr>
      <w:tr w:rsidR="004F280F" w:rsidRPr="00A72E17" w:rsidTr="004F280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b/>
                <w:bCs/>
                <w:color w:val="585858"/>
                <w:sz w:val="18"/>
                <w:szCs w:val="20"/>
                <w:u w:val="single"/>
                <w:lang w:eastAsia="tr-TR"/>
              </w:rPr>
              <w:t>2 - İhale konusu hizmetin</w:t>
            </w:r>
          </w:p>
        </w:tc>
        <w:tc>
          <w:tcPr>
            <w:tcW w:w="0" w:type="auto"/>
            <w:shd w:val="clear" w:color="auto" w:fill="F8F8F8"/>
            <w:vAlign w:val="center"/>
            <w:hideMark/>
          </w:tcPr>
          <w:p w:rsidR="004F280F" w:rsidRPr="00A72E17" w:rsidRDefault="004F280F" w:rsidP="004F280F">
            <w:pPr>
              <w:spacing w:after="0" w:line="240" w:lineRule="auto"/>
              <w:jc w:val="both"/>
              <w:rPr>
                <w:rFonts w:ascii="Times New Roman" w:eastAsia="Times New Roman" w:hAnsi="Times New Roman" w:cs="Times New Roman"/>
                <w:sz w:val="18"/>
                <w:szCs w:val="20"/>
                <w:lang w:eastAsia="tr-TR"/>
              </w:rPr>
            </w:pPr>
          </w:p>
        </w:tc>
        <w:tc>
          <w:tcPr>
            <w:tcW w:w="0" w:type="auto"/>
            <w:shd w:val="clear" w:color="auto" w:fill="F8F8F8"/>
            <w:vAlign w:val="center"/>
            <w:hideMark/>
          </w:tcPr>
          <w:p w:rsidR="004F280F" w:rsidRPr="00A72E17" w:rsidRDefault="004F280F" w:rsidP="004F280F">
            <w:pPr>
              <w:spacing w:after="0" w:line="240" w:lineRule="auto"/>
              <w:jc w:val="both"/>
              <w:rPr>
                <w:rFonts w:ascii="Times New Roman" w:eastAsia="Times New Roman" w:hAnsi="Times New Roman" w:cs="Times New Roman"/>
                <w:sz w:val="18"/>
                <w:szCs w:val="20"/>
                <w:lang w:eastAsia="tr-TR"/>
              </w:rPr>
            </w:pPr>
          </w:p>
        </w:tc>
      </w:tr>
      <w:tr w:rsidR="004F280F" w:rsidRPr="00A72E17" w:rsidTr="004F280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b/>
                <w:bCs/>
                <w:color w:val="585858"/>
                <w:sz w:val="18"/>
                <w:szCs w:val="20"/>
                <w:lang w:eastAsia="tr-TR"/>
              </w:rPr>
              <w:t>a)</w:t>
            </w:r>
            <w:r w:rsidRPr="00A72E17">
              <w:rPr>
                <w:rFonts w:ascii="Helvetica" w:eastAsia="Times New Roman" w:hAnsi="Helvetica" w:cs="Helvetica"/>
                <w:color w:val="585858"/>
                <w:sz w:val="18"/>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F280F" w:rsidRPr="00A72E17" w:rsidRDefault="004F280F"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80F" w:rsidRPr="00A72E17" w:rsidRDefault="00F02845"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 xml:space="preserve">2026/2027 Kampanya Döneminde tahmini 775.000 ton (± %20 toleranslı) pancarın, sabit seyyar boşaltma tesislerinden silolara boşaltılması ile </w:t>
            </w:r>
            <w:proofErr w:type="gramStart"/>
            <w:r w:rsidRPr="00A72E17">
              <w:rPr>
                <w:rFonts w:ascii="Helvetica" w:eastAsia="Times New Roman" w:hAnsi="Helvetica" w:cs="Helvetica"/>
                <w:color w:val="585858"/>
                <w:sz w:val="18"/>
                <w:szCs w:val="20"/>
                <w:lang w:eastAsia="tr-TR"/>
              </w:rPr>
              <w:t>revizyon</w:t>
            </w:r>
            <w:proofErr w:type="gramEnd"/>
            <w:r w:rsidRPr="00A72E17">
              <w:rPr>
                <w:rFonts w:ascii="Helvetica" w:eastAsia="Times New Roman" w:hAnsi="Helvetica" w:cs="Helvetica"/>
                <w:color w:val="585858"/>
                <w:sz w:val="18"/>
                <w:szCs w:val="20"/>
                <w:lang w:eastAsia="tr-TR"/>
              </w:rPr>
              <w:t xml:space="preserve"> döneminde boşaltma tesislerindeki bakım-onarım işleridir.</w:t>
            </w:r>
          </w:p>
        </w:tc>
      </w:tr>
      <w:tr w:rsidR="004F280F" w:rsidRPr="00A72E17" w:rsidTr="004F280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b/>
                <w:bCs/>
                <w:color w:val="585858"/>
                <w:sz w:val="18"/>
                <w:szCs w:val="20"/>
                <w:lang w:eastAsia="tr-TR"/>
              </w:rPr>
              <w:t>b)</w:t>
            </w:r>
            <w:r w:rsidRPr="00A72E17">
              <w:rPr>
                <w:rFonts w:ascii="Helvetica" w:eastAsia="Times New Roman" w:hAnsi="Helvetica" w:cs="Helvetica"/>
                <w:color w:val="585858"/>
                <w:sz w:val="18"/>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F280F" w:rsidRPr="00A72E17" w:rsidRDefault="004F280F"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80F" w:rsidRPr="00A72E17" w:rsidRDefault="00F02845"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T.Ş.F.A.Ş Susurluk Şeker Fabrikası</w:t>
            </w:r>
          </w:p>
        </w:tc>
      </w:tr>
      <w:tr w:rsidR="004F280F" w:rsidRPr="00A72E17" w:rsidTr="004F280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b/>
                <w:bCs/>
                <w:color w:val="585858"/>
                <w:sz w:val="18"/>
                <w:szCs w:val="20"/>
                <w:lang w:eastAsia="tr-TR"/>
              </w:rPr>
              <w:t>c)</w:t>
            </w:r>
            <w:r w:rsidRPr="00A72E17">
              <w:rPr>
                <w:rFonts w:ascii="Helvetica" w:eastAsia="Times New Roman" w:hAnsi="Helvetica" w:cs="Helvetica"/>
                <w:color w:val="585858"/>
                <w:sz w:val="18"/>
                <w:szCs w:val="20"/>
                <w:lang w:eastAsia="tr-TR"/>
              </w:rPr>
              <w:t>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F280F" w:rsidRPr="00A72E17" w:rsidRDefault="004F280F"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80F" w:rsidRPr="00A72E17" w:rsidRDefault="00F02845"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120 Gün</w:t>
            </w:r>
          </w:p>
        </w:tc>
      </w:tr>
      <w:tr w:rsidR="004F280F" w:rsidRPr="00A72E17" w:rsidTr="004F280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b/>
                <w:bCs/>
                <w:color w:val="585858"/>
                <w:sz w:val="18"/>
                <w:szCs w:val="20"/>
                <w:u w:val="single"/>
                <w:lang w:eastAsia="tr-TR"/>
              </w:rPr>
              <w:t>3- İhalenin / Ön Yeterlik /</w:t>
            </w:r>
            <w:r w:rsidRPr="00A72E17">
              <w:rPr>
                <w:rFonts w:ascii="Helvetica" w:eastAsia="Times New Roman" w:hAnsi="Helvetica" w:cs="Helvetica"/>
                <w:b/>
                <w:bCs/>
                <w:color w:val="585858"/>
                <w:sz w:val="18"/>
                <w:szCs w:val="20"/>
                <w:u w:val="single"/>
                <w:lang w:eastAsia="tr-TR"/>
              </w:rPr>
              <w:br/>
              <w:t>Yeterlik Değerlendirmesinin</w:t>
            </w:r>
            <w:r w:rsidRPr="00A72E17">
              <w:rPr>
                <w:rFonts w:ascii="Helvetica" w:eastAsia="Times New Roman" w:hAnsi="Helvetica" w:cs="Helvetica"/>
                <w:color w:val="585858"/>
                <w:sz w:val="18"/>
                <w:szCs w:val="20"/>
                <w:lang w:eastAsia="tr-TR"/>
              </w:rPr>
              <w:t>:</w:t>
            </w:r>
          </w:p>
        </w:tc>
        <w:tc>
          <w:tcPr>
            <w:tcW w:w="0" w:type="auto"/>
            <w:shd w:val="clear" w:color="auto" w:fill="F8F8F8"/>
            <w:vAlign w:val="center"/>
            <w:hideMark/>
          </w:tcPr>
          <w:p w:rsidR="004F280F" w:rsidRPr="00A72E17" w:rsidRDefault="004F280F" w:rsidP="004F280F">
            <w:pPr>
              <w:spacing w:after="0" w:line="240" w:lineRule="auto"/>
              <w:jc w:val="both"/>
              <w:rPr>
                <w:rFonts w:ascii="Times New Roman" w:eastAsia="Times New Roman" w:hAnsi="Times New Roman" w:cs="Times New Roman"/>
                <w:sz w:val="18"/>
                <w:szCs w:val="20"/>
                <w:lang w:eastAsia="tr-TR"/>
              </w:rPr>
            </w:pPr>
          </w:p>
        </w:tc>
        <w:tc>
          <w:tcPr>
            <w:tcW w:w="0" w:type="auto"/>
            <w:shd w:val="clear" w:color="auto" w:fill="F8F8F8"/>
            <w:vAlign w:val="center"/>
            <w:hideMark/>
          </w:tcPr>
          <w:p w:rsidR="004F280F" w:rsidRPr="00A72E17" w:rsidRDefault="004F280F" w:rsidP="004F280F">
            <w:pPr>
              <w:spacing w:after="0" w:line="240" w:lineRule="auto"/>
              <w:jc w:val="both"/>
              <w:rPr>
                <w:rFonts w:ascii="Times New Roman" w:eastAsia="Times New Roman" w:hAnsi="Times New Roman" w:cs="Times New Roman"/>
                <w:sz w:val="18"/>
                <w:szCs w:val="20"/>
                <w:lang w:eastAsia="tr-TR"/>
              </w:rPr>
            </w:pPr>
          </w:p>
        </w:tc>
      </w:tr>
      <w:tr w:rsidR="004F280F" w:rsidRPr="00A72E17" w:rsidTr="004F280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b/>
                <w:bCs/>
                <w:color w:val="585858"/>
                <w:sz w:val="18"/>
                <w:szCs w:val="20"/>
                <w:lang w:eastAsia="tr-TR"/>
              </w:rPr>
              <w:t>a)</w:t>
            </w:r>
            <w:r w:rsidRPr="00A72E17">
              <w:rPr>
                <w:rFonts w:ascii="Helvetica" w:eastAsia="Times New Roman" w:hAnsi="Helvetica" w:cs="Helvetica"/>
                <w:color w:val="585858"/>
                <w:sz w:val="18"/>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F280F" w:rsidRPr="00A72E17" w:rsidRDefault="004F280F"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Türkiye Şeker Fabrikaları A.Ş. Susurluk Şeker Fabrikası Bursa Karayolu üzeri 4.Km Susurluk/BALIKESİR</w:t>
            </w:r>
          </w:p>
        </w:tc>
      </w:tr>
      <w:tr w:rsidR="004F280F" w:rsidRPr="00A72E17" w:rsidTr="004F280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b/>
                <w:bCs/>
                <w:color w:val="585858"/>
                <w:sz w:val="18"/>
                <w:szCs w:val="20"/>
                <w:lang w:eastAsia="tr-TR"/>
              </w:rPr>
              <w:t>b)</w:t>
            </w:r>
            <w:r w:rsidRPr="00A72E17">
              <w:rPr>
                <w:rFonts w:ascii="Helvetica" w:eastAsia="Times New Roman" w:hAnsi="Helvetica" w:cs="Helvetica"/>
                <w:color w:val="585858"/>
                <w:sz w:val="18"/>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F280F" w:rsidRPr="00A72E17" w:rsidRDefault="004F280F"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280F" w:rsidRPr="00A72E17" w:rsidRDefault="00F02845" w:rsidP="004F280F">
            <w:pPr>
              <w:spacing w:after="0" w:line="240" w:lineRule="atLeast"/>
              <w:jc w:val="both"/>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03.08.2026 - 10</w:t>
            </w:r>
            <w:r w:rsidR="004F280F" w:rsidRPr="00A72E17">
              <w:rPr>
                <w:rFonts w:ascii="Helvetica" w:eastAsia="Times New Roman" w:hAnsi="Helvetica" w:cs="Helvetica"/>
                <w:color w:val="585858"/>
                <w:sz w:val="18"/>
                <w:szCs w:val="20"/>
                <w:lang w:eastAsia="tr-TR"/>
              </w:rPr>
              <w:t>:00</w:t>
            </w:r>
          </w:p>
        </w:tc>
      </w:tr>
    </w:tbl>
    <w:p w:rsidR="004F280F" w:rsidRPr="00A72E17" w:rsidRDefault="004F280F" w:rsidP="004F280F">
      <w:pPr>
        <w:spacing w:after="0" w:line="240" w:lineRule="auto"/>
        <w:rPr>
          <w:rFonts w:ascii="Times New Roman" w:eastAsia="Times New Roman" w:hAnsi="Times New Roman" w:cs="Times New Roman"/>
          <w:vanish/>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F280F" w:rsidRPr="00A72E17" w:rsidTr="004F280F">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b/>
                <w:bCs/>
                <w:color w:val="585858"/>
                <w:sz w:val="18"/>
                <w:szCs w:val="20"/>
                <w:lang w:eastAsia="tr-TR"/>
              </w:rPr>
              <w:t xml:space="preserve">4-İhaleye katılabilme şartları ve istenilen belgeler ile yeterlik değerlendirmesinde uygulanacak </w:t>
            </w:r>
            <w:proofErr w:type="gramStart"/>
            <w:r w:rsidRPr="00A72E17">
              <w:rPr>
                <w:rFonts w:ascii="Helvetica" w:eastAsia="Times New Roman" w:hAnsi="Helvetica" w:cs="Helvetica"/>
                <w:b/>
                <w:bCs/>
                <w:color w:val="585858"/>
                <w:sz w:val="18"/>
                <w:szCs w:val="20"/>
                <w:lang w:eastAsia="tr-TR"/>
              </w:rPr>
              <w:t>kriterler</w:t>
            </w:r>
            <w:proofErr w:type="gramEnd"/>
            <w:r w:rsidRPr="00A72E17">
              <w:rPr>
                <w:rFonts w:ascii="Helvetica" w:eastAsia="Times New Roman" w:hAnsi="Helvetica" w:cs="Helvetica"/>
                <w:color w:val="585858"/>
                <w:sz w:val="18"/>
                <w:szCs w:val="20"/>
                <w:lang w:eastAsia="tr-TR"/>
              </w:rPr>
              <w:t>:</w:t>
            </w:r>
          </w:p>
        </w:tc>
      </w:tr>
      <w:tr w:rsidR="004F280F" w:rsidRPr="00A72E17" w:rsidTr="004F280F">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İhale Dokümanı EKAP üzerinden bedelsiz olarak görülebilir. Ancak ihaleye teklif verecek olanların e-İmza kullanarak EKAP üzerinden İhale Dokümanını indirmeleri zorunludur.</w:t>
            </w:r>
          </w:p>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  Teklifler, EKAP üzerinden elektronik ortamda hazırlandıktan sonra e-İmza ile imzalanarak teklife ilişkin e-Anahtar ile birlikte ihale tarih ve saatine kadar EKAP üzerinden gönderilecektir.</w:t>
            </w:r>
            <w:r w:rsidRPr="00A72E17">
              <w:rPr>
                <w:rFonts w:ascii="Helvetica" w:eastAsia="Times New Roman" w:hAnsi="Helvetica" w:cs="Helvetica"/>
                <w:color w:val="585858"/>
                <w:sz w:val="18"/>
                <w:szCs w:val="20"/>
                <w:lang w:eastAsia="tr-TR"/>
              </w:rPr>
              <w:br/>
              <w:t>İhaleye katılma şartları ve istenilen belgeler:</w:t>
            </w:r>
            <w:r w:rsidRPr="00A72E17">
              <w:rPr>
                <w:rFonts w:ascii="Helvetica" w:eastAsia="Times New Roman" w:hAnsi="Helvetica" w:cs="Helvetica"/>
                <w:color w:val="585858"/>
                <w:sz w:val="18"/>
                <w:szCs w:val="20"/>
                <w:lang w:eastAsia="tr-TR"/>
              </w:rPr>
              <w:br/>
              <w:t xml:space="preserve">Ekonomik ve mali yeterliğe ilişkin belgeler ve bu belgelerin taşıması gereken </w:t>
            </w:r>
            <w:proofErr w:type="gramStart"/>
            <w:r w:rsidRPr="00A72E17">
              <w:rPr>
                <w:rFonts w:ascii="Helvetica" w:eastAsia="Times New Roman" w:hAnsi="Helvetica" w:cs="Helvetica"/>
                <w:color w:val="585858"/>
                <w:sz w:val="18"/>
                <w:szCs w:val="20"/>
                <w:lang w:eastAsia="tr-TR"/>
              </w:rPr>
              <w:t>kriterler</w:t>
            </w:r>
            <w:proofErr w:type="gramEnd"/>
            <w:r w:rsidRPr="00A72E17">
              <w:rPr>
                <w:rFonts w:ascii="Helvetica" w:eastAsia="Times New Roman" w:hAnsi="Helvetica" w:cs="Helvetica"/>
                <w:color w:val="585858"/>
                <w:sz w:val="18"/>
                <w:szCs w:val="20"/>
                <w:lang w:eastAsia="tr-TR"/>
              </w:rPr>
              <w:t>:</w:t>
            </w:r>
          </w:p>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w:t>
            </w:r>
          </w:p>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 xml:space="preserve">Mesleki ve teknik yeterliğe ilişkin belgeler ve bu belgelerin taşıması gereken </w:t>
            </w:r>
            <w:proofErr w:type="gramStart"/>
            <w:r w:rsidRPr="00A72E17">
              <w:rPr>
                <w:rFonts w:ascii="Helvetica" w:eastAsia="Times New Roman" w:hAnsi="Helvetica" w:cs="Helvetica"/>
                <w:color w:val="585858"/>
                <w:sz w:val="18"/>
                <w:szCs w:val="20"/>
                <w:lang w:eastAsia="tr-TR"/>
              </w:rPr>
              <w:t>kriterler</w:t>
            </w:r>
            <w:proofErr w:type="gramEnd"/>
            <w:r w:rsidRPr="00A72E17">
              <w:rPr>
                <w:rFonts w:ascii="Helvetica" w:eastAsia="Times New Roman" w:hAnsi="Helvetica" w:cs="Helvetica"/>
                <w:color w:val="585858"/>
                <w:sz w:val="18"/>
                <w:szCs w:val="20"/>
                <w:lang w:eastAsia="tr-TR"/>
              </w:rPr>
              <w:t>:</w:t>
            </w:r>
          </w:p>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w:t>
            </w:r>
          </w:p>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18"/>
                <w:szCs w:val="20"/>
                <w:lang w:eastAsia="tr-TR"/>
              </w:rPr>
              <w:t>Bu ihalede benzer iş olarak kabul edilecek işler:</w:t>
            </w:r>
          </w:p>
          <w:p w:rsidR="004F280F" w:rsidRPr="00A72E17" w:rsidRDefault="004F280F" w:rsidP="004F280F">
            <w:pPr>
              <w:spacing w:after="0" w:line="240" w:lineRule="atLeast"/>
              <w:rPr>
                <w:rFonts w:ascii="Helvetica" w:eastAsia="Times New Roman" w:hAnsi="Helvetica" w:cs="Helvetica"/>
                <w:color w:val="585858"/>
                <w:sz w:val="20"/>
                <w:lang w:eastAsia="tr-TR"/>
              </w:rPr>
            </w:pPr>
            <w:r w:rsidRPr="00A72E17">
              <w:rPr>
                <w:rFonts w:ascii="Helvetica" w:eastAsia="Times New Roman" w:hAnsi="Helvetica" w:cs="Helvetica"/>
                <w:color w:val="585858"/>
                <w:sz w:val="18"/>
                <w:szCs w:val="20"/>
                <w:lang w:eastAsia="tr-TR"/>
              </w:rPr>
              <w:t xml:space="preserve">Bu </w:t>
            </w:r>
            <w:r w:rsidRPr="00A72E17">
              <w:rPr>
                <w:rFonts w:ascii="Helvetica" w:eastAsia="Times New Roman" w:hAnsi="Helvetica" w:cs="Helvetica"/>
                <w:color w:val="585858"/>
                <w:sz w:val="20"/>
                <w:lang w:eastAsia="tr-TR"/>
              </w:rPr>
              <w:t xml:space="preserve">ihalede benzer iş olarak, </w:t>
            </w:r>
            <w:r w:rsidR="00F02845" w:rsidRPr="00A72E17">
              <w:rPr>
                <w:rFonts w:ascii="Helvetica" w:eastAsia="Times New Roman" w:hAnsi="Helvetica" w:cs="Helvetica"/>
                <w:color w:val="585858"/>
                <w:sz w:val="18"/>
                <w:szCs w:val="20"/>
                <w:lang w:eastAsia="tr-TR"/>
              </w:rPr>
              <w:t xml:space="preserve">Kamu veya özel sektörde yapılan Sabit veya Seyyar Pancar Boşaltma Makinelerinin İşletilmesi, Bakım Onarım ve </w:t>
            </w:r>
            <w:proofErr w:type="gramStart"/>
            <w:r w:rsidR="00F02845" w:rsidRPr="00A72E17">
              <w:rPr>
                <w:rFonts w:ascii="Helvetica" w:eastAsia="Times New Roman" w:hAnsi="Helvetica" w:cs="Helvetica"/>
                <w:color w:val="585858"/>
                <w:sz w:val="18"/>
                <w:szCs w:val="20"/>
                <w:lang w:eastAsia="tr-TR"/>
              </w:rPr>
              <w:t>revizyonu</w:t>
            </w:r>
            <w:proofErr w:type="gramEnd"/>
            <w:r w:rsidR="00F02845" w:rsidRPr="00A72E17">
              <w:rPr>
                <w:rFonts w:ascii="Helvetica" w:eastAsia="Times New Roman" w:hAnsi="Helvetica" w:cs="Helvetica"/>
                <w:color w:val="585858"/>
                <w:sz w:val="18"/>
                <w:szCs w:val="20"/>
                <w:lang w:eastAsia="tr-TR"/>
              </w:rPr>
              <w:t xml:space="preserve"> veya İş Makineleri (Kepçe, </w:t>
            </w:r>
            <w:proofErr w:type="spellStart"/>
            <w:r w:rsidR="00F02845" w:rsidRPr="00A72E17">
              <w:rPr>
                <w:rFonts w:ascii="Helvetica" w:eastAsia="Times New Roman" w:hAnsi="Helvetica" w:cs="Helvetica"/>
                <w:color w:val="585858"/>
                <w:sz w:val="18"/>
                <w:szCs w:val="20"/>
                <w:lang w:eastAsia="tr-TR"/>
              </w:rPr>
              <w:t>Loader</w:t>
            </w:r>
            <w:proofErr w:type="spellEnd"/>
            <w:r w:rsidR="00F02845" w:rsidRPr="00A72E17">
              <w:rPr>
                <w:rFonts w:ascii="Helvetica" w:eastAsia="Times New Roman" w:hAnsi="Helvetica" w:cs="Helvetica"/>
                <w:color w:val="585858"/>
                <w:sz w:val="18"/>
                <w:szCs w:val="20"/>
                <w:lang w:eastAsia="tr-TR"/>
              </w:rPr>
              <w:t xml:space="preserve"> ve dozer) ile yapılan hafriyat işleri kabul edilecektir.</w:t>
            </w:r>
            <w:r w:rsidRPr="00A72E17">
              <w:rPr>
                <w:rFonts w:ascii="Helvetica" w:eastAsia="Times New Roman" w:hAnsi="Helvetica" w:cs="Helvetica"/>
                <w:color w:val="585858"/>
                <w:sz w:val="20"/>
                <w:lang w:eastAsia="tr-TR"/>
              </w:rPr>
              <w:br/>
              <w:t>Diğer Hususlar</w:t>
            </w:r>
          </w:p>
          <w:p w:rsidR="004F280F" w:rsidRPr="00A72E17" w:rsidRDefault="004F280F" w:rsidP="004F280F">
            <w:pPr>
              <w:spacing w:after="0" w:line="240" w:lineRule="atLeast"/>
              <w:rPr>
                <w:rFonts w:ascii="Helvetica" w:eastAsia="Times New Roman" w:hAnsi="Helvetica" w:cs="Helvetica"/>
                <w:color w:val="585858"/>
                <w:sz w:val="18"/>
                <w:szCs w:val="20"/>
                <w:lang w:eastAsia="tr-TR"/>
              </w:rPr>
            </w:pPr>
            <w:r w:rsidRPr="00A72E17">
              <w:rPr>
                <w:rFonts w:ascii="Helvetica" w:eastAsia="Times New Roman" w:hAnsi="Helvetica" w:cs="Helvetica"/>
                <w:color w:val="585858"/>
                <w:sz w:val="20"/>
                <w:lang w:eastAsia="tr-TR"/>
              </w:rPr>
              <w:t>İstekliler teklif ettikleri bedelin %3’ünden az olmamak üzere kendi belirleyecekleri tutarda geçici teminat vereceklerdir.</w:t>
            </w:r>
            <w:r w:rsidRPr="00A72E17">
              <w:rPr>
                <w:rFonts w:ascii="Helvetica" w:eastAsia="Times New Roman" w:hAnsi="Helvetica" w:cs="Helvetica"/>
                <w:color w:val="585858"/>
                <w:sz w:val="18"/>
                <w:szCs w:val="20"/>
                <w:lang w:eastAsia="tr-TR"/>
              </w:rPr>
              <w:br/>
              <w:t>Tekliflerin geçerlilik süresi, ihale tarihinden itibaren en az 90 (Doksan) takvim günü olmalıdır.</w:t>
            </w:r>
            <w:r w:rsidRPr="00A72E17">
              <w:rPr>
                <w:rFonts w:ascii="Helvetica" w:eastAsia="Times New Roman" w:hAnsi="Helvetica" w:cs="Helvetica"/>
                <w:color w:val="585858"/>
                <w:sz w:val="18"/>
                <w:szCs w:val="20"/>
                <w:lang w:eastAsia="tr-TR"/>
              </w:rPr>
              <w:br/>
              <w:t>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w:t>
            </w:r>
            <w:r w:rsidRPr="00A72E17">
              <w:rPr>
                <w:rFonts w:ascii="Helvetica" w:eastAsia="Times New Roman" w:hAnsi="Helvetica" w:cs="Helvetica"/>
                <w:color w:val="585858"/>
                <w:sz w:val="18"/>
                <w:szCs w:val="20"/>
                <w:lang w:eastAsia="tr-TR"/>
              </w:rPr>
              <w:br/>
              <w:t>Bu ihale Türkiye Şeker Fabrikaları A.Ş. Mal ve Hizmet Alımı Yönetmeliği esaslarına göre yapılacaktır.</w:t>
            </w:r>
            <w:r w:rsidRPr="00A72E17">
              <w:rPr>
                <w:rFonts w:ascii="Helvetica" w:eastAsia="Times New Roman" w:hAnsi="Helvetica" w:cs="Helvetica"/>
                <w:color w:val="585858"/>
                <w:sz w:val="18"/>
                <w:szCs w:val="20"/>
                <w:lang w:eastAsia="tr-TR"/>
              </w:rPr>
              <w:br/>
              <w:t>Bu ihale ceza ve yasaklama ile ilgili hükümler hariç 4734 sayılı Kamu İhale Kanunu’na ve 4735 sayılı Kamu İhale Sözleşmeleri Kanunu’na tabi değildir.</w:t>
            </w:r>
          </w:p>
        </w:tc>
      </w:tr>
    </w:tbl>
    <w:p w:rsidR="0058547C" w:rsidRDefault="0058547C">
      <w:bookmarkStart w:id="0" w:name="_GoBack"/>
      <w:bookmarkEnd w:id="0"/>
    </w:p>
    <w:sectPr w:rsidR="0058547C" w:rsidSect="00A72E17">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32A"/>
    <w:rsid w:val="000201FE"/>
    <w:rsid w:val="001A432A"/>
    <w:rsid w:val="004F280F"/>
    <w:rsid w:val="0058547C"/>
    <w:rsid w:val="00A72E17"/>
    <w:rsid w:val="00F028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9D8C"/>
  <w15:chartTrackingRefBased/>
  <w15:docId w15:val="{3CD9C969-0D5D-41B8-86DA-F950B5F7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F280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01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KIR</dc:creator>
  <cp:keywords/>
  <dc:description/>
  <cp:lastModifiedBy>Mustafa EREN</cp:lastModifiedBy>
  <cp:revision>6</cp:revision>
  <dcterms:created xsi:type="dcterms:W3CDTF">2026-05-21T13:59:00Z</dcterms:created>
  <dcterms:modified xsi:type="dcterms:W3CDTF">2026-07-17T12:17:00Z</dcterms:modified>
</cp:coreProperties>
</file>