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E0A" w:rsidRPr="009021C6" w:rsidRDefault="00770E7E" w:rsidP="002C1A0D">
      <w:pPr>
        <w:shd w:val="clear" w:color="auto" w:fill="FFFFFF" w:themeFill="background1"/>
        <w:spacing w:after="0" w:line="240" w:lineRule="auto"/>
        <w:jc w:val="center"/>
        <w:rPr>
          <w:rFonts w:ascii="Helvetica" w:eastAsia="Times New Roman" w:hAnsi="Helvetica" w:cs="Times New Roman"/>
          <w:color w:val="FF0000"/>
          <w:sz w:val="20"/>
          <w:szCs w:val="20"/>
          <w:lang w:eastAsia="tr-TR"/>
        </w:rPr>
      </w:pPr>
      <w:r w:rsidRPr="009021C6">
        <w:rPr>
          <w:rFonts w:ascii="Helvetica" w:eastAsia="Times New Roman" w:hAnsi="Helvetica" w:cs="Times New Roman"/>
          <w:b/>
          <w:bCs/>
          <w:color w:val="FF0000"/>
          <w:sz w:val="20"/>
          <w:szCs w:val="20"/>
          <w:lang w:eastAsia="tr-TR"/>
        </w:rPr>
        <w:t>ŞEKER VE MALZEME AMBARI TAHMİL TAHLİYE HİZMET ALIMI (KAMPANYA DÖNEMİ)</w:t>
      </w:r>
    </w:p>
    <w:p w:rsidR="002F2E0A" w:rsidRPr="009021C6" w:rsidRDefault="002F2E0A" w:rsidP="002C1A0D">
      <w:pPr>
        <w:shd w:val="clear" w:color="auto" w:fill="FFFFFF" w:themeFill="background1"/>
        <w:spacing w:after="0" w:line="240" w:lineRule="auto"/>
        <w:rPr>
          <w:rFonts w:ascii="Times New Roman" w:eastAsia="Times New Roman" w:hAnsi="Times New Roman" w:cs="Times New Roman"/>
          <w:sz w:val="20"/>
          <w:szCs w:val="20"/>
          <w:lang w:eastAsia="tr-TR"/>
        </w:rPr>
      </w:pPr>
      <w:r w:rsidRPr="002C1A0D">
        <w:rPr>
          <w:rFonts w:ascii="Helvetica" w:eastAsia="Times New Roman" w:hAnsi="Helvetica" w:cs="Times New Roman"/>
          <w:b/>
          <w:bCs/>
          <w:color w:val="585858"/>
          <w:sz w:val="20"/>
          <w:szCs w:val="20"/>
          <w:u w:val="single"/>
          <w:lang w:eastAsia="tr-TR"/>
        </w:rPr>
        <w:t>TÜRKİYE ŞEKER FABRİKALARI ANONİM ŞİRKETİ GENEL MÜDÜRLÜĞÜ KASTAMONU ŞEKER FABRİKASI MÜDÜRLÜĞÜ</w:t>
      </w:r>
      <w:r w:rsidRPr="009021C6">
        <w:rPr>
          <w:rFonts w:ascii="Helvetica" w:eastAsia="Times New Roman" w:hAnsi="Helvetica" w:cs="Times New Roman"/>
          <w:color w:val="585858"/>
          <w:sz w:val="20"/>
          <w:szCs w:val="20"/>
          <w:lang w:eastAsia="tr-TR"/>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2F2E0A" w:rsidRPr="009021C6" w:rsidTr="009021C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b/>
                <w:bCs/>
                <w:color w:val="585858"/>
                <w:sz w:val="20"/>
                <w:szCs w:val="20"/>
                <w:lang w:eastAsia="tr-TR"/>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b/>
                <w:bCs/>
                <w:color w:val="FF0000"/>
                <w:sz w:val="20"/>
                <w:szCs w:val="20"/>
                <w:lang w:eastAsia="tr-TR"/>
              </w:rPr>
              <w:t>2026/1</w:t>
            </w:r>
            <w:r w:rsidR="00770E7E" w:rsidRPr="009021C6">
              <w:rPr>
                <w:rFonts w:ascii="Helvetica" w:eastAsia="Times New Roman" w:hAnsi="Helvetica" w:cs="Times New Roman"/>
                <w:b/>
                <w:bCs/>
                <w:color w:val="FF0000"/>
                <w:sz w:val="20"/>
                <w:szCs w:val="20"/>
                <w:lang w:eastAsia="tr-TR"/>
              </w:rPr>
              <w:t>311103</w:t>
            </w:r>
          </w:p>
        </w:tc>
      </w:tr>
      <w:tr w:rsidR="002F2E0A" w:rsidRPr="009021C6" w:rsidTr="009021C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İşin Adı</w:t>
            </w:r>
          </w:p>
        </w:tc>
        <w:tc>
          <w:tcPr>
            <w:tcW w:w="0" w:type="auto"/>
            <w:tcBorders>
              <w:top w:val="nil"/>
              <w:left w:val="nil"/>
              <w:bottom w:val="nil"/>
              <w:right w:val="nil"/>
            </w:tcBorders>
            <w:shd w:val="clear" w:color="auto" w:fill="auto"/>
            <w:tcMar>
              <w:top w:w="45" w:type="dxa"/>
              <w:left w:w="45" w:type="dxa"/>
              <w:bottom w:w="45" w:type="dxa"/>
              <w:right w:w="45"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2E0A" w:rsidRPr="009021C6" w:rsidRDefault="00770E7E" w:rsidP="002C1A0D">
            <w:pPr>
              <w:shd w:val="clear" w:color="auto" w:fill="FFFFFF" w:themeFill="background1"/>
              <w:spacing w:after="0" w:line="240" w:lineRule="auto"/>
              <w:jc w:val="center"/>
              <w:rPr>
                <w:rFonts w:ascii="Helvetica" w:eastAsia="Times New Roman" w:hAnsi="Helvetica" w:cs="Times New Roman"/>
                <w:color w:val="FF0000"/>
                <w:sz w:val="20"/>
                <w:szCs w:val="20"/>
                <w:lang w:eastAsia="tr-TR"/>
              </w:rPr>
            </w:pPr>
            <w:r w:rsidRPr="009021C6">
              <w:rPr>
                <w:rFonts w:ascii="Helvetica" w:eastAsia="Times New Roman" w:hAnsi="Helvetica" w:cs="Times New Roman"/>
                <w:b/>
                <w:bCs/>
                <w:color w:val="FF0000"/>
                <w:sz w:val="20"/>
                <w:szCs w:val="20"/>
                <w:lang w:eastAsia="tr-TR"/>
              </w:rPr>
              <w:t>ŞEKER VE MALZEME AMBARI TAHMİL TAHLİYE HİZMET ALIMI (KAMPANYA DÖNEMİ)</w:t>
            </w:r>
          </w:p>
        </w:tc>
      </w:tr>
      <w:tr w:rsidR="002F2E0A" w:rsidRPr="009021C6" w:rsidTr="009021C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İhale Türü - Usulü</w:t>
            </w:r>
          </w:p>
        </w:tc>
        <w:tc>
          <w:tcPr>
            <w:tcW w:w="0" w:type="auto"/>
            <w:tcBorders>
              <w:top w:val="nil"/>
              <w:left w:val="nil"/>
              <w:bottom w:val="nil"/>
              <w:right w:val="nil"/>
            </w:tcBorders>
            <w:shd w:val="clear" w:color="auto" w:fill="auto"/>
            <w:tcMar>
              <w:top w:w="45" w:type="dxa"/>
              <w:left w:w="45" w:type="dxa"/>
              <w:bottom w:w="45" w:type="dxa"/>
              <w:right w:w="45"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Hizmet Alımı - Açık İhale Usulü</w:t>
            </w:r>
          </w:p>
        </w:tc>
      </w:tr>
      <w:tr w:rsidR="002F2E0A" w:rsidRPr="009021C6" w:rsidTr="009021C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b/>
                <w:bCs/>
                <w:color w:val="585858"/>
                <w:sz w:val="20"/>
                <w:szCs w:val="20"/>
                <w:u w:val="single"/>
                <w:lang w:eastAsia="tr-TR"/>
              </w:rPr>
              <w:t>1 - İdarenin</w:t>
            </w:r>
          </w:p>
        </w:tc>
        <w:tc>
          <w:tcPr>
            <w:tcW w:w="0" w:type="auto"/>
            <w:shd w:val="clear" w:color="auto" w:fill="auto"/>
            <w:vAlign w:val="center"/>
            <w:hideMark/>
          </w:tcPr>
          <w:p w:rsidR="002F2E0A" w:rsidRPr="009021C6" w:rsidRDefault="002F2E0A" w:rsidP="002C1A0D">
            <w:pPr>
              <w:shd w:val="clear" w:color="auto" w:fill="FFFFFF" w:themeFill="background1"/>
              <w:spacing w:after="0" w:line="240" w:lineRule="auto"/>
              <w:jc w:val="both"/>
              <w:rPr>
                <w:rFonts w:ascii="Times New Roman" w:eastAsia="Times New Roman" w:hAnsi="Times New Roman" w:cs="Times New Roman"/>
                <w:sz w:val="20"/>
                <w:szCs w:val="20"/>
                <w:lang w:eastAsia="tr-TR"/>
              </w:rPr>
            </w:pPr>
          </w:p>
        </w:tc>
        <w:tc>
          <w:tcPr>
            <w:tcW w:w="0" w:type="auto"/>
            <w:shd w:val="clear" w:color="auto" w:fill="auto"/>
            <w:vAlign w:val="center"/>
            <w:hideMark/>
          </w:tcPr>
          <w:p w:rsidR="002F2E0A" w:rsidRPr="009021C6" w:rsidRDefault="002F2E0A" w:rsidP="002C1A0D">
            <w:pPr>
              <w:shd w:val="clear" w:color="auto" w:fill="FFFFFF" w:themeFill="background1"/>
              <w:spacing w:after="0" w:line="240" w:lineRule="auto"/>
              <w:jc w:val="both"/>
              <w:rPr>
                <w:rFonts w:ascii="Times New Roman" w:eastAsia="Times New Roman" w:hAnsi="Times New Roman" w:cs="Times New Roman"/>
                <w:sz w:val="20"/>
                <w:szCs w:val="20"/>
                <w:lang w:eastAsia="tr-TR"/>
              </w:rPr>
            </w:pPr>
          </w:p>
        </w:tc>
      </w:tr>
      <w:tr w:rsidR="002F2E0A" w:rsidRPr="009021C6" w:rsidTr="009021C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b/>
                <w:bCs/>
                <w:color w:val="585858"/>
                <w:sz w:val="20"/>
                <w:szCs w:val="20"/>
                <w:lang w:eastAsia="tr-TR"/>
              </w:rPr>
              <w:t>a)</w:t>
            </w:r>
            <w:r w:rsidRPr="009021C6">
              <w:rPr>
                <w:rFonts w:ascii="Helvetica" w:eastAsia="Times New Roman" w:hAnsi="Helvetica" w:cs="Times New Roman"/>
                <w:color w:val="585858"/>
                <w:sz w:val="20"/>
                <w:szCs w:val="20"/>
                <w:lang w:eastAsia="tr-TR"/>
              </w:rPr>
              <w:t> Adresi</w:t>
            </w:r>
          </w:p>
        </w:tc>
        <w:tc>
          <w:tcPr>
            <w:tcW w:w="0" w:type="auto"/>
            <w:tcBorders>
              <w:top w:val="nil"/>
              <w:left w:val="nil"/>
              <w:bottom w:val="nil"/>
              <w:right w:val="nil"/>
            </w:tcBorders>
            <w:shd w:val="clear" w:color="auto" w:fill="auto"/>
            <w:tcMar>
              <w:top w:w="45" w:type="dxa"/>
              <w:left w:w="45" w:type="dxa"/>
              <w:bottom w:w="45" w:type="dxa"/>
              <w:right w:w="45"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TASKÖPRÜ YOLU 18. KM BÜK KÖYÜ</w:t>
            </w:r>
            <w:r w:rsidR="00770E7E" w:rsidRPr="009021C6">
              <w:rPr>
                <w:rFonts w:ascii="Helvetica" w:eastAsia="Times New Roman" w:hAnsi="Helvetica" w:cs="Times New Roman"/>
                <w:color w:val="585858"/>
                <w:sz w:val="20"/>
                <w:szCs w:val="20"/>
                <w:lang w:eastAsia="tr-TR"/>
              </w:rPr>
              <w:t xml:space="preserve"> MEVKİ / KASTAMONU</w:t>
            </w:r>
          </w:p>
        </w:tc>
      </w:tr>
      <w:tr w:rsidR="002F2E0A" w:rsidRPr="009021C6" w:rsidTr="009021C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b/>
                <w:bCs/>
                <w:color w:val="585858"/>
                <w:sz w:val="20"/>
                <w:szCs w:val="20"/>
                <w:lang w:eastAsia="tr-TR"/>
              </w:rPr>
              <w:t>b)</w:t>
            </w:r>
            <w:r w:rsidRPr="009021C6">
              <w:rPr>
                <w:rFonts w:ascii="Helvetica" w:eastAsia="Times New Roman" w:hAnsi="Helvetica" w:cs="Times New Roman"/>
                <w:color w:val="585858"/>
                <w:sz w:val="20"/>
                <w:szCs w:val="20"/>
                <w:lang w:eastAsia="tr-TR"/>
              </w:rPr>
              <w:t> Telefon ve faks numarası</w:t>
            </w:r>
          </w:p>
        </w:tc>
        <w:tc>
          <w:tcPr>
            <w:tcW w:w="0" w:type="auto"/>
            <w:tcBorders>
              <w:top w:val="nil"/>
              <w:left w:val="nil"/>
              <w:bottom w:val="nil"/>
              <w:right w:val="nil"/>
            </w:tcBorders>
            <w:shd w:val="clear" w:color="auto" w:fill="auto"/>
            <w:tcMar>
              <w:top w:w="45" w:type="dxa"/>
              <w:left w:w="45" w:type="dxa"/>
              <w:bottom w:w="45" w:type="dxa"/>
              <w:right w:w="45"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03662427311 - 3662427333</w:t>
            </w:r>
          </w:p>
        </w:tc>
      </w:tr>
      <w:tr w:rsidR="002F2E0A" w:rsidRPr="009021C6" w:rsidTr="009021C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b/>
                <w:bCs/>
                <w:color w:val="585858"/>
                <w:sz w:val="20"/>
                <w:szCs w:val="20"/>
                <w:lang w:eastAsia="tr-TR"/>
              </w:rPr>
              <w:t>c)</w:t>
            </w:r>
            <w:r w:rsidRPr="009021C6">
              <w:rPr>
                <w:rFonts w:ascii="Helvetica" w:eastAsia="Times New Roman" w:hAnsi="Helvetica" w:cs="Times New Roman"/>
                <w:color w:val="585858"/>
                <w:sz w:val="20"/>
                <w:szCs w:val="20"/>
                <w:lang w:eastAsia="tr-TR"/>
              </w:rPr>
              <w:t> Elektronik posta adresi</w:t>
            </w:r>
          </w:p>
        </w:tc>
        <w:tc>
          <w:tcPr>
            <w:tcW w:w="0" w:type="auto"/>
            <w:tcBorders>
              <w:top w:val="nil"/>
              <w:left w:val="nil"/>
              <w:bottom w:val="nil"/>
              <w:right w:val="nil"/>
            </w:tcBorders>
            <w:shd w:val="clear" w:color="auto" w:fill="auto"/>
            <w:tcMar>
              <w:top w:w="45" w:type="dxa"/>
              <w:left w:w="45" w:type="dxa"/>
              <w:bottom w:w="45" w:type="dxa"/>
              <w:right w:w="45"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kastamonuticaret@</w:t>
            </w:r>
            <w:proofErr w:type="gramStart"/>
            <w:r w:rsidRPr="009021C6">
              <w:rPr>
                <w:rFonts w:ascii="Helvetica" w:eastAsia="Times New Roman" w:hAnsi="Helvetica" w:cs="Times New Roman"/>
                <w:color w:val="585858"/>
                <w:sz w:val="20"/>
                <w:szCs w:val="20"/>
                <w:lang w:eastAsia="tr-TR"/>
              </w:rPr>
              <w:t>turkseker.gov</w:t>
            </w:r>
            <w:proofErr w:type="gramEnd"/>
          </w:p>
        </w:tc>
      </w:tr>
      <w:tr w:rsidR="002F2E0A" w:rsidRPr="009021C6" w:rsidTr="009021C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b/>
                <w:bCs/>
                <w:color w:val="585858"/>
                <w:sz w:val="20"/>
                <w:szCs w:val="20"/>
                <w:lang w:eastAsia="tr-TR"/>
              </w:rPr>
              <w:t>ç)</w:t>
            </w:r>
            <w:r w:rsidRPr="009021C6">
              <w:rPr>
                <w:rFonts w:ascii="Helvetica" w:eastAsia="Times New Roman" w:hAnsi="Helvetica" w:cs="Times New Roman"/>
                <w:color w:val="585858"/>
                <w:sz w:val="20"/>
                <w:szCs w:val="20"/>
                <w:lang w:eastAsia="tr-TR"/>
              </w:rPr>
              <w:t> İhale / Ön Yeterlik dokümanının</w:t>
            </w:r>
            <w:r w:rsidRPr="009021C6">
              <w:rPr>
                <w:rFonts w:ascii="Helvetica" w:eastAsia="Times New Roman" w:hAnsi="Helvetica" w:cs="Times New Roman"/>
                <w:color w:val="585858"/>
                <w:sz w:val="20"/>
                <w:szCs w:val="20"/>
                <w:lang w:eastAsia="tr-TR"/>
              </w:rPr>
              <w:br/>
              <w:t>görülebileceği internet adresi</w:t>
            </w:r>
          </w:p>
        </w:tc>
        <w:tc>
          <w:tcPr>
            <w:tcW w:w="0" w:type="auto"/>
            <w:tcBorders>
              <w:top w:val="nil"/>
              <w:left w:val="nil"/>
              <w:bottom w:val="nil"/>
              <w:right w:val="nil"/>
            </w:tcBorders>
            <w:shd w:val="clear" w:color="auto" w:fill="auto"/>
            <w:tcMar>
              <w:top w:w="45" w:type="dxa"/>
              <w:left w:w="45" w:type="dxa"/>
              <w:bottom w:w="45" w:type="dxa"/>
              <w:right w:w="45"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www.turkseker.gov.tr</w:t>
            </w:r>
          </w:p>
        </w:tc>
      </w:tr>
      <w:tr w:rsidR="002F2E0A" w:rsidRPr="009021C6" w:rsidTr="009021C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b/>
                <w:bCs/>
                <w:color w:val="585858"/>
                <w:sz w:val="20"/>
                <w:szCs w:val="20"/>
                <w:u w:val="single"/>
                <w:lang w:eastAsia="tr-TR"/>
              </w:rPr>
              <w:t>2 - İhale konusu hizmetin</w:t>
            </w:r>
          </w:p>
        </w:tc>
        <w:tc>
          <w:tcPr>
            <w:tcW w:w="0" w:type="auto"/>
            <w:shd w:val="clear" w:color="auto" w:fill="auto"/>
            <w:vAlign w:val="center"/>
            <w:hideMark/>
          </w:tcPr>
          <w:p w:rsidR="002F2E0A" w:rsidRPr="009021C6" w:rsidRDefault="002F2E0A" w:rsidP="002C1A0D">
            <w:pPr>
              <w:shd w:val="clear" w:color="auto" w:fill="FFFFFF" w:themeFill="background1"/>
              <w:spacing w:after="0" w:line="240" w:lineRule="auto"/>
              <w:jc w:val="both"/>
              <w:rPr>
                <w:rFonts w:ascii="Times New Roman" w:eastAsia="Times New Roman" w:hAnsi="Times New Roman" w:cs="Times New Roman"/>
                <w:sz w:val="20"/>
                <w:szCs w:val="20"/>
                <w:lang w:eastAsia="tr-TR"/>
              </w:rPr>
            </w:pPr>
          </w:p>
        </w:tc>
        <w:tc>
          <w:tcPr>
            <w:tcW w:w="0" w:type="auto"/>
            <w:shd w:val="clear" w:color="auto" w:fill="auto"/>
            <w:vAlign w:val="center"/>
            <w:hideMark/>
          </w:tcPr>
          <w:p w:rsidR="002F2E0A" w:rsidRPr="009021C6" w:rsidRDefault="002F2E0A" w:rsidP="002C1A0D">
            <w:pPr>
              <w:shd w:val="clear" w:color="auto" w:fill="FFFFFF" w:themeFill="background1"/>
              <w:spacing w:after="0" w:line="240" w:lineRule="auto"/>
              <w:jc w:val="both"/>
              <w:rPr>
                <w:rFonts w:ascii="Times New Roman" w:eastAsia="Times New Roman" w:hAnsi="Times New Roman" w:cs="Times New Roman"/>
                <w:sz w:val="20"/>
                <w:szCs w:val="20"/>
                <w:lang w:eastAsia="tr-TR"/>
              </w:rPr>
            </w:pPr>
          </w:p>
        </w:tc>
      </w:tr>
      <w:tr w:rsidR="002F2E0A" w:rsidRPr="009021C6" w:rsidTr="009021C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b/>
                <w:bCs/>
                <w:color w:val="585858"/>
                <w:sz w:val="20"/>
                <w:szCs w:val="20"/>
                <w:lang w:eastAsia="tr-TR"/>
              </w:rPr>
              <w:t>a)</w:t>
            </w:r>
            <w:r w:rsidRPr="009021C6">
              <w:rPr>
                <w:rFonts w:ascii="Helvetica" w:eastAsia="Times New Roman" w:hAnsi="Helvetica" w:cs="Times New Roman"/>
                <w:color w:val="585858"/>
                <w:sz w:val="20"/>
                <w:szCs w:val="20"/>
                <w:lang w:eastAsia="tr-TR"/>
              </w:rPr>
              <w:t> Niteliği, türü ve miktarı</w:t>
            </w:r>
          </w:p>
        </w:tc>
        <w:tc>
          <w:tcPr>
            <w:tcW w:w="0" w:type="auto"/>
            <w:tcBorders>
              <w:top w:val="nil"/>
              <w:left w:val="nil"/>
              <w:bottom w:val="nil"/>
              <w:right w:val="nil"/>
            </w:tcBorders>
            <w:shd w:val="clear" w:color="auto" w:fill="auto"/>
            <w:tcMar>
              <w:top w:w="45" w:type="dxa"/>
              <w:left w:w="45" w:type="dxa"/>
              <w:bottom w:w="45" w:type="dxa"/>
              <w:right w:w="45"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2E0A" w:rsidRPr="009021C6" w:rsidRDefault="00770E7E" w:rsidP="002C1A0D">
            <w:pPr>
              <w:shd w:val="clear" w:color="auto" w:fill="FFFFFF" w:themeFill="background1"/>
              <w:tabs>
                <w:tab w:val="left" w:pos="567"/>
              </w:tabs>
              <w:overflowPunct w:val="0"/>
              <w:autoSpaceDE w:val="0"/>
              <w:autoSpaceDN w:val="0"/>
              <w:adjustRightInd w:val="0"/>
              <w:spacing w:after="0" w:line="240" w:lineRule="auto"/>
              <w:ind w:right="57"/>
              <w:jc w:val="both"/>
              <w:textAlignment w:val="baseline"/>
              <w:rPr>
                <w:rFonts w:ascii="Times New Roman" w:eastAsia="Times New Roman" w:hAnsi="Times New Roman" w:cs="Times New Roman"/>
                <w:color w:val="000000" w:themeColor="text1"/>
                <w:sz w:val="20"/>
                <w:szCs w:val="20"/>
                <w:lang w:eastAsia="tr-TR"/>
              </w:rPr>
            </w:pPr>
            <w:proofErr w:type="gramStart"/>
            <w:r w:rsidRPr="009021C6">
              <w:rPr>
                <w:color w:val="FF0000"/>
                <w:spacing w:val="-6"/>
                <w:sz w:val="20"/>
                <w:szCs w:val="20"/>
              </w:rPr>
              <w:t xml:space="preserve">Kampanya döneminde (yaklaşık 3 ay) üretimden Şeker ambarına gelen 50 Kg’lık torbalardaki yaklaşık üretim ve satış miktarına göre ± % 20 toleranslı </w:t>
            </w:r>
            <w:r w:rsidRPr="009021C6">
              <w:rPr>
                <w:b/>
                <w:color w:val="FF0000"/>
                <w:spacing w:val="-6"/>
                <w:sz w:val="20"/>
                <w:szCs w:val="20"/>
              </w:rPr>
              <w:t>40.000</w:t>
            </w:r>
            <w:r w:rsidRPr="009021C6">
              <w:rPr>
                <w:color w:val="FF0000"/>
                <w:spacing w:val="-6"/>
                <w:sz w:val="20"/>
                <w:szCs w:val="20"/>
              </w:rPr>
              <w:t xml:space="preserve"> Ton kristal şekerin istiflenmesi veya doğrudan satış vasıtalarına yüklenmesi, Fabrika içi diğer ambarlarımıza taşınması gerekirse, fabrikanın kendi vasıtaları ile fabrika içi ambarlara taşınıp aynı anda istiflenmesi, kampanya döneminde istiflenen şekerlerin istiften satış vasıtalarına yüklenmesi. </w:t>
            </w:r>
            <w:proofErr w:type="gramEnd"/>
            <w:r w:rsidRPr="009021C6">
              <w:rPr>
                <w:color w:val="FF0000"/>
                <w:spacing w:val="-6"/>
                <w:sz w:val="20"/>
                <w:szCs w:val="20"/>
              </w:rPr>
              <w:t>Gerek istifleme esnasında gerek satış esnasında yırtılan, dökülen ya da avaryaya ayrılan şekerlerin rafineriye verilmesi ve ambarların temizliğinin yapılması. Malzeme ambarına gelen ve giden malzemelerin indirilmesi, yüklenmesi ve istiflenmesi işidir.</w:t>
            </w:r>
            <w:r w:rsidRPr="009021C6">
              <w:rPr>
                <w:color w:val="00B0F0"/>
                <w:spacing w:val="-6"/>
                <w:sz w:val="20"/>
                <w:szCs w:val="20"/>
              </w:rPr>
              <w:t xml:space="preserve">   </w:t>
            </w:r>
          </w:p>
        </w:tc>
      </w:tr>
      <w:tr w:rsidR="002F2E0A" w:rsidRPr="009021C6" w:rsidTr="009021C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b/>
                <w:bCs/>
                <w:color w:val="585858"/>
                <w:sz w:val="20"/>
                <w:szCs w:val="20"/>
                <w:lang w:eastAsia="tr-TR"/>
              </w:rPr>
              <w:t>b)</w:t>
            </w:r>
            <w:r w:rsidRPr="009021C6">
              <w:rPr>
                <w:rFonts w:ascii="Helvetica" w:eastAsia="Times New Roman" w:hAnsi="Helvetica" w:cs="Times New Roman"/>
                <w:color w:val="585858"/>
                <w:sz w:val="20"/>
                <w:szCs w:val="20"/>
                <w:lang w:eastAsia="tr-TR"/>
              </w:rPr>
              <w:t> Yapılacağı Yer</w:t>
            </w:r>
          </w:p>
        </w:tc>
        <w:tc>
          <w:tcPr>
            <w:tcW w:w="0" w:type="auto"/>
            <w:tcBorders>
              <w:top w:val="nil"/>
              <w:left w:val="nil"/>
              <w:bottom w:val="nil"/>
              <w:right w:val="nil"/>
            </w:tcBorders>
            <w:shd w:val="clear" w:color="auto" w:fill="auto"/>
            <w:tcMar>
              <w:top w:w="45" w:type="dxa"/>
              <w:left w:w="45" w:type="dxa"/>
              <w:bottom w:w="45" w:type="dxa"/>
              <w:right w:w="45"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KASTAMONU ŞEKER FABRİKASI/KASTAMONU</w:t>
            </w:r>
          </w:p>
        </w:tc>
      </w:tr>
      <w:tr w:rsidR="002F2E0A" w:rsidRPr="009021C6" w:rsidTr="009021C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b/>
                <w:bCs/>
                <w:color w:val="585858"/>
                <w:sz w:val="20"/>
                <w:szCs w:val="20"/>
                <w:lang w:eastAsia="tr-TR"/>
              </w:rPr>
              <w:t>c)</w:t>
            </w:r>
            <w:r w:rsidRPr="009021C6">
              <w:rPr>
                <w:rFonts w:ascii="Helvetica" w:eastAsia="Times New Roman" w:hAnsi="Helvetica" w:cs="Times New Roman"/>
                <w:color w:val="585858"/>
                <w:sz w:val="20"/>
                <w:szCs w:val="20"/>
                <w:lang w:eastAsia="tr-TR"/>
              </w:rPr>
              <w:t> Süresi</w:t>
            </w:r>
          </w:p>
        </w:tc>
        <w:tc>
          <w:tcPr>
            <w:tcW w:w="0" w:type="auto"/>
            <w:tcBorders>
              <w:top w:val="nil"/>
              <w:left w:val="nil"/>
              <w:bottom w:val="nil"/>
              <w:right w:val="nil"/>
            </w:tcBorders>
            <w:shd w:val="clear" w:color="auto" w:fill="auto"/>
            <w:tcMar>
              <w:top w:w="45" w:type="dxa"/>
              <w:left w:w="45" w:type="dxa"/>
              <w:bottom w:w="45" w:type="dxa"/>
              <w:right w:w="45"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2E0A" w:rsidRPr="009021C6" w:rsidRDefault="00770E7E"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FF0000"/>
                <w:sz w:val="20"/>
                <w:szCs w:val="20"/>
                <w:lang w:eastAsia="tr-TR"/>
              </w:rPr>
              <w:t>İşin Süresi işe başlama tarihinden itibaren 90 gündür (+/-%20 toleranslı)</w:t>
            </w:r>
          </w:p>
        </w:tc>
      </w:tr>
      <w:tr w:rsidR="002F2E0A" w:rsidRPr="009021C6" w:rsidTr="009021C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b/>
                <w:bCs/>
                <w:color w:val="585858"/>
                <w:sz w:val="20"/>
                <w:szCs w:val="20"/>
                <w:u w:val="single"/>
                <w:lang w:eastAsia="tr-TR"/>
              </w:rPr>
              <w:t>3- İhalenin / Ön Yeterlik /</w:t>
            </w:r>
            <w:r w:rsidRPr="009021C6">
              <w:rPr>
                <w:rFonts w:ascii="Helvetica" w:eastAsia="Times New Roman" w:hAnsi="Helvetica" w:cs="Times New Roman"/>
                <w:b/>
                <w:bCs/>
                <w:color w:val="585858"/>
                <w:sz w:val="20"/>
                <w:szCs w:val="20"/>
                <w:u w:val="single"/>
                <w:lang w:eastAsia="tr-TR"/>
              </w:rPr>
              <w:br/>
              <w:t>Yeterlik Değerlendirmesinin</w:t>
            </w:r>
            <w:r w:rsidRPr="009021C6">
              <w:rPr>
                <w:rFonts w:ascii="Helvetica" w:eastAsia="Times New Roman" w:hAnsi="Helvetica" w:cs="Times New Roman"/>
                <w:color w:val="585858"/>
                <w:sz w:val="20"/>
                <w:szCs w:val="20"/>
                <w:lang w:eastAsia="tr-TR"/>
              </w:rPr>
              <w:t>:</w:t>
            </w:r>
          </w:p>
        </w:tc>
        <w:tc>
          <w:tcPr>
            <w:tcW w:w="0" w:type="auto"/>
            <w:shd w:val="clear" w:color="auto" w:fill="auto"/>
            <w:vAlign w:val="center"/>
            <w:hideMark/>
          </w:tcPr>
          <w:p w:rsidR="002F2E0A" w:rsidRPr="009021C6" w:rsidRDefault="002F2E0A" w:rsidP="002C1A0D">
            <w:pPr>
              <w:shd w:val="clear" w:color="auto" w:fill="FFFFFF" w:themeFill="background1"/>
              <w:spacing w:after="0" w:line="240" w:lineRule="auto"/>
              <w:jc w:val="both"/>
              <w:rPr>
                <w:rFonts w:ascii="Times New Roman" w:eastAsia="Times New Roman" w:hAnsi="Times New Roman" w:cs="Times New Roman"/>
                <w:sz w:val="20"/>
                <w:szCs w:val="20"/>
                <w:lang w:eastAsia="tr-TR"/>
              </w:rPr>
            </w:pPr>
          </w:p>
        </w:tc>
        <w:tc>
          <w:tcPr>
            <w:tcW w:w="0" w:type="auto"/>
            <w:shd w:val="clear" w:color="auto" w:fill="auto"/>
            <w:vAlign w:val="center"/>
            <w:hideMark/>
          </w:tcPr>
          <w:p w:rsidR="002F2E0A" w:rsidRPr="009021C6" w:rsidRDefault="002F2E0A" w:rsidP="002C1A0D">
            <w:pPr>
              <w:shd w:val="clear" w:color="auto" w:fill="FFFFFF" w:themeFill="background1"/>
              <w:spacing w:after="0" w:line="240" w:lineRule="auto"/>
              <w:jc w:val="both"/>
              <w:rPr>
                <w:rFonts w:ascii="Times New Roman" w:eastAsia="Times New Roman" w:hAnsi="Times New Roman" w:cs="Times New Roman"/>
                <w:sz w:val="20"/>
                <w:szCs w:val="20"/>
                <w:lang w:eastAsia="tr-TR"/>
              </w:rPr>
            </w:pPr>
          </w:p>
        </w:tc>
      </w:tr>
      <w:tr w:rsidR="002F2E0A" w:rsidRPr="009021C6" w:rsidTr="009021C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b/>
                <w:bCs/>
                <w:color w:val="585858"/>
                <w:sz w:val="20"/>
                <w:szCs w:val="20"/>
                <w:lang w:eastAsia="tr-TR"/>
              </w:rPr>
              <w:t>a)</w:t>
            </w:r>
            <w:r w:rsidRPr="009021C6">
              <w:rPr>
                <w:rFonts w:ascii="Helvetica" w:eastAsia="Times New Roman" w:hAnsi="Helvetica" w:cs="Times New Roman"/>
                <w:color w:val="585858"/>
                <w:sz w:val="20"/>
                <w:szCs w:val="20"/>
                <w:lang w:eastAsia="tr-TR"/>
              </w:rPr>
              <w:t> Yapılacağı yer</w:t>
            </w:r>
          </w:p>
        </w:tc>
        <w:tc>
          <w:tcPr>
            <w:tcW w:w="0" w:type="auto"/>
            <w:tcBorders>
              <w:top w:val="nil"/>
              <w:left w:val="nil"/>
              <w:bottom w:val="nil"/>
              <w:right w:val="nil"/>
            </w:tcBorders>
            <w:shd w:val="clear" w:color="auto" w:fill="auto"/>
            <w:tcMar>
              <w:top w:w="45" w:type="dxa"/>
              <w:left w:w="45" w:type="dxa"/>
              <w:bottom w:w="45" w:type="dxa"/>
              <w:right w:w="45"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KASTAMONU ŞEKER FABRİKASI MÜDÜRLÜĞÜ</w:t>
            </w:r>
          </w:p>
        </w:tc>
      </w:tr>
      <w:tr w:rsidR="002F2E0A" w:rsidRPr="009021C6" w:rsidTr="009021C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b/>
                <w:bCs/>
                <w:color w:val="585858"/>
                <w:sz w:val="20"/>
                <w:szCs w:val="20"/>
                <w:lang w:eastAsia="tr-TR"/>
              </w:rPr>
              <w:t>b)</w:t>
            </w:r>
            <w:r w:rsidRPr="009021C6">
              <w:rPr>
                <w:rFonts w:ascii="Helvetica" w:eastAsia="Times New Roman" w:hAnsi="Helvetica" w:cs="Times New Roman"/>
                <w:color w:val="585858"/>
                <w:sz w:val="20"/>
                <w:szCs w:val="20"/>
                <w:lang w:eastAsia="tr-TR"/>
              </w:rPr>
              <w:t> Tarihi ve saati</w:t>
            </w:r>
          </w:p>
        </w:tc>
        <w:tc>
          <w:tcPr>
            <w:tcW w:w="0" w:type="auto"/>
            <w:tcBorders>
              <w:top w:val="nil"/>
              <w:left w:val="nil"/>
              <w:bottom w:val="nil"/>
              <w:right w:val="nil"/>
            </w:tcBorders>
            <w:shd w:val="clear" w:color="auto" w:fill="auto"/>
            <w:tcMar>
              <w:top w:w="45" w:type="dxa"/>
              <w:left w:w="45" w:type="dxa"/>
              <w:bottom w:w="45" w:type="dxa"/>
              <w:right w:w="45" w:type="dxa"/>
            </w:tcMar>
            <w:hideMark/>
          </w:tcPr>
          <w:p w:rsidR="002F2E0A" w:rsidRPr="009021C6" w:rsidRDefault="002F2E0A"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F2E0A" w:rsidRPr="009021C6" w:rsidRDefault="00770E7E" w:rsidP="002C1A0D">
            <w:pPr>
              <w:shd w:val="clear" w:color="auto" w:fill="FFFFFF" w:themeFill="background1"/>
              <w:spacing w:after="0" w:line="240" w:lineRule="atLeast"/>
              <w:jc w:val="both"/>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FF0000"/>
                <w:sz w:val="20"/>
                <w:szCs w:val="20"/>
                <w:lang w:eastAsia="tr-TR"/>
              </w:rPr>
              <w:t>28</w:t>
            </w:r>
            <w:r w:rsidR="002F2E0A" w:rsidRPr="009021C6">
              <w:rPr>
                <w:rFonts w:ascii="Helvetica" w:eastAsia="Times New Roman" w:hAnsi="Helvetica" w:cs="Times New Roman"/>
                <w:color w:val="FF0000"/>
                <w:sz w:val="20"/>
                <w:szCs w:val="20"/>
                <w:lang w:eastAsia="tr-TR"/>
              </w:rPr>
              <w:t>.07.2026 - 11:00</w:t>
            </w:r>
          </w:p>
        </w:tc>
      </w:tr>
    </w:tbl>
    <w:p w:rsidR="002F2E0A" w:rsidRPr="009021C6" w:rsidRDefault="002F2E0A" w:rsidP="002C1A0D">
      <w:pPr>
        <w:shd w:val="clear" w:color="auto" w:fill="FFFFFF" w:themeFill="background1"/>
        <w:spacing w:after="0" w:line="240" w:lineRule="auto"/>
        <w:rPr>
          <w:rFonts w:ascii="Times New Roman" w:eastAsia="Times New Roman" w:hAnsi="Times New Roman" w:cs="Times New Roman"/>
          <w:vanish/>
          <w:sz w:val="20"/>
          <w:szCs w:val="20"/>
          <w:lang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2F2E0A" w:rsidRPr="009021C6" w:rsidTr="009021C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b/>
                <w:bCs/>
                <w:color w:val="585858"/>
                <w:sz w:val="20"/>
                <w:szCs w:val="20"/>
                <w:lang w:eastAsia="tr-TR"/>
              </w:rPr>
              <w:t xml:space="preserve">4-İhaleye katılabilme şartları ve istenilen belgeler ile yeterlik değerlendirmesinde uygulanacak </w:t>
            </w:r>
            <w:proofErr w:type="gramStart"/>
            <w:r w:rsidRPr="009021C6">
              <w:rPr>
                <w:rFonts w:ascii="Helvetica" w:eastAsia="Times New Roman" w:hAnsi="Helvetica" w:cs="Times New Roman"/>
                <w:b/>
                <w:bCs/>
                <w:color w:val="585858"/>
                <w:sz w:val="20"/>
                <w:szCs w:val="20"/>
                <w:lang w:eastAsia="tr-TR"/>
              </w:rPr>
              <w:t>kriterler</w:t>
            </w:r>
            <w:proofErr w:type="gramEnd"/>
            <w:r w:rsidRPr="009021C6">
              <w:rPr>
                <w:rFonts w:ascii="Helvetica" w:eastAsia="Times New Roman" w:hAnsi="Helvetica" w:cs="Times New Roman"/>
                <w:color w:val="585858"/>
                <w:sz w:val="20"/>
                <w:szCs w:val="20"/>
                <w:lang w:eastAsia="tr-TR"/>
              </w:rPr>
              <w:t>:</w:t>
            </w:r>
          </w:p>
        </w:tc>
      </w:tr>
      <w:tr w:rsidR="002F2E0A" w:rsidRPr="009021C6" w:rsidTr="009021C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4.1.İhale Dokümanı EKAP üzerinden bedelsiz olarak görülebilir. Ancak ihaleye teklif verecek olanların e-İmza kullanarak EKAP üzerinden İhale Dokümanını indirmeleri zorunludur.</w:t>
            </w:r>
          </w:p>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4.2. Teklifler, EKAP üzerinden elektronik ortamda hazırlandıktan sonra e-İmza ile imzalanarak teklife ilişkin e-Anahtar ile birlikte ihale tarih ve saatine kadar EKAP üzerinden gönderilecektir.</w:t>
            </w:r>
          </w:p>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4.3.İhaleye katılma şartları ve istenilen belgeler:</w:t>
            </w:r>
          </w:p>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4.3.1.Teklif mektubu.</w:t>
            </w:r>
          </w:p>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4.3.2. Teklif vermeye yetkili olunduğunu gösteren bilgi ve belgeler:</w:t>
            </w:r>
          </w:p>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 Tüzel kişilerde; isteklilerin yönetimindeki görevliler ile ilgisine göre, ortaklar ve ortaklık oranlarına (halka arz edilen hisseler hariç)/üyelerine/kurucularına ilişkin bilgi ve belgeler.</w:t>
            </w:r>
          </w:p>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4.3.3. Vekâleten ihaleye katılma halinde vekile ilişkin bilgi ve belgeler.</w:t>
            </w:r>
          </w:p>
          <w:p w:rsidR="002F2E0A" w:rsidRPr="009021C6" w:rsidRDefault="00770E7E"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4.3.4. Geçici teminat.</w:t>
            </w:r>
          </w:p>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4.3.5. İsteklinin iş ortaklığı olması halinde iş ortaklığı beyannamesi</w:t>
            </w:r>
          </w:p>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 xml:space="preserve"> 4.4. Ekonomik ve mali yeterliğe ilişkin bilgi ve belgeler ile bunların taşıması gereken </w:t>
            </w:r>
            <w:proofErr w:type="gramStart"/>
            <w:r w:rsidRPr="009021C6">
              <w:rPr>
                <w:rFonts w:ascii="Helvetica" w:eastAsia="Times New Roman" w:hAnsi="Helvetica" w:cs="Times New Roman"/>
                <w:color w:val="585858"/>
                <w:sz w:val="20"/>
                <w:szCs w:val="20"/>
                <w:lang w:eastAsia="tr-TR"/>
              </w:rPr>
              <w:t>kriterler</w:t>
            </w:r>
            <w:proofErr w:type="gramEnd"/>
            <w:r w:rsidRPr="009021C6">
              <w:rPr>
                <w:rFonts w:ascii="Helvetica" w:eastAsia="Times New Roman" w:hAnsi="Helvetica" w:cs="Times New Roman"/>
                <w:color w:val="585858"/>
                <w:sz w:val="20"/>
                <w:szCs w:val="20"/>
                <w:lang w:eastAsia="tr-TR"/>
              </w:rPr>
              <w:t>:</w:t>
            </w:r>
          </w:p>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4.4.1 Bu bent boş bırakılmıştır.</w:t>
            </w:r>
          </w:p>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 xml:space="preserve">4.5. Mesleki ve teknik yeterliğe ilişkin bilgi ve belgeler ile bunların taşıması gereken </w:t>
            </w:r>
            <w:proofErr w:type="gramStart"/>
            <w:r w:rsidRPr="009021C6">
              <w:rPr>
                <w:rFonts w:ascii="Helvetica" w:eastAsia="Times New Roman" w:hAnsi="Helvetica" w:cs="Times New Roman"/>
                <w:color w:val="585858"/>
                <w:sz w:val="20"/>
                <w:szCs w:val="20"/>
                <w:lang w:eastAsia="tr-TR"/>
              </w:rPr>
              <w:t>kriterler</w:t>
            </w:r>
            <w:proofErr w:type="gramEnd"/>
            <w:r w:rsidRPr="009021C6">
              <w:rPr>
                <w:rFonts w:ascii="Helvetica" w:eastAsia="Times New Roman" w:hAnsi="Helvetica" w:cs="Times New Roman"/>
                <w:color w:val="585858"/>
                <w:sz w:val="20"/>
                <w:szCs w:val="20"/>
                <w:lang w:eastAsia="tr-TR"/>
              </w:rPr>
              <w:t>:</w:t>
            </w:r>
          </w:p>
          <w:p w:rsidR="00770E7E" w:rsidRPr="009021C6" w:rsidRDefault="002F2E0A" w:rsidP="002C1A0D">
            <w:pPr>
              <w:shd w:val="clear" w:color="auto" w:fill="FFFFFF" w:themeFill="background1"/>
              <w:overflowPunct w:val="0"/>
              <w:autoSpaceDE w:val="0"/>
              <w:autoSpaceDN w:val="0"/>
              <w:adjustRightInd w:val="0"/>
              <w:spacing w:after="0" w:line="240" w:lineRule="auto"/>
              <w:jc w:val="both"/>
              <w:textAlignment w:val="baseline"/>
              <w:rPr>
                <w:rFonts w:ascii="Arial" w:eastAsia="Times New Roman" w:hAnsi="Arial" w:cs="Arial"/>
                <w:color w:val="FF0000"/>
                <w:sz w:val="20"/>
                <w:szCs w:val="20"/>
                <w:lang w:eastAsia="tr-TR"/>
              </w:rPr>
            </w:pPr>
            <w:r w:rsidRPr="009021C6">
              <w:rPr>
                <w:rFonts w:ascii="Helvetica" w:eastAsia="Times New Roman" w:hAnsi="Helvetica" w:cs="Times New Roman"/>
                <w:color w:val="585858"/>
                <w:sz w:val="20"/>
                <w:szCs w:val="20"/>
                <w:lang w:eastAsia="tr-TR"/>
              </w:rPr>
              <w:lastRenderedPageBreak/>
              <w:t>4.5.1.</w:t>
            </w:r>
            <w:r w:rsidR="00770E7E" w:rsidRPr="009021C6">
              <w:rPr>
                <w:rFonts w:ascii="Times New Roman" w:eastAsia="Times New Roman" w:hAnsi="Times New Roman" w:cs="Times New Roman"/>
                <w:color w:val="000000" w:themeColor="text1"/>
                <w:sz w:val="20"/>
                <w:szCs w:val="20"/>
                <w:lang w:eastAsia="tr-TR"/>
              </w:rPr>
              <w:t xml:space="preserve"> </w:t>
            </w:r>
            <w:r w:rsidR="00770E7E" w:rsidRPr="009021C6">
              <w:rPr>
                <w:rFonts w:ascii="Arial" w:eastAsia="Times New Roman" w:hAnsi="Arial" w:cs="Arial"/>
                <w:color w:val="FF0000"/>
                <w:sz w:val="20"/>
                <w:szCs w:val="20"/>
                <w:lang w:eastAsia="tr-TR"/>
              </w:rPr>
              <w:t>Yurt içinde veya yurt dışında kamu veya özel sektörde bedel içeren tek bir sözleşme kapsamında taahhüt edilen ihale konusu iş veya benzer işlere ilişkin olarak; İlk ilan veya davet tarihinden geriye doğru son beş yıl içinde kabul işlemleri tamamlanan hizmet alımlarıyla ilgili iş deneyimini gösteren belgelerin,</w:t>
            </w:r>
          </w:p>
          <w:p w:rsidR="00770E7E" w:rsidRPr="009021C6" w:rsidRDefault="00770E7E" w:rsidP="002C1A0D">
            <w:pPr>
              <w:shd w:val="clear" w:color="auto" w:fill="FFFFFF" w:themeFill="background1"/>
              <w:tabs>
                <w:tab w:val="left" w:pos="566"/>
              </w:tabs>
              <w:spacing w:after="0" w:line="240" w:lineRule="auto"/>
              <w:jc w:val="both"/>
              <w:rPr>
                <w:rFonts w:ascii="Arial" w:eastAsia="Times New Roman" w:hAnsi="Arial" w:cs="Arial"/>
                <w:color w:val="FF0000"/>
                <w:sz w:val="20"/>
                <w:szCs w:val="20"/>
              </w:rPr>
            </w:pPr>
            <w:r w:rsidRPr="009021C6">
              <w:rPr>
                <w:rFonts w:ascii="Arial" w:eastAsia="Times New Roman" w:hAnsi="Arial" w:cs="Arial"/>
                <w:color w:val="FF0000"/>
                <w:sz w:val="20"/>
                <w:szCs w:val="20"/>
              </w:rPr>
              <w:tab/>
              <w:t>Devredilen işlerde devir öncesindeki veya sonrasındaki dönemde toplam sözleşme bedelinin en az % 80’inin tamamlanması şartıyla, ilk ilan veya davet tarihinden geriye doğru son beş yıl içinde kabul işlemleri tamamlanan hizmet işlerine ilişkin deneyimi gösteren belgelerin verilmesi zorunludur.</w:t>
            </w:r>
          </w:p>
          <w:p w:rsidR="00770E7E" w:rsidRPr="009021C6" w:rsidRDefault="00770E7E" w:rsidP="002C1A0D">
            <w:pPr>
              <w:shd w:val="clear" w:color="auto" w:fill="FFFFFF" w:themeFill="background1"/>
              <w:tabs>
                <w:tab w:val="left" w:pos="566"/>
              </w:tabs>
              <w:spacing w:after="0" w:line="240" w:lineRule="auto"/>
              <w:jc w:val="both"/>
              <w:rPr>
                <w:rFonts w:ascii="Arial" w:eastAsia="Times New Roman" w:hAnsi="Arial" w:cs="Arial"/>
                <w:color w:val="FF0000"/>
                <w:sz w:val="20"/>
                <w:szCs w:val="20"/>
              </w:rPr>
            </w:pPr>
            <w:r w:rsidRPr="009021C6">
              <w:rPr>
                <w:rFonts w:ascii="Arial" w:eastAsia="Times New Roman" w:hAnsi="Arial" w:cs="Arial"/>
                <w:color w:val="FF0000"/>
                <w:sz w:val="20"/>
                <w:szCs w:val="20"/>
              </w:rPr>
              <w:tab/>
              <w:t xml:space="preserve">Kabul tarihi veya gerçekleşme oranının toplam sözleşme bedelinin en az % 80'ine ulaştığı tarihin, ilk ilan veya davet tarihi ile ihale veya son başvuru tarihi arasında olan işler de yukarıdaki fıkra kapsamında değerlendirilir. </w:t>
            </w:r>
          </w:p>
          <w:p w:rsidR="00770E7E" w:rsidRPr="009021C6" w:rsidRDefault="00770E7E" w:rsidP="002C1A0D">
            <w:pPr>
              <w:shd w:val="clear" w:color="auto" w:fill="FFFFFF" w:themeFill="background1"/>
              <w:tabs>
                <w:tab w:val="left" w:pos="566"/>
              </w:tabs>
              <w:spacing w:after="0" w:line="240" w:lineRule="auto"/>
              <w:jc w:val="both"/>
              <w:rPr>
                <w:rFonts w:ascii="Arial" w:eastAsia="Times New Roman" w:hAnsi="Arial" w:cs="Arial"/>
                <w:color w:val="FF0000"/>
                <w:sz w:val="20"/>
                <w:szCs w:val="20"/>
              </w:rPr>
            </w:pPr>
            <w:r w:rsidRPr="009021C6">
              <w:rPr>
                <w:rFonts w:ascii="Arial" w:eastAsia="Times New Roman" w:hAnsi="Arial" w:cs="Arial"/>
                <w:color w:val="FF0000"/>
                <w:sz w:val="20"/>
                <w:szCs w:val="20"/>
              </w:rPr>
              <w:tab/>
              <w:t xml:space="preserve">Teklif edilen bedelin </w:t>
            </w:r>
            <w:r w:rsidRPr="009021C6">
              <w:rPr>
                <w:rFonts w:ascii="Arial" w:eastAsia="Times New Roman" w:hAnsi="Arial" w:cs="Arial"/>
                <w:b/>
                <w:color w:val="FF0000"/>
                <w:sz w:val="20"/>
                <w:szCs w:val="20"/>
              </w:rPr>
              <w:t>%30’ u</w:t>
            </w:r>
            <w:r w:rsidRPr="009021C6">
              <w:rPr>
                <w:rFonts w:ascii="Arial" w:eastAsia="Times New Roman" w:hAnsi="Arial" w:cs="Arial"/>
                <w:color w:val="FF0000"/>
                <w:sz w:val="20"/>
                <w:szCs w:val="20"/>
              </w:rPr>
              <w:t xml:space="preserve"> oranında, ihale konusu iş veya benzer işlere ait tek sözleşmeye ilişkin iş deneyimini gösteren belgelerin sunulması gerekir.</w:t>
            </w:r>
          </w:p>
          <w:p w:rsidR="00770E7E" w:rsidRPr="009021C6" w:rsidRDefault="00770E7E" w:rsidP="002C1A0D">
            <w:pPr>
              <w:shd w:val="clear" w:color="auto" w:fill="FFFFFF" w:themeFill="background1"/>
              <w:tabs>
                <w:tab w:val="left" w:pos="566"/>
              </w:tabs>
              <w:spacing w:after="0" w:line="240" w:lineRule="auto"/>
              <w:jc w:val="both"/>
              <w:rPr>
                <w:rFonts w:ascii="Arial" w:eastAsia="Times New Roman" w:hAnsi="Arial" w:cs="Arial"/>
                <w:color w:val="FF0000"/>
                <w:sz w:val="20"/>
                <w:szCs w:val="20"/>
              </w:rPr>
            </w:pPr>
            <w:r w:rsidRPr="009021C6">
              <w:rPr>
                <w:rFonts w:ascii="Arial" w:eastAsia="Times New Roman" w:hAnsi="Arial" w:cs="Arial"/>
                <w:color w:val="FF0000"/>
                <w:sz w:val="20"/>
                <w:szCs w:val="20"/>
              </w:rPr>
              <w:tab/>
              <w:t>İş ortaklığında pilot ortağın, istenen iş deneyim tutarının en az % 70’ini, diğer ortakların her birinin ise istenen iş deneyim tutarının en az % 10’unu sağlaması gerekir. Ancak, diğer ortak veya ortakların iş deneyim tutarı toplamı, istenen iş deneyim tutarının % 30’undan az olamaz.</w:t>
            </w:r>
          </w:p>
          <w:p w:rsidR="00770E7E" w:rsidRPr="009021C6" w:rsidRDefault="00770E7E" w:rsidP="002C1A0D">
            <w:pPr>
              <w:shd w:val="clear" w:color="auto" w:fill="FFFFFF" w:themeFill="background1"/>
              <w:tabs>
                <w:tab w:val="left" w:pos="566"/>
              </w:tabs>
              <w:spacing w:after="0" w:line="240" w:lineRule="auto"/>
              <w:jc w:val="both"/>
              <w:rPr>
                <w:rFonts w:ascii="Arial" w:eastAsia="Times New Roman" w:hAnsi="Arial" w:cs="Arial"/>
                <w:color w:val="FF0000"/>
                <w:sz w:val="20"/>
                <w:szCs w:val="20"/>
              </w:rPr>
            </w:pPr>
            <w:r w:rsidRPr="009021C6">
              <w:rPr>
                <w:rFonts w:ascii="Arial" w:eastAsia="Times New Roman" w:hAnsi="Arial" w:cs="Arial"/>
                <w:color w:val="FF0000"/>
                <w:sz w:val="20"/>
                <w:szCs w:val="20"/>
              </w:rPr>
              <w:tab/>
            </w:r>
            <w:proofErr w:type="gramStart"/>
            <w:r w:rsidRPr="009021C6">
              <w:rPr>
                <w:rFonts w:ascii="Arial" w:eastAsia="Times New Roman" w:hAnsi="Arial" w:cs="Arial"/>
                <w:color w:val="FF0000"/>
                <w:sz w:val="20"/>
                <w:szCs w:val="20"/>
              </w:rPr>
              <w:t>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veya davet tarihinden sonra düzenlenen ve düzenlendiği tarihten geriye doğru son bir yıldır kesintisiz olarak bu şartın korunduğunu gösteren belgenin sunulması zorunludur.</w:t>
            </w:r>
            <w:proofErr w:type="gramEnd"/>
          </w:p>
          <w:p w:rsidR="00770E7E" w:rsidRPr="009021C6" w:rsidRDefault="00770E7E" w:rsidP="002C1A0D">
            <w:pPr>
              <w:shd w:val="clear" w:color="auto" w:fill="FFFFFF" w:themeFill="background1"/>
              <w:tabs>
                <w:tab w:val="left" w:pos="566"/>
              </w:tabs>
              <w:spacing w:after="0" w:line="240" w:lineRule="auto"/>
              <w:jc w:val="both"/>
              <w:rPr>
                <w:rFonts w:ascii="Arial" w:eastAsia="Times New Roman" w:hAnsi="Arial" w:cs="Arial"/>
                <w:color w:val="FF0000"/>
                <w:sz w:val="20"/>
                <w:szCs w:val="20"/>
              </w:rPr>
            </w:pPr>
            <w:r w:rsidRPr="009021C6">
              <w:rPr>
                <w:rFonts w:ascii="Arial" w:eastAsia="Times New Roman" w:hAnsi="Arial" w:cs="Arial"/>
                <w:color w:val="FF0000"/>
                <w:sz w:val="20"/>
                <w:szCs w:val="20"/>
              </w:rPr>
              <w:tab/>
              <w:t>Tüzel kişi tarafından sunulan iş deneyimini gösteren belgenin, ihale veya son başvuru tarihinden geriye doğru en az bir yıldır kesintisiz olarak aynı tüzel kişiliğin yarısından fazla hissesine sahip ortağına ait olması halinde, bu ortağa ait iş deneyimini gösteren belgeler teminat süresi sonuna kadar başka bir tüzel kişiye kullandırılamaz.</w:t>
            </w:r>
          </w:p>
          <w:p w:rsidR="002F2E0A" w:rsidRPr="009021C6" w:rsidRDefault="00770E7E" w:rsidP="002C1A0D">
            <w:pPr>
              <w:shd w:val="clear" w:color="auto" w:fill="FFFFFF" w:themeFill="background1"/>
              <w:tabs>
                <w:tab w:val="left" w:pos="567"/>
                <w:tab w:val="left" w:leader="dot" w:pos="8505"/>
                <w:tab w:val="left" w:leader="dot" w:pos="9072"/>
              </w:tabs>
              <w:overflowPunct w:val="0"/>
              <w:autoSpaceDE w:val="0"/>
              <w:autoSpaceDN w:val="0"/>
              <w:adjustRightInd w:val="0"/>
              <w:spacing w:after="0" w:line="240" w:lineRule="auto"/>
              <w:jc w:val="both"/>
              <w:textAlignment w:val="baseline"/>
              <w:rPr>
                <w:rFonts w:ascii="Arial" w:eastAsia="Times New Roman" w:hAnsi="Arial" w:cs="Arial"/>
                <w:color w:val="FF0000"/>
                <w:sz w:val="20"/>
                <w:szCs w:val="20"/>
                <w:lang w:eastAsia="tr-TR"/>
              </w:rPr>
            </w:pPr>
            <w:r w:rsidRPr="009021C6">
              <w:rPr>
                <w:rFonts w:ascii="Arial" w:eastAsia="Times New Roman" w:hAnsi="Arial" w:cs="Arial"/>
                <w:color w:val="FF0000"/>
                <w:sz w:val="20"/>
                <w:szCs w:val="20"/>
                <w:lang w:eastAsia="tr-TR"/>
              </w:rPr>
              <w:tab/>
              <w:t xml:space="preserve">İş Deneyim Belgelerinin düzenlenmesi, verilmesi, güncellenmesi ve değerlendirilmesi hususlarında “Hizmet Alımı İhaleleri Uygulama </w:t>
            </w:r>
            <w:proofErr w:type="spellStart"/>
            <w:r w:rsidRPr="009021C6">
              <w:rPr>
                <w:rFonts w:ascii="Arial" w:eastAsia="Times New Roman" w:hAnsi="Arial" w:cs="Arial"/>
                <w:color w:val="FF0000"/>
                <w:sz w:val="20"/>
                <w:szCs w:val="20"/>
                <w:lang w:eastAsia="tr-TR"/>
              </w:rPr>
              <w:t>Yönetmeliği”nin</w:t>
            </w:r>
            <w:proofErr w:type="spellEnd"/>
            <w:r w:rsidRPr="009021C6">
              <w:rPr>
                <w:rFonts w:ascii="Arial" w:eastAsia="Times New Roman" w:hAnsi="Arial" w:cs="Arial"/>
                <w:color w:val="FF0000"/>
                <w:sz w:val="20"/>
                <w:szCs w:val="20"/>
                <w:lang w:eastAsia="tr-TR"/>
              </w:rPr>
              <w:t xml:space="preserve"> beşinci ve altıncı bölümünde (43-49 maddeler) yer alan düzenlemelere göre hareket edilecektir.</w:t>
            </w:r>
          </w:p>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4.5.2. Benzer iş olarak kabul edilecek işler aşağıda belirtilmiştir:</w:t>
            </w:r>
          </w:p>
          <w:p w:rsidR="002F2E0A" w:rsidRPr="009021C6" w:rsidRDefault="009021C6" w:rsidP="002C1A0D">
            <w:pPr>
              <w:shd w:val="clear" w:color="auto" w:fill="FFFFFF" w:themeFill="background1"/>
              <w:overflowPunct w:val="0"/>
              <w:autoSpaceDE w:val="0"/>
              <w:autoSpaceDN w:val="0"/>
              <w:adjustRightInd w:val="0"/>
              <w:spacing w:after="0" w:line="240" w:lineRule="auto"/>
              <w:jc w:val="both"/>
              <w:textAlignment w:val="baseline"/>
              <w:rPr>
                <w:rFonts w:ascii="Arial" w:eastAsia="Times New Roman" w:hAnsi="Arial" w:cs="Arial"/>
                <w:b/>
                <w:color w:val="FF0000"/>
                <w:sz w:val="20"/>
                <w:szCs w:val="20"/>
                <w:lang w:eastAsia="tr-TR"/>
              </w:rPr>
            </w:pPr>
            <w:r w:rsidRPr="009021C6">
              <w:rPr>
                <w:rFonts w:ascii="Arial" w:eastAsia="Times New Roman" w:hAnsi="Arial" w:cs="Arial"/>
                <w:bCs/>
                <w:color w:val="FF0000"/>
                <w:sz w:val="20"/>
                <w:szCs w:val="20"/>
                <w:lang w:eastAsia="tr-TR"/>
              </w:rPr>
              <w:t>Kamu veya Özel Sektörde Bedel İçeren Tek Bir Sözleşme Kapsamında Kabul İşlemleri Tamamlanan Her Türlü Şeker Tahmil Tahliye işleri benzer iş olarak kabul edilecektir.</w:t>
            </w:r>
            <w:r w:rsidR="002F2E0A" w:rsidRPr="009021C6">
              <w:rPr>
                <w:rFonts w:ascii="Arial" w:eastAsia="Times New Roman" w:hAnsi="Arial" w:cs="Arial"/>
                <w:color w:val="585858"/>
                <w:sz w:val="20"/>
                <w:szCs w:val="20"/>
                <w:lang w:eastAsia="tr-TR"/>
              </w:rPr>
              <w:t> </w:t>
            </w:r>
          </w:p>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5.Diğer Hususlar</w:t>
            </w:r>
          </w:p>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5.1.İstekliler teklif ettikleri bedelin %3’ünden az olmamak üzere kendi belirleyecekleri tutarda geçici teminat vereceklerdir.</w:t>
            </w:r>
          </w:p>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5.2.Tekliflerin geçerlilik süresi, i</w:t>
            </w:r>
            <w:r w:rsidR="00406848">
              <w:rPr>
                <w:rFonts w:ascii="Helvetica" w:eastAsia="Times New Roman" w:hAnsi="Helvetica" w:cs="Times New Roman"/>
                <w:color w:val="585858"/>
                <w:sz w:val="20"/>
                <w:szCs w:val="20"/>
                <w:lang w:eastAsia="tr-TR"/>
              </w:rPr>
              <w:t>hale tarihinden itibaren en az 90 (doksan</w:t>
            </w:r>
            <w:bookmarkStart w:id="0" w:name="_GoBack"/>
            <w:bookmarkEnd w:id="0"/>
            <w:r w:rsidRPr="009021C6">
              <w:rPr>
                <w:rFonts w:ascii="Helvetica" w:eastAsia="Times New Roman" w:hAnsi="Helvetica" w:cs="Times New Roman"/>
                <w:color w:val="585858"/>
                <w:sz w:val="20"/>
                <w:szCs w:val="20"/>
                <w:lang w:eastAsia="tr-TR"/>
              </w:rPr>
              <w:t>) takvim günü olmalıdır.</w:t>
            </w:r>
          </w:p>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5.3.İstekliler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w:t>
            </w:r>
          </w:p>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5.4.Bu ihale Türkiye Şeker Fabrikaları A.Ş. Mal ve Hizmet Alımı Yönetmeliği esaslarına göre yapılacaktır.</w:t>
            </w:r>
          </w:p>
          <w:p w:rsidR="002F2E0A" w:rsidRPr="009021C6" w:rsidRDefault="002F2E0A" w:rsidP="002C1A0D">
            <w:pPr>
              <w:shd w:val="clear" w:color="auto" w:fill="FFFFFF" w:themeFill="background1"/>
              <w:spacing w:after="0" w:line="240" w:lineRule="atLeast"/>
              <w:rPr>
                <w:rFonts w:ascii="Helvetica" w:eastAsia="Times New Roman" w:hAnsi="Helvetica" w:cs="Times New Roman"/>
                <w:color w:val="585858"/>
                <w:sz w:val="20"/>
                <w:szCs w:val="20"/>
                <w:lang w:eastAsia="tr-TR"/>
              </w:rPr>
            </w:pPr>
            <w:r w:rsidRPr="009021C6">
              <w:rPr>
                <w:rFonts w:ascii="Helvetica" w:eastAsia="Times New Roman" w:hAnsi="Helvetica" w:cs="Times New Roman"/>
                <w:color w:val="585858"/>
                <w:sz w:val="20"/>
                <w:szCs w:val="20"/>
                <w:lang w:eastAsia="tr-TR"/>
              </w:rPr>
              <w:t>5.5.Bu ihale ceza ve yasaklama ile ilgili hükümler hariç 4734 sayılı Kamu İhale Kanunu’na ve 4735 sayılı Kamu İhale Sözleşmeleri Kanunu’na tabi değildir.</w:t>
            </w:r>
          </w:p>
        </w:tc>
      </w:tr>
    </w:tbl>
    <w:p w:rsidR="00523503" w:rsidRDefault="00523503" w:rsidP="002C1A0D">
      <w:pPr>
        <w:shd w:val="clear" w:color="auto" w:fill="FFFFFF" w:themeFill="background1"/>
        <w:rPr>
          <w:sz w:val="20"/>
          <w:szCs w:val="20"/>
        </w:rPr>
      </w:pPr>
    </w:p>
    <w:p w:rsidR="009021C6" w:rsidRPr="009021C6" w:rsidRDefault="009021C6" w:rsidP="002C1A0D">
      <w:pPr>
        <w:shd w:val="clear" w:color="auto" w:fill="FFFFFF" w:themeFill="background1"/>
        <w:rPr>
          <w:sz w:val="20"/>
          <w:szCs w:val="20"/>
        </w:rPr>
      </w:pPr>
    </w:p>
    <w:sectPr w:rsidR="009021C6" w:rsidRPr="009021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8F"/>
    <w:rsid w:val="002755AF"/>
    <w:rsid w:val="002C1A0D"/>
    <w:rsid w:val="002F2E0A"/>
    <w:rsid w:val="00406848"/>
    <w:rsid w:val="00523503"/>
    <w:rsid w:val="00770E7E"/>
    <w:rsid w:val="009021C6"/>
    <w:rsid w:val="00B249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415D"/>
  <w15:chartTrackingRefBased/>
  <w15:docId w15:val="{E7CC1193-1CF2-434D-B5F8-888DF99D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E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F2E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021C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021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202660">
      <w:bodyDiv w:val="1"/>
      <w:marLeft w:val="0"/>
      <w:marRight w:val="0"/>
      <w:marTop w:val="0"/>
      <w:marBottom w:val="0"/>
      <w:divBdr>
        <w:top w:val="none" w:sz="0" w:space="0" w:color="auto"/>
        <w:left w:val="none" w:sz="0" w:space="0" w:color="auto"/>
        <w:bottom w:val="none" w:sz="0" w:space="0" w:color="auto"/>
        <w:right w:val="none" w:sz="0" w:space="0" w:color="auto"/>
      </w:divBdr>
    </w:div>
    <w:div w:id="204085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947</Words>
  <Characters>5402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BİRSEL SİNANOĞLU</dc:creator>
  <cp:keywords/>
  <dc:description/>
  <cp:lastModifiedBy>PINAR TÜKEL</cp:lastModifiedBy>
  <cp:revision>4</cp:revision>
  <cp:lastPrinted>2026-07-14T07:44:00Z</cp:lastPrinted>
  <dcterms:created xsi:type="dcterms:W3CDTF">2026-07-08T13:54:00Z</dcterms:created>
  <dcterms:modified xsi:type="dcterms:W3CDTF">2026-07-14T07:45:00Z</dcterms:modified>
</cp:coreProperties>
</file>