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2F841" w14:textId="77777777" w:rsidR="00DD2AE2" w:rsidRPr="00DD2AE2" w:rsidRDefault="0043077A" w:rsidP="00DD2A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AE2">
        <w:rPr>
          <w:rFonts w:ascii="Times New Roman" w:hAnsi="Times New Roman" w:cs="Times New Roman"/>
          <w:b/>
          <w:sz w:val="24"/>
          <w:szCs w:val="24"/>
        </w:rPr>
        <w:t>TÜRKİYE ŞEKER FABRİKALARI A.Ş</w:t>
      </w:r>
    </w:p>
    <w:p w14:paraId="45DABF0A" w14:textId="77777777" w:rsidR="00CC0337" w:rsidRPr="00DD2AE2" w:rsidRDefault="0043077A" w:rsidP="00DD2A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AE2">
        <w:rPr>
          <w:rFonts w:ascii="Times New Roman" w:hAnsi="Times New Roman" w:cs="Times New Roman"/>
          <w:b/>
          <w:sz w:val="24"/>
          <w:szCs w:val="24"/>
        </w:rPr>
        <w:t>GENEL MÜDÜRLÜĞÜNDEN</w:t>
      </w:r>
    </w:p>
    <w:p w14:paraId="73DFABE9" w14:textId="77777777" w:rsidR="0043077A" w:rsidRPr="00021661" w:rsidRDefault="0043077A" w:rsidP="0043077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1661">
        <w:rPr>
          <w:rFonts w:ascii="Times New Roman" w:hAnsi="Times New Roman" w:cs="Times New Roman"/>
          <w:b/>
          <w:sz w:val="24"/>
          <w:szCs w:val="24"/>
          <w:u w:val="single"/>
        </w:rPr>
        <w:t>KOK TOZU SATIŞ İHALESİ İLANI</w:t>
      </w:r>
    </w:p>
    <w:p w14:paraId="66D2FC35" w14:textId="74548461" w:rsidR="0043077A" w:rsidRPr="00EA3D67" w:rsidRDefault="00E80D55" w:rsidP="0075470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3D67">
        <w:rPr>
          <w:rFonts w:ascii="Times New Roman" w:hAnsi="Times New Roman" w:cs="Times New Roman"/>
          <w:bCs/>
          <w:sz w:val="24"/>
          <w:szCs w:val="24"/>
        </w:rPr>
        <w:t>Ağrı</w:t>
      </w:r>
      <w:r w:rsidR="0065634C" w:rsidRPr="00EA3D67">
        <w:rPr>
          <w:rFonts w:ascii="Times New Roman" w:hAnsi="Times New Roman" w:cs="Times New Roman"/>
          <w:bCs/>
          <w:sz w:val="24"/>
          <w:szCs w:val="24"/>
        </w:rPr>
        <w:t xml:space="preserve"> Şeker Fabrikası </w:t>
      </w:r>
      <w:r w:rsidR="00B84BE1" w:rsidRPr="00EA3D67">
        <w:rPr>
          <w:rFonts w:ascii="Times New Roman" w:hAnsi="Times New Roman" w:cs="Times New Roman"/>
          <w:bCs/>
          <w:sz w:val="24"/>
          <w:szCs w:val="24"/>
        </w:rPr>
        <w:t>170</w:t>
      </w:r>
      <w:r w:rsidR="0065634C" w:rsidRPr="00EA3D67">
        <w:rPr>
          <w:rFonts w:ascii="Times New Roman" w:hAnsi="Times New Roman" w:cs="Times New Roman"/>
          <w:bCs/>
          <w:sz w:val="24"/>
          <w:szCs w:val="24"/>
        </w:rPr>
        <w:t xml:space="preserve"> ton, </w:t>
      </w:r>
      <w:r w:rsidRPr="00EA3D67">
        <w:rPr>
          <w:rFonts w:ascii="Times New Roman" w:hAnsi="Times New Roman" w:cs="Times New Roman"/>
          <w:bCs/>
          <w:sz w:val="24"/>
          <w:szCs w:val="24"/>
        </w:rPr>
        <w:t>Ankara</w:t>
      </w:r>
      <w:r w:rsidR="00B84BE1" w:rsidRPr="00EA3D67">
        <w:rPr>
          <w:rFonts w:ascii="Times New Roman" w:hAnsi="Times New Roman" w:cs="Times New Roman"/>
          <w:bCs/>
          <w:sz w:val="24"/>
          <w:szCs w:val="24"/>
        </w:rPr>
        <w:t xml:space="preserve"> Şeker Fabrikası 7</w:t>
      </w:r>
      <w:r w:rsidRPr="00EA3D67">
        <w:rPr>
          <w:rFonts w:ascii="Times New Roman" w:hAnsi="Times New Roman" w:cs="Times New Roman"/>
          <w:bCs/>
          <w:sz w:val="24"/>
          <w:szCs w:val="24"/>
        </w:rPr>
        <w:t xml:space="preserve">0 ton,  Elazığ Şeker Fabrikası </w:t>
      </w:r>
      <w:r w:rsidR="00B84BE1" w:rsidRPr="00EA3D67">
        <w:rPr>
          <w:rFonts w:ascii="Times New Roman" w:hAnsi="Times New Roman" w:cs="Times New Roman"/>
          <w:bCs/>
          <w:sz w:val="24"/>
          <w:szCs w:val="24"/>
        </w:rPr>
        <w:t>17</w:t>
      </w:r>
      <w:r w:rsidRPr="00EA3D67">
        <w:rPr>
          <w:rFonts w:ascii="Times New Roman" w:hAnsi="Times New Roman" w:cs="Times New Roman"/>
          <w:bCs/>
          <w:sz w:val="24"/>
          <w:szCs w:val="24"/>
        </w:rPr>
        <w:t>5 ton, Erciş</w:t>
      </w:r>
      <w:r w:rsidR="0065634C" w:rsidRPr="00EA3D67">
        <w:rPr>
          <w:rFonts w:ascii="Times New Roman" w:hAnsi="Times New Roman" w:cs="Times New Roman"/>
          <w:bCs/>
          <w:sz w:val="24"/>
          <w:szCs w:val="24"/>
        </w:rPr>
        <w:t xml:space="preserve"> Şeker Fabrikası </w:t>
      </w:r>
      <w:r w:rsidR="00B84BE1" w:rsidRPr="00EA3D67">
        <w:rPr>
          <w:rFonts w:ascii="Times New Roman" w:hAnsi="Times New Roman" w:cs="Times New Roman"/>
          <w:bCs/>
          <w:sz w:val="24"/>
          <w:szCs w:val="24"/>
        </w:rPr>
        <w:t>2</w:t>
      </w:r>
      <w:r w:rsidR="0065634C" w:rsidRPr="00EA3D67">
        <w:rPr>
          <w:rFonts w:ascii="Times New Roman" w:hAnsi="Times New Roman" w:cs="Times New Roman"/>
          <w:bCs/>
          <w:sz w:val="24"/>
          <w:szCs w:val="24"/>
        </w:rPr>
        <w:t>0 ton,</w:t>
      </w:r>
      <w:r w:rsidRPr="00EA3D67">
        <w:rPr>
          <w:rFonts w:ascii="Times New Roman" w:hAnsi="Times New Roman" w:cs="Times New Roman"/>
          <w:bCs/>
          <w:sz w:val="24"/>
          <w:szCs w:val="24"/>
        </w:rPr>
        <w:t xml:space="preserve"> Ereğli</w:t>
      </w:r>
      <w:r w:rsidR="0065634C" w:rsidRPr="00EA3D67">
        <w:rPr>
          <w:rFonts w:ascii="Times New Roman" w:hAnsi="Times New Roman" w:cs="Times New Roman"/>
          <w:bCs/>
          <w:sz w:val="24"/>
          <w:szCs w:val="24"/>
        </w:rPr>
        <w:t xml:space="preserve"> Şeker Fabrikası </w:t>
      </w:r>
      <w:r w:rsidR="00B84BE1" w:rsidRPr="00EA3D67">
        <w:rPr>
          <w:rFonts w:ascii="Times New Roman" w:hAnsi="Times New Roman" w:cs="Times New Roman"/>
          <w:bCs/>
          <w:sz w:val="24"/>
          <w:szCs w:val="24"/>
        </w:rPr>
        <w:t>1.00</w:t>
      </w:r>
      <w:r w:rsidRPr="00EA3D67">
        <w:rPr>
          <w:rFonts w:ascii="Times New Roman" w:hAnsi="Times New Roman" w:cs="Times New Roman"/>
          <w:bCs/>
          <w:sz w:val="24"/>
          <w:szCs w:val="24"/>
        </w:rPr>
        <w:t>0 ton, Eskişehir</w:t>
      </w:r>
      <w:r w:rsidR="0065634C" w:rsidRPr="00EA3D67">
        <w:rPr>
          <w:rFonts w:ascii="Times New Roman" w:hAnsi="Times New Roman" w:cs="Times New Roman"/>
          <w:bCs/>
          <w:sz w:val="24"/>
          <w:szCs w:val="24"/>
        </w:rPr>
        <w:t xml:space="preserve"> Şeker Fabrikası 1</w:t>
      </w:r>
      <w:r w:rsidR="00B84BE1" w:rsidRPr="00EA3D67">
        <w:rPr>
          <w:rFonts w:ascii="Times New Roman" w:hAnsi="Times New Roman" w:cs="Times New Roman"/>
          <w:bCs/>
          <w:sz w:val="24"/>
          <w:szCs w:val="24"/>
        </w:rPr>
        <w:t>70 ton, Kars Şeker Fabrikası 4</w:t>
      </w:r>
      <w:r w:rsidRPr="00EA3D67">
        <w:rPr>
          <w:rFonts w:ascii="Times New Roman" w:hAnsi="Times New Roman" w:cs="Times New Roman"/>
          <w:bCs/>
          <w:sz w:val="24"/>
          <w:szCs w:val="24"/>
        </w:rPr>
        <w:t xml:space="preserve">0 ton, Malatya Şeker Fabrikası </w:t>
      </w:r>
      <w:r w:rsidR="00B84BE1" w:rsidRPr="00EA3D67">
        <w:rPr>
          <w:rFonts w:ascii="Times New Roman" w:hAnsi="Times New Roman" w:cs="Times New Roman"/>
          <w:bCs/>
          <w:sz w:val="24"/>
          <w:szCs w:val="24"/>
        </w:rPr>
        <w:t>15</w:t>
      </w:r>
      <w:r w:rsidR="0065634C" w:rsidRPr="00EA3D67">
        <w:rPr>
          <w:rFonts w:ascii="Times New Roman" w:hAnsi="Times New Roman" w:cs="Times New Roman"/>
          <w:bCs/>
          <w:sz w:val="24"/>
          <w:szCs w:val="24"/>
        </w:rPr>
        <w:t>0 ton,</w:t>
      </w:r>
      <w:r w:rsidRPr="00EA3D67">
        <w:rPr>
          <w:rFonts w:ascii="Times New Roman" w:hAnsi="Times New Roman" w:cs="Times New Roman"/>
          <w:bCs/>
          <w:sz w:val="24"/>
          <w:szCs w:val="24"/>
        </w:rPr>
        <w:t xml:space="preserve"> Susurluk</w:t>
      </w:r>
      <w:r w:rsidR="0075470F" w:rsidRPr="00EA3D67">
        <w:rPr>
          <w:rFonts w:ascii="Times New Roman" w:hAnsi="Times New Roman" w:cs="Times New Roman"/>
          <w:bCs/>
          <w:sz w:val="24"/>
          <w:szCs w:val="24"/>
        </w:rPr>
        <w:t xml:space="preserve"> Şeker Fabrikası </w:t>
      </w:r>
      <w:r w:rsidR="00B84BE1" w:rsidRPr="00EA3D67">
        <w:rPr>
          <w:rFonts w:ascii="Times New Roman" w:hAnsi="Times New Roman" w:cs="Times New Roman"/>
          <w:bCs/>
          <w:sz w:val="24"/>
          <w:szCs w:val="24"/>
        </w:rPr>
        <w:t>60</w:t>
      </w:r>
      <w:r w:rsidR="007B6607" w:rsidRPr="00EA3D67">
        <w:rPr>
          <w:rFonts w:ascii="Times New Roman" w:hAnsi="Times New Roman" w:cs="Times New Roman"/>
          <w:bCs/>
          <w:sz w:val="24"/>
          <w:szCs w:val="24"/>
        </w:rPr>
        <w:t xml:space="preserve">0 </w:t>
      </w:r>
      <w:r w:rsidR="0075470F" w:rsidRPr="00EA3D67">
        <w:rPr>
          <w:rFonts w:ascii="Times New Roman" w:hAnsi="Times New Roman" w:cs="Times New Roman"/>
          <w:bCs/>
          <w:sz w:val="24"/>
          <w:szCs w:val="24"/>
        </w:rPr>
        <w:t>ton</w:t>
      </w:r>
      <w:r w:rsidRPr="00EA3D67">
        <w:rPr>
          <w:rFonts w:ascii="Times New Roman" w:hAnsi="Times New Roman" w:cs="Times New Roman"/>
          <w:bCs/>
          <w:sz w:val="24"/>
          <w:szCs w:val="24"/>
        </w:rPr>
        <w:t>, Uşak</w:t>
      </w:r>
      <w:r w:rsidR="0075470F" w:rsidRPr="00EA3D67">
        <w:rPr>
          <w:rFonts w:ascii="Times New Roman" w:hAnsi="Times New Roman" w:cs="Times New Roman"/>
          <w:bCs/>
          <w:sz w:val="24"/>
          <w:szCs w:val="24"/>
        </w:rPr>
        <w:t xml:space="preserve"> Şeker Fabrikası </w:t>
      </w:r>
      <w:r w:rsidR="00B84BE1" w:rsidRPr="00EA3D67">
        <w:rPr>
          <w:rFonts w:ascii="Times New Roman" w:hAnsi="Times New Roman" w:cs="Times New Roman"/>
          <w:bCs/>
          <w:sz w:val="24"/>
          <w:szCs w:val="24"/>
        </w:rPr>
        <w:t>8</w:t>
      </w:r>
      <w:r w:rsidRPr="00EA3D67">
        <w:rPr>
          <w:rFonts w:ascii="Times New Roman" w:hAnsi="Times New Roman" w:cs="Times New Roman"/>
          <w:bCs/>
          <w:sz w:val="24"/>
          <w:szCs w:val="24"/>
        </w:rPr>
        <w:t>0</w:t>
      </w:r>
      <w:r w:rsidR="0075470F" w:rsidRPr="00EA3D67">
        <w:rPr>
          <w:rFonts w:ascii="Times New Roman" w:hAnsi="Times New Roman" w:cs="Times New Roman"/>
          <w:bCs/>
          <w:sz w:val="24"/>
          <w:szCs w:val="24"/>
        </w:rPr>
        <w:t xml:space="preserve"> ton</w:t>
      </w:r>
      <w:r w:rsidR="0065634C" w:rsidRPr="00EA3D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3D67">
        <w:rPr>
          <w:rFonts w:ascii="Times New Roman" w:hAnsi="Times New Roman" w:cs="Times New Roman"/>
          <w:bCs/>
          <w:sz w:val="24"/>
          <w:szCs w:val="24"/>
        </w:rPr>
        <w:t xml:space="preserve">ve Yozgat Şeker Fabrikası </w:t>
      </w:r>
      <w:r w:rsidR="00B84BE1" w:rsidRPr="00EA3D67">
        <w:rPr>
          <w:rFonts w:ascii="Times New Roman" w:hAnsi="Times New Roman" w:cs="Times New Roman"/>
          <w:bCs/>
          <w:sz w:val="24"/>
          <w:szCs w:val="24"/>
        </w:rPr>
        <w:t>25</w:t>
      </w:r>
      <w:r w:rsidRPr="00EA3D67">
        <w:rPr>
          <w:rFonts w:ascii="Times New Roman" w:hAnsi="Times New Roman" w:cs="Times New Roman"/>
          <w:bCs/>
          <w:sz w:val="24"/>
          <w:szCs w:val="24"/>
        </w:rPr>
        <w:t xml:space="preserve">0 ton </w:t>
      </w:r>
      <w:r w:rsidR="0075470F" w:rsidRPr="00EA3D67">
        <w:rPr>
          <w:rFonts w:ascii="Times New Roman" w:hAnsi="Times New Roman" w:cs="Times New Roman"/>
          <w:bCs/>
          <w:sz w:val="24"/>
          <w:szCs w:val="24"/>
        </w:rPr>
        <w:t xml:space="preserve">olmak üzere </w:t>
      </w:r>
      <w:r w:rsidR="007A269A" w:rsidRPr="00EA3D67">
        <w:rPr>
          <w:rFonts w:ascii="Times New Roman" w:hAnsi="Times New Roman" w:cs="Times New Roman"/>
          <w:bCs/>
          <w:sz w:val="24"/>
          <w:szCs w:val="24"/>
        </w:rPr>
        <w:t>f</w:t>
      </w:r>
      <w:r w:rsidR="0043077A" w:rsidRPr="00EA3D67">
        <w:rPr>
          <w:rFonts w:ascii="Times New Roman" w:hAnsi="Times New Roman" w:cs="Times New Roman"/>
          <w:bCs/>
          <w:sz w:val="24"/>
          <w:szCs w:val="24"/>
        </w:rPr>
        <w:t xml:space="preserve">abrikalarımız sahasında bulunan </w:t>
      </w:r>
      <w:r w:rsidR="00355764" w:rsidRPr="00EA3D67">
        <w:rPr>
          <w:rFonts w:ascii="Times New Roman" w:hAnsi="Times New Roman" w:cs="Times New Roman"/>
          <w:bCs/>
          <w:sz w:val="24"/>
          <w:szCs w:val="24"/>
        </w:rPr>
        <w:t>±</w:t>
      </w:r>
      <w:r w:rsidR="007A269A" w:rsidRPr="00EA3D67">
        <w:rPr>
          <w:rFonts w:ascii="Times New Roman" w:hAnsi="Times New Roman" w:cs="Times New Roman"/>
          <w:bCs/>
          <w:sz w:val="24"/>
          <w:szCs w:val="24"/>
        </w:rPr>
        <w:t>%</w:t>
      </w:r>
      <w:r w:rsidR="009B5C63"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="00B84BE1" w:rsidRPr="00EA3D67">
        <w:rPr>
          <w:rFonts w:ascii="Times New Roman" w:hAnsi="Times New Roman" w:cs="Times New Roman"/>
          <w:bCs/>
          <w:sz w:val="24"/>
          <w:szCs w:val="24"/>
        </w:rPr>
        <w:t>0</w:t>
      </w:r>
      <w:r w:rsidR="002C6E95" w:rsidRPr="00EA3D67">
        <w:rPr>
          <w:rFonts w:ascii="Times New Roman" w:hAnsi="Times New Roman" w:cs="Times New Roman"/>
          <w:bCs/>
          <w:sz w:val="24"/>
          <w:szCs w:val="24"/>
        </w:rPr>
        <w:t xml:space="preserve"> tolerans</w:t>
      </w:r>
      <w:r w:rsidR="0075470F" w:rsidRPr="00EA3D67">
        <w:rPr>
          <w:rFonts w:ascii="Times New Roman" w:hAnsi="Times New Roman" w:cs="Times New Roman"/>
          <w:bCs/>
          <w:sz w:val="24"/>
          <w:szCs w:val="24"/>
        </w:rPr>
        <w:t>ı</w:t>
      </w:r>
      <w:r w:rsidR="00F95875">
        <w:rPr>
          <w:rFonts w:ascii="Times New Roman" w:hAnsi="Times New Roman" w:cs="Times New Roman"/>
          <w:bCs/>
          <w:sz w:val="24"/>
          <w:szCs w:val="24"/>
        </w:rPr>
        <w:t xml:space="preserve"> satıcı </w:t>
      </w:r>
      <w:proofErr w:type="gramStart"/>
      <w:r w:rsidR="0075470F" w:rsidRPr="00EA3D67">
        <w:rPr>
          <w:rFonts w:ascii="Times New Roman" w:hAnsi="Times New Roman" w:cs="Times New Roman"/>
          <w:bCs/>
          <w:sz w:val="24"/>
          <w:szCs w:val="24"/>
        </w:rPr>
        <w:t>opsiyonunda</w:t>
      </w:r>
      <w:proofErr w:type="gramEnd"/>
      <w:r w:rsidR="009B5C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5C63" w:rsidRPr="00F95875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DD2AE2" w:rsidRPr="00F95875">
        <w:rPr>
          <w:rFonts w:ascii="Times New Roman" w:hAnsi="Times New Roman" w:cs="Times New Roman"/>
          <w:b/>
          <w:bCs/>
          <w:sz w:val="24"/>
          <w:szCs w:val="24"/>
          <w:u w:val="single"/>
        </w:rPr>
        <w:t>oplam</w:t>
      </w:r>
      <w:r w:rsidR="00F958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bookmarkStart w:id="0" w:name="_GoBack"/>
      <w:bookmarkEnd w:id="0"/>
      <w:r w:rsidR="00B84BE1" w:rsidRPr="00F95875">
        <w:rPr>
          <w:rFonts w:ascii="Times New Roman" w:hAnsi="Times New Roman" w:cs="Times New Roman"/>
          <w:b/>
          <w:bCs/>
          <w:sz w:val="24"/>
          <w:szCs w:val="24"/>
          <w:u w:val="single"/>
        </w:rPr>
        <w:t>2.</w:t>
      </w:r>
      <w:r w:rsidR="00B84BE1" w:rsidRPr="00EA3D67">
        <w:rPr>
          <w:rFonts w:ascii="Times New Roman" w:hAnsi="Times New Roman" w:cs="Times New Roman"/>
          <w:b/>
          <w:bCs/>
          <w:sz w:val="24"/>
          <w:szCs w:val="24"/>
          <w:u w:val="single"/>
        </w:rPr>
        <w:t>725</w:t>
      </w:r>
      <w:r w:rsidR="0043077A" w:rsidRPr="00EA3D67">
        <w:rPr>
          <w:rFonts w:ascii="Times New Roman" w:hAnsi="Times New Roman" w:cs="Times New Roman"/>
          <w:bCs/>
          <w:sz w:val="24"/>
          <w:szCs w:val="24"/>
        </w:rPr>
        <w:t xml:space="preserve"> ton kok tozu</w:t>
      </w:r>
      <w:r w:rsidR="00015D83" w:rsidRPr="00EA3D67">
        <w:rPr>
          <w:rFonts w:ascii="Times New Roman" w:hAnsi="Times New Roman" w:cs="Times New Roman"/>
          <w:bCs/>
          <w:sz w:val="24"/>
          <w:szCs w:val="24"/>
        </w:rPr>
        <w:t xml:space="preserve"> satışı</w:t>
      </w:r>
      <w:r w:rsidR="0043077A" w:rsidRPr="00EA3D67">
        <w:rPr>
          <w:rFonts w:ascii="Times New Roman" w:hAnsi="Times New Roman" w:cs="Times New Roman"/>
          <w:bCs/>
          <w:sz w:val="24"/>
          <w:szCs w:val="24"/>
        </w:rPr>
        <w:t xml:space="preserve"> açık ihale usulü ile</w:t>
      </w:r>
      <w:r w:rsidR="00EA3D67">
        <w:rPr>
          <w:rFonts w:ascii="Times New Roman" w:hAnsi="Times New Roman" w:cs="Times New Roman"/>
          <w:bCs/>
          <w:sz w:val="24"/>
          <w:szCs w:val="24"/>
        </w:rPr>
        <w:t xml:space="preserve"> 20.04.2026 Pazartesi g</w:t>
      </w:r>
      <w:r w:rsidR="000B67EF" w:rsidRPr="00EA3D67">
        <w:rPr>
          <w:rFonts w:ascii="Times New Roman" w:hAnsi="Times New Roman" w:cs="Times New Roman"/>
          <w:bCs/>
          <w:sz w:val="24"/>
          <w:szCs w:val="24"/>
        </w:rPr>
        <w:t>ünü saat:</w:t>
      </w:r>
      <w:r w:rsidR="002D3976" w:rsidRPr="00EA3D67">
        <w:rPr>
          <w:rFonts w:ascii="Times New Roman" w:hAnsi="Times New Roman" w:cs="Times New Roman"/>
          <w:bCs/>
          <w:sz w:val="24"/>
          <w:szCs w:val="24"/>
        </w:rPr>
        <w:t>14</w:t>
      </w:r>
      <w:r w:rsidR="00102940" w:rsidRPr="00EA3D67">
        <w:rPr>
          <w:rFonts w:ascii="Times New Roman" w:hAnsi="Times New Roman" w:cs="Times New Roman"/>
          <w:bCs/>
          <w:sz w:val="24"/>
          <w:szCs w:val="24"/>
        </w:rPr>
        <w:t>.</w:t>
      </w:r>
      <w:r w:rsidR="00102940" w:rsidRPr="00EA3D67">
        <w:rPr>
          <w:rFonts w:ascii="Times New Roman" w:hAnsi="Times New Roman" w:cs="Times New Roman"/>
          <w:bCs/>
          <w:sz w:val="24"/>
          <w:szCs w:val="24"/>
          <w:vertAlign w:val="superscript"/>
        </w:rPr>
        <w:t>00</w:t>
      </w:r>
      <w:r w:rsidR="00470CC0" w:rsidRPr="00EA3D67">
        <w:rPr>
          <w:rFonts w:ascii="Times New Roman" w:hAnsi="Times New Roman" w:cs="Times New Roman"/>
          <w:bCs/>
          <w:sz w:val="24"/>
          <w:szCs w:val="24"/>
        </w:rPr>
        <w:t>’</w:t>
      </w:r>
      <w:r w:rsidR="0043077A" w:rsidRPr="00EA3D67">
        <w:rPr>
          <w:rFonts w:ascii="Times New Roman" w:hAnsi="Times New Roman" w:cs="Times New Roman"/>
          <w:bCs/>
          <w:sz w:val="24"/>
          <w:szCs w:val="24"/>
        </w:rPr>
        <w:t xml:space="preserve">de </w:t>
      </w:r>
      <w:proofErr w:type="spellStart"/>
      <w:r w:rsidR="0043077A" w:rsidRPr="00EA3D67">
        <w:rPr>
          <w:rFonts w:ascii="Times New Roman" w:hAnsi="Times New Roman" w:cs="Times New Roman"/>
          <w:bCs/>
          <w:sz w:val="24"/>
          <w:szCs w:val="24"/>
        </w:rPr>
        <w:t>Mithatpaşa</w:t>
      </w:r>
      <w:proofErr w:type="spellEnd"/>
      <w:r w:rsidR="0043077A" w:rsidRPr="00EA3D67">
        <w:rPr>
          <w:rFonts w:ascii="Times New Roman" w:hAnsi="Times New Roman" w:cs="Times New Roman"/>
          <w:bCs/>
          <w:sz w:val="24"/>
          <w:szCs w:val="24"/>
        </w:rPr>
        <w:t xml:space="preserve"> Caddesi No:14 Yenişehir/</w:t>
      </w:r>
      <w:r w:rsidR="00DB1AFD" w:rsidRPr="00EA3D67">
        <w:rPr>
          <w:rFonts w:ascii="Times New Roman" w:hAnsi="Times New Roman" w:cs="Times New Roman"/>
          <w:bCs/>
          <w:sz w:val="24"/>
          <w:szCs w:val="24"/>
        </w:rPr>
        <w:t>Çankaya/</w:t>
      </w:r>
      <w:r w:rsidR="0043077A" w:rsidRPr="00EA3D67">
        <w:rPr>
          <w:rFonts w:ascii="Times New Roman" w:hAnsi="Times New Roman" w:cs="Times New Roman"/>
          <w:bCs/>
          <w:sz w:val="24"/>
          <w:szCs w:val="24"/>
        </w:rPr>
        <w:t>ANKARA adresinde bulunan Türkiye Şeker Fabrikaları A.Ş</w:t>
      </w:r>
      <w:r w:rsidR="00B97FB5" w:rsidRPr="00EA3D67">
        <w:rPr>
          <w:rFonts w:ascii="Times New Roman" w:hAnsi="Times New Roman" w:cs="Times New Roman"/>
          <w:bCs/>
          <w:sz w:val="24"/>
          <w:szCs w:val="24"/>
        </w:rPr>
        <w:t>.</w:t>
      </w:r>
      <w:r w:rsidR="0043077A" w:rsidRPr="00EA3D67">
        <w:rPr>
          <w:rFonts w:ascii="Times New Roman" w:hAnsi="Times New Roman" w:cs="Times New Roman"/>
          <w:bCs/>
          <w:sz w:val="24"/>
          <w:szCs w:val="24"/>
        </w:rPr>
        <w:t xml:space="preserve"> Genel Müdürlüğü </w:t>
      </w:r>
      <w:r w:rsidRPr="00EA3D67">
        <w:rPr>
          <w:rFonts w:ascii="Times New Roman" w:hAnsi="Times New Roman" w:cs="Times New Roman"/>
          <w:bCs/>
          <w:sz w:val="24"/>
          <w:szCs w:val="24"/>
        </w:rPr>
        <w:t>3. k</w:t>
      </w:r>
      <w:r w:rsidR="00B97FB5" w:rsidRPr="00EA3D67">
        <w:rPr>
          <w:rFonts w:ascii="Times New Roman" w:hAnsi="Times New Roman" w:cs="Times New Roman"/>
          <w:bCs/>
          <w:sz w:val="24"/>
          <w:szCs w:val="24"/>
        </w:rPr>
        <w:t xml:space="preserve">at toplantı salonunda </w:t>
      </w:r>
      <w:r w:rsidR="0043077A" w:rsidRPr="00EA3D67">
        <w:rPr>
          <w:rFonts w:ascii="Times New Roman" w:hAnsi="Times New Roman" w:cs="Times New Roman"/>
          <w:bCs/>
          <w:sz w:val="24"/>
          <w:szCs w:val="24"/>
        </w:rPr>
        <w:t>yapılacaktır. İhaleye gerektiğinde açık artırma ve pazarlık usulü ile devam edileceğinden isteklilerin ihale gün ve saatinde Genel Müdürlüğümüz</w:t>
      </w:r>
      <w:r w:rsidR="009B5C63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43077A" w:rsidRPr="00EA3D67">
        <w:rPr>
          <w:rFonts w:ascii="Times New Roman" w:hAnsi="Times New Roman" w:cs="Times New Roman"/>
          <w:bCs/>
          <w:sz w:val="24"/>
          <w:szCs w:val="24"/>
        </w:rPr>
        <w:t>hazır bulunmaları gerekmektedir.</w:t>
      </w:r>
    </w:p>
    <w:p w14:paraId="4722731E" w14:textId="6D4C0F69" w:rsidR="0043077A" w:rsidRPr="00EA3D67" w:rsidRDefault="0043077A" w:rsidP="0043077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3D67">
        <w:rPr>
          <w:rFonts w:ascii="Times New Roman" w:hAnsi="Times New Roman" w:cs="Times New Roman"/>
          <w:bCs/>
          <w:sz w:val="24"/>
          <w:szCs w:val="24"/>
        </w:rPr>
        <w:t>İsteklilerin teklif mek</w:t>
      </w:r>
      <w:r w:rsidR="00015D83" w:rsidRPr="00EA3D67">
        <w:rPr>
          <w:rFonts w:ascii="Times New Roman" w:hAnsi="Times New Roman" w:cs="Times New Roman"/>
          <w:bCs/>
          <w:sz w:val="24"/>
          <w:szCs w:val="24"/>
        </w:rPr>
        <w:t xml:space="preserve">tuplarını ihalenin yapılacağı </w:t>
      </w:r>
      <w:r w:rsidR="00EA3D67">
        <w:rPr>
          <w:rFonts w:ascii="Times New Roman" w:hAnsi="Times New Roman" w:cs="Times New Roman"/>
          <w:bCs/>
          <w:sz w:val="24"/>
          <w:szCs w:val="24"/>
        </w:rPr>
        <w:t xml:space="preserve">20.04.2026 Pazartesi </w:t>
      </w:r>
      <w:r w:rsidR="004B0D11" w:rsidRPr="00EA3D67">
        <w:rPr>
          <w:rFonts w:ascii="Times New Roman" w:hAnsi="Times New Roman" w:cs="Times New Roman"/>
          <w:bCs/>
          <w:sz w:val="24"/>
          <w:szCs w:val="24"/>
        </w:rPr>
        <w:t>g</w:t>
      </w:r>
      <w:r w:rsidRPr="00EA3D67">
        <w:rPr>
          <w:rFonts w:ascii="Times New Roman" w:hAnsi="Times New Roman" w:cs="Times New Roman"/>
          <w:bCs/>
          <w:sz w:val="24"/>
          <w:szCs w:val="24"/>
        </w:rPr>
        <w:t>ünü en geç s</w:t>
      </w:r>
      <w:r w:rsidR="000B5A39" w:rsidRPr="00EA3D67">
        <w:rPr>
          <w:rFonts w:ascii="Times New Roman" w:hAnsi="Times New Roman" w:cs="Times New Roman"/>
          <w:bCs/>
          <w:sz w:val="24"/>
          <w:szCs w:val="24"/>
        </w:rPr>
        <w:t xml:space="preserve">aat </w:t>
      </w:r>
      <w:r w:rsidR="002D3976" w:rsidRPr="00EA3D67">
        <w:rPr>
          <w:rFonts w:ascii="Times New Roman" w:hAnsi="Times New Roman" w:cs="Times New Roman"/>
          <w:bCs/>
          <w:sz w:val="24"/>
          <w:szCs w:val="24"/>
        </w:rPr>
        <w:t>14.</w:t>
      </w:r>
      <w:r w:rsidR="002D3976" w:rsidRPr="00EA3D67">
        <w:rPr>
          <w:rFonts w:ascii="Times New Roman" w:hAnsi="Times New Roman" w:cs="Times New Roman"/>
          <w:bCs/>
          <w:sz w:val="24"/>
          <w:szCs w:val="24"/>
          <w:vertAlign w:val="superscript"/>
        </w:rPr>
        <w:t>00</w:t>
      </w:r>
      <w:r w:rsidR="00470CC0" w:rsidRPr="00EA3D67">
        <w:rPr>
          <w:rFonts w:ascii="Times New Roman" w:hAnsi="Times New Roman" w:cs="Times New Roman"/>
          <w:bCs/>
          <w:sz w:val="24"/>
          <w:szCs w:val="24"/>
        </w:rPr>
        <w:t>’</w:t>
      </w:r>
      <w:r w:rsidR="00102940" w:rsidRPr="00EA3D67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Pr="00EA3D67">
        <w:rPr>
          <w:rFonts w:ascii="Times New Roman" w:hAnsi="Times New Roman" w:cs="Times New Roman"/>
          <w:bCs/>
          <w:sz w:val="24"/>
          <w:szCs w:val="24"/>
        </w:rPr>
        <w:t xml:space="preserve">kadar, Genel Müdürlüğümüz </w:t>
      </w:r>
      <w:r w:rsidR="00BF55D8" w:rsidRPr="00EA3D67">
        <w:rPr>
          <w:rFonts w:ascii="Times New Roman" w:hAnsi="Times New Roman" w:cs="Times New Roman"/>
          <w:bCs/>
          <w:sz w:val="24"/>
          <w:szCs w:val="24"/>
        </w:rPr>
        <w:t xml:space="preserve">Haberleşme ve </w:t>
      </w:r>
      <w:r w:rsidR="00470CC0" w:rsidRPr="00EA3D67">
        <w:rPr>
          <w:rFonts w:ascii="Times New Roman" w:hAnsi="Times New Roman" w:cs="Times New Roman"/>
          <w:bCs/>
          <w:sz w:val="24"/>
          <w:szCs w:val="24"/>
        </w:rPr>
        <w:t xml:space="preserve">Evrak </w:t>
      </w:r>
      <w:r w:rsidR="00B97FB5" w:rsidRPr="00EA3D67">
        <w:rPr>
          <w:rFonts w:ascii="Times New Roman" w:hAnsi="Times New Roman" w:cs="Times New Roman"/>
          <w:bCs/>
          <w:sz w:val="24"/>
          <w:szCs w:val="24"/>
        </w:rPr>
        <w:t xml:space="preserve">Arşiv Müdürlüğü’ne </w:t>
      </w:r>
      <w:r w:rsidRPr="00EA3D67">
        <w:rPr>
          <w:rFonts w:ascii="Times New Roman" w:hAnsi="Times New Roman" w:cs="Times New Roman"/>
          <w:bCs/>
          <w:sz w:val="24"/>
          <w:szCs w:val="24"/>
        </w:rPr>
        <w:t>vermeleri gerekmektedir.</w:t>
      </w:r>
    </w:p>
    <w:p w14:paraId="0FA71507" w14:textId="13DC1987" w:rsidR="00D244FF" w:rsidRPr="00EA3D67" w:rsidRDefault="004B7003" w:rsidP="0043077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3D67">
        <w:rPr>
          <w:rFonts w:ascii="Times New Roman" w:hAnsi="Times New Roman" w:cs="Times New Roman"/>
          <w:bCs/>
          <w:sz w:val="24"/>
          <w:szCs w:val="24"/>
        </w:rPr>
        <w:t>İstekliler teklif ettikleri bedelin</w:t>
      </w:r>
      <w:r w:rsidR="003B3FEC" w:rsidRPr="00EA3D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0CC0" w:rsidRPr="00EA3D67">
        <w:rPr>
          <w:rFonts w:ascii="Times New Roman" w:hAnsi="Times New Roman" w:cs="Times New Roman"/>
          <w:bCs/>
          <w:sz w:val="24"/>
          <w:szCs w:val="24"/>
        </w:rPr>
        <w:t>%</w:t>
      </w:r>
      <w:r w:rsidRPr="00EA3D67">
        <w:rPr>
          <w:rFonts w:ascii="Times New Roman" w:hAnsi="Times New Roman" w:cs="Times New Roman"/>
          <w:bCs/>
          <w:sz w:val="24"/>
          <w:szCs w:val="24"/>
        </w:rPr>
        <w:t>3’ünden az olmamak üzere kendi belirleyeceği tutarda geçici teminat vereceklerdir.</w:t>
      </w:r>
      <w:r w:rsidR="00D244FF" w:rsidRPr="00EA3D67">
        <w:rPr>
          <w:rFonts w:ascii="Times New Roman" w:hAnsi="Times New Roman" w:cs="Times New Roman"/>
          <w:bCs/>
          <w:sz w:val="24"/>
          <w:szCs w:val="24"/>
        </w:rPr>
        <w:t xml:space="preserve"> Teminatlar nakit veya banka teminat mektubu olabilir.</w:t>
      </w:r>
    </w:p>
    <w:p w14:paraId="17DE59D4" w14:textId="6088433F" w:rsidR="002D48BF" w:rsidRPr="00EA3D67" w:rsidRDefault="00D244FF" w:rsidP="0043077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3D67">
        <w:rPr>
          <w:rFonts w:ascii="Times New Roman" w:hAnsi="Times New Roman" w:cs="Times New Roman"/>
          <w:bCs/>
          <w:sz w:val="24"/>
          <w:szCs w:val="24"/>
        </w:rPr>
        <w:t>İhale üzerinde kalan istekli</w:t>
      </w:r>
      <w:r w:rsidR="009B5C63">
        <w:rPr>
          <w:rFonts w:ascii="Times New Roman" w:hAnsi="Times New Roman" w:cs="Times New Roman"/>
          <w:bCs/>
          <w:sz w:val="24"/>
          <w:szCs w:val="24"/>
        </w:rPr>
        <w:t>,</w:t>
      </w:r>
      <w:r w:rsidR="00470CC0" w:rsidRPr="00EA3D67">
        <w:rPr>
          <w:rFonts w:ascii="Times New Roman" w:hAnsi="Times New Roman" w:cs="Times New Roman"/>
          <w:bCs/>
          <w:sz w:val="24"/>
          <w:szCs w:val="24"/>
        </w:rPr>
        <w:t xml:space="preserve"> ihale tutarının %</w:t>
      </w:r>
      <w:r w:rsidR="002D48BF" w:rsidRPr="00EA3D67">
        <w:rPr>
          <w:rFonts w:ascii="Times New Roman" w:hAnsi="Times New Roman" w:cs="Times New Roman"/>
          <w:bCs/>
          <w:sz w:val="24"/>
          <w:szCs w:val="24"/>
        </w:rPr>
        <w:t xml:space="preserve">6’sı oranında kesin teminat verecektir. </w:t>
      </w:r>
    </w:p>
    <w:p w14:paraId="4828DAE7" w14:textId="6EE8D91B" w:rsidR="00291705" w:rsidRPr="00EA3D67" w:rsidRDefault="002D48BF" w:rsidP="0043077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3D67">
        <w:rPr>
          <w:rFonts w:ascii="Times New Roman" w:hAnsi="Times New Roman" w:cs="Times New Roman"/>
          <w:bCs/>
          <w:sz w:val="24"/>
          <w:szCs w:val="24"/>
        </w:rPr>
        <w:t>Teklifler posta ile gönderilebilecektir. Ancak postada</w:t>
      </w:r>
      <w:r w:rsidR="001D08F9" w:rsidRPr="00EA3D67">
        <w:rPr>
          <w:rFonts w:ascii="Times New Roman" w:hAnsi="Times New Roman" w:cs="Times New Roman"/>
          <w:bCs/>
          <w:sz w:val="24"/>
          <w:szCs w:val="24"/>
        </w:rPr>
        <w:t xml:space="preserve">ki </w:t>
      </w:r>
      <w:r w:rsidRPr="00EA3D67">
        <w:rPr>
          <w:rFonts w:ascii="Times New Roman" w:hAnsi="Times New Roman" w:cs="Times New Roman"/>
          <w:bCs/>
          <w:sz w:val="24"/>
          <w:szCs w:val="24"/>
        </w:rPr>
        <w:t>gecikmeler</w:t>
      </w:r>
      <w:r w:rsidR="009372DA" w:rsidRPr="00EA3D67">
        <w:rPr>
          <w:rFonts w:ascii="Times New Roman" w:hAnsi="Times New Roman" w:cs="Times New Roman"/>
          <w:bCs/>
          <w:sz w:val="24"/>
          <w:szCs w:val="24"/>
        </w:rPr>
        <w:t>,</w:t>
      </w:r>
      <w:r w:rsidRPr="00EA3D67">
        <w:rPr>
          <w:rFonts w:ascii="Times New Roman" w:hAnsi="Times New Roman" w:cs="Times New Roman"/>
          <w:bCs/>
          <w:sz w:val="24"/>
          <w:szCs w:val="24"/>
        </w:rPr>
        <w:t xml:space="preserve"> bu ilandan önce yapılacak müracaatlar ile vaktinde verilmeyen teklifler değerlendirmeye alınmayacaktır.</w:t>
      </w:r>
      <w:r w:rsidR="004B7003" w:rsidRPr="00EA3D6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262B54B" w14:textId="0C3CF3A4" w:rsidR="004B7003" w:rsidRPr="00EA3D67" w:rsidRDefault="00291705" w:rsidP="0043077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3D67">
        <w:rPr>
          <w:rFonts w:ascii="Times New Roman" w:hAnsi="Times New Roman" w:cs="Times New Roman"/>
          <w:bCs/>
          <w:sz w:val="24"/>
          <w:szCs w:val="24"/>
        </w:rPr>
        <w:t xml:space="preserve">İhale ile ilgili </w:t>
      </w:r>
      <w:r w:rsidR="00836D8F" w:rsidRPr="00EA3D67">
        <w:rPr>
          <w:rFonts w:ascii="Times New Roman" w:hAnsi="Times New Roman" w:cs="Times New Roman"/>
          <w:bCs/>
          <w:sz w:val="24"/>
          <w:szCs w:val="24"/>
        </w:rPr>
        <w:t xml:space="preserve">şartname ve diğer evraklar Genel Müdürlüğümüz </w:t>
      </w:r>
      <w:r w:rsidR="00355764" w:rsidRPr="00EA3D67">
        <w:rPr>
          <w:rFonts w:ascii="Times New Roman" w:hAnsi="Times New Roman" w:cs="Times New Roman"/>
          <w:bCs/>
          <w:sz w:val="24"/>
          <w:szCs w:val="24"/>
        </w:rPr>
        <w:t xml:space="preserve">Pazarlama ve </w:t>
      </w:r>
      <w:r w:rsidR="00836D8F" w:rsidRPr="00EA3D67">
        <w:rPr>
          <w:rFonts w:ascii="Times New Roman" w:hAnsi="Times New Roman" w:cs="Times New Roman"/>
          <w:bCs/>
          <w:sz w:val="24"/>
          <w:szCs w:val="24"/>
        </w:rPr>
        <w:t>Satı</w:t>
      </w:r>
      <w:r w:rsidR="00355764" w:rsidRPr="00EA3D67">
        <w:rPr>
          <w:rFonts w:ascii="Times New Roman" w:hAnsi="Times New Roman" w:cs="Times New Roman"/>
          <w:bCs/>
          <w:sz w:val="24"/>
          <w:szCs w:val="24"/>
        </w:rPr>
        <w:t xml:space="preserve">ş </w:t>
      </w:r>
      <w:r w:rsidR="00836D8F" w:rsidRPr="00EA3D67">
        <w:rPr>
          <w:rFonts w:ascii="Times New Roman" w:hAnsi="Times New Roman" w:cs="Times New Roman"/>
          <w:bCs/>
          <w:sz w:val="24"/>
          <w:szCs w:val="24"/>
        </w:rPr>
        <w:t xml:space="preserve">Daire Başkanlığı </w:t>
      </w:r>
      <w:r w:rsidR="00845AF4" w:rsidRPr="00EA3D67">
        <w:rPr>
          <w:rFonts w:ascii="Times New Roman" w:hAnsi="Times New Roman" w:cs="Times New Roman"/>
          <w:bCs/>
          <w:sz w:val="24"/>
          <w:szCs w:val="24"/>
        </w:rPr>
        <w:t>Şeker Dışı Ürünler</w:t>
      </w:r>
      <w:r w:rsidR="00836D8F" w:rsidRPr="00EA3D67">
        <w:rPr>
          <w:rFonts w:ascii="Times New Roman" w:hAnsi="Times New Roman" w:cs="Times New Roman"/>
          <w:bCs/>
          <w:sz w:val="24"/>
          <w:szCs w:val="24"/>
        </w:rPr>
        <w:t xml:space="preserve"> Satış Müdürlüğü</w:t>
      </w:r>
      <w:r w:rsidR="00EA514B" w:rsidRPr="00EA3D67">
        <w:rPr>
          <w:rFonts w:ascii="Times New Roman" w:hAnsi="Times New Roman" w:cs="Times New Roman"/>
          <w:bCs/>
          <w:sz w:val="24"/>
          <w:szCs w:val="24"/>
        </w:rPr>
        <w:t>’</w:t>
      </w:r>
      <w:r w:rsidR="00B373B7" w:rsidRPr="00EA3D67">
        <w:rPr>
          <w:rFonts w:ascii="Times New Roman" w:hAnsi="Times New Roman" w:cs="Times New Roman"/>
          <w:bCs/>
          <w:sz w:val="24"/>
          <w:szCs w:val="24"/>
        </w:rPr>
        <w:t>nde</w:t>
      </w:r>
      <w:r w:rsidR="00B84BE1" w:rsidRPr="00EA3D67">
        <w:rPr>
          <w:rFonts w:ascii="Times New Roman" w:hAnsi="Times New Roman" w:cs="Times New Roman"/>
          <w:bCs/>
          <w:sz w:val="24"/>
          <w:szCs w:val="24"/>
        </w:rPr>
        <w:t xml:space="preserve"> (telefon: 0 312 458 57 58</w:t>
      </w:r>
      <w:r w:rsidR="00D57419" w:rsidRPr="00EA3D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4BE1" w:rsidRPr="00EA3D67">
        <w:rPr>
          <w:rFonts w:ascii="Times New Roman" w:hAnsi="Times New Roman" w:cs="Times New Roman"/>
          <w:bCs/>
          <w:sz w:val="24"/>
          <w:szCs w:val="24"/>
        </w:rPr>
        <w:t>–</w:t>
      </w:r>
      <w:r w:rsidR="00D57419" w:rsidRPr="00EA3D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4BE1" w:rsidRPr="00EA3D67">
        <w:rPr>
          <w:rFonts w:ascii="Times New Roman" w:hAnsi="Times New Roman" w:cs="Times New Roman"/>
          <w:bCs/>
          <w:sz w:val="24"/>
          <w:szCs w:val="24"/>
        </w:rPr>
        <w:t>57 44</w:t>
      </w:r>
      <w:r w:rsidR="00B373B7" w:rsidRPr="00EA3D6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70CC0" w:rsidRPr="00EA3D67">
        <w:rPr>
          <w:rFonts w:ascii="Times New Roman" w:hAnsi="Times New Roman" w:cs="Times New Roman"/>
          <w:bCs/>
          <w:sz w:val="24"/>
          <w:szCs w:val="24"/>
        </w:rPr>
        <w:t>e-posta: pazarlama@turkseker.gov.tr</w:t>
      </w:r>
      <w:r w:rsidR="00836D8F" w:rsidRPr="00EA3D67">
        <w:rPr>
          <w:rFonts w:ascii="Times New Roman" w:hAnsi="Times New Roman" w:cs="Times New Roman"/>
          <w:bCs/>
          <w:sz w:val="24"/>
          <w:szCs w:val="24"/>
        </w:rPr>
        <w:t xml:space="preserve">) mesai saatleri </w:t>
      </w:r>
      <w:r w:rsidR="00BF55D8" w:rsidRPr="00EA3D67">
        <w:rPr>
          <w:rFonts w:ascii="Times New Roman" w:hAnsi="Times New Roman" w:cs="Times New Roman"/>
          <w:bCs/>
          <w:sz w:val="24"/>
          <w:szCs w:val="24"/>
        </w:rPr>
        <w:t>dâhilinde</w:t>
      </w:r>
      <w:r w:rsidR="00836D8F" w:rsidRPr="00EA3D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49DA" w:rsidRPr="00EA3D67">
        <w:rPr>
          <w:rFonts w:ascii="Times New Roman" w:hAnsi="Times New Roman" w:cs="Times New Roman"/>
          <w:bCs/>
          <w:sz w:val="24"/>
          <w:szCs w:val="24"/>
        </w:rPr>
        <w:t xml:space="preserve">görülebileceği gibi </w:t>
      </w:r>
      <w:r w:rsidR="00BF55D8" w:rsidRPr="00EA3D67">
        <w:rPr>
          <w:rFonts w:ascii="Times New Roman" w:hAnsi="Times New Roman" w:cs="Times New Roman"/>
          <w:bCs/>
          <w:sz w:val="24"/>
          <w:szCs w:val="24"/>
        </w:rPr>
        <w:t>KDV</w:t>
      </w:r>
      <w:r w:rsidR="00B97FB5" w:rsidRPr="00EA3D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55D8" w:rsidRPr="00EA3D67">
        <w:rPr>
          <w:rFonts w:ascii="Times New Roman" w:hAnsi="Times New Roman" w:cs="Times New Roman"/>
          <w:bCs/>
          <w:sz w:val="24"/>
          <w:szCs w:val="24"/>
        </w:rPr>
        <w:t xml:space="preserve">dâhil </w:t>
      </w:r>
      <w:r w:rsidR="00B84BE1" w:rsidRPr="00EA3D67">
        <w:rPr>
          <w:rFonts w:ascii="Times New Roman" w:hAnsi="Times New Roman" w:cs="Times New Roman"/>
          <w:bCs/>
          <w:sz w:val="24"/>
          <w:szCs w:val="24"/>
        </w:rPr>
        <w:t>5</w:t>
      </w:r>
      <w:r w:rsidR="00BF55D8" w:rsidRPr="00EA3D67">
        <w:rPr>
          <w:rFonts w:ascii="Times New Roman" w:hAnsi="Times New Roman" w:cs="Times New Roman"/>
          <w:bCs/>
          <w:sz w:val="24"/>
          <w:szCs w:val="24"/>
        </w:rPr>
        <w:t>00</w:t>
      </w:r>
      <w:r w:rsidR="009B5C63">
        <w:rPr>
          <w:rFonts w:ascii="Times New Roman" w:hAnsi="Times New Roman" w:cs="Times New Roman"/>
          <w:bCs/>
          <w:sz w:val="24"/>
          <w:szCs w:val="24"/>
        </w:rPr>
        <w:t>,- TL</w:t>
      </w:r>
      <w:r w:rsidR="00B373B7" w:rsidRPr="00EA3D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49DA" w:rsidRPr="00EA3D67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9B5C63">
        <w:rPr>
          <w:rFonts w:ascii="Times New Roman" w:hAnsi="Times New Roman" w:cs="Times New Roman"/>
          <w:bCs/>
          <w:sz w:val="24"/>
          <w:szCs w:val="24"/>
        </w:rPr>
        <w:t>y.</w:t>
      </w:r>
      <w:r w:rsidR="00B84BE1" w:rsidRPr="00EA3D67">
        <w:rPr>
          <w:rFonts w:ascii="Times New Roman" w:hAnsi="Times New Roman" w:cs="Times New Roman"/>
          <w:bCs/>
          <w:sz w:val="24"/>
          <w:szCs w:val="24"/>
        </w:rPr>
        <w:t>beş</w:t>
      </w:r>
      <w:r w:rsidR="008149DA" w:rsidRPr="00EA3D67">
        <w:rPr>
          <w:rFonts w:ascii="Times New Roman" w:hAnsi="Times New Roman" w:cs="Times New Roman"/>
          <w:bCs/>
          <w:sz w:val="24"/>
          <w:szCs w:val="24"/>
        </w:rPr>
        <w:t>yüz</w:t>
      </w:r>
      <w:r w:rsidR="009B5C63">
        <w:rPr>
          <w:rFonts w:ascii="Times New Roman" w:hAnsi="Times New Roman" w:cs="Times New Roman"/>
          <w:bCs/>
          <w:sz w:val="24"/>
          <w:szCs w:val="24"/>
        </w:rPr>
        <w:t>lira</w:t>
      </w:r>
      <w:proofErr w:type="spellEnd"/>
      <w:r w:rsidR="008149DA" w:rsidRPr="00EA3D67">
        <w:rPr>
          <w:rFonts w:ascii="Times New Roman" w:hAnsi="Times New Roman" w:cs="Times New Roman"/>
          <w:bCs/>
          <w:sz w:val="24"/>
          <w:szCs w:val="24"/>
        </w:rPr>
        <w:t>)</w:t>
      </w:r>
      <w:r w:rsidR="009B5C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369D" w:rsidRPr="00EA3D67">
        <w:rPr>
          <w:rFonts w:ascii="Times New Roman" w:hAnsi="Times New Roman" w:cs="Times New Roman"/>
          <w:bCs/>
          <w:sz w:val="24"/>
          <w:szCs w:val="24"/>
        </w:rPr>
        <w:t xml:space="preserve">bedelle </w:t>
      </w:r>
      <w:r w:rsidR="00E114B3" w:rsidRPr="00EA3D67">
        <w:rPr>
          <w:rFonts w:ascii="Times New Roman" w:hAnsi="Times New Roman" w:cs="Times New Roman"/>
          <w:bCs/>
          <w:sz w:val="24"/>
          <w:szCs w:val="24"/>
        </w:rPr>
        <w:t>temin</w:t>
      </w:r>
      <w:r w:rsidR="00836D8F" w:rsidRPr="00EA3D67">
        <w:rPr>
          <w:rFonts w:ascii="Times New Roman" w:hAnsi="Times New Roman" w:cs="Times New Roman"/>
          <w:bCs/>
          <w:sz w:val="24"/>
          <w:szCs w:val="24"/>
        </w:rPr>
        <w:t xml:space="preserve"> edilebilir.</w:t>
      </w:r>
      <w:r w:rsidR="00D57419" w:rsidRPr="00EA3D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44F2" w:rsidRPr="00EA3D67">
        <w:rPr>
          <w:rFonts w:ascii="Times New Roman" w:hAnsi="Times New Roman" w:cs="Times New Roman"/>
          <w:bCs/>
          <w:sz w:val="24"/>
          <w:szCs w:val="24"/>
        </w:rPr>
        <w:t>İhaleye katılacak olanların ihale ile ilgil</w:t>
      </w:r>
      <w:r w:rsidR="009B5C63">
        <w:rPr>
          <w:rFonts w:ascii="Times New Roman" w:hAnsi="Times New Roman" w:cs="Times New Roman"/>
          <w:bCs/>
          <w:sz w:val="24"/>
          <w:szCs w:val="24"/>
        </w:rPr>
        <w:t>i</w:t>
      </w:r>
      <w:r w:rsidR="009E44F2" w:rsidRPr="00EA3D67">
        <w:rPr>
          <w:rFonts w:ascii="Times New Roman" w:hAnsi="Times New Roman" w:cs="Times New Roman"/>
          <w:bCs/>
          <w:sz w:val="24"/>
          <w:szCs w:val="24"/>
        </w:rPr>
        <w:t xml:space="preserve"> şartnameyi satın alması zorunludur.</w:t>
      </w:r>
      <w:r w:rsidR="004B7003" w:rsidRPr="00EA3D6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FD1F53B" w14:textId="77777777" w:rsidR="009E44F2" w:rsidRPr="00EA3D67" w:rsidRDefault="009E44F2" w:rsidP="0043077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3D67">
        <w:rPr>
          <w:rFonts w:ascii="Times New Roman" w:hAnsi="Times New Roman" w:cs="Times New Roman"/>
          <w:bCs/>
          <w:sz w:val="24"/>
          <w:szCs w:val="24"/>
        </w:rPr>
        <w:t>Teklifler ihale tarihinden itibaren e</w:t>
      </w:r>
      <w:r w:rsidR="00C737E3" w:rsidRPr="00EA3D67">
        <w:rPr>
          <w:rFonts w:ascii="Times New Roman" w:hAnsi="Times New Roman" w:cs="Times New Roman"/>
          <w:bCs/>
          <w:sz w:val="24"/>
          <w:szCs w:val="24"/>
        </w:rPr>
        <w:t xml:space="preserve">n az </w:t>
      </w:r>
      <w:r w:rsidR="0059601E" w:rsidRPr="00EA3D67">
        <w:rPr>
          <w:rFonts w:ascii="Times New Roman" w:hAnsi="Times New Roman" w:cs="Times New Roman"/>
          <w:bCs/>
          <w:sz w:val="24"/>
          <w:szCs w:val="24"/>
        </w:rPr>
        <w:t>45</w:t>
      </w:r>
      <w:r w:rsidR="00C737E3" w:rsidRPr="00EA3D67">
        <w:rPr>
          <w:rFonts w:ascii="Times New Roman" w:hAnsi="Times New Roman" w:cs="Times New Roman"/>
          <w:bCs/>
          <w:sz w:val="24"/>
          <w:szCs w:val="24"/>
        </w:rPr>
        <w:t xml:space="preserve"> gün </w:t>
      </w:r>
      <w:proofErr w:type="gramStart"/>
      <w:r w:rsidR="00C737E3" w:rsidRPr="00EA3D67">
        <w:rPr>
          <w:rFonts w:ascii="Times New Roman" w:hAnsi="Times New Roman" w:cs="Times New Roman"/>
          <w:bCs/>
          <w:sz w:val="24"/>
          <w:szCs w:val="24"/>
        </w:rPr>
        <w:t>opsiyonlu</w:t>
      </w:r>
      <w:proofErr w:type="gramEnd"/>
      <w:r w:rsidR="00C737E3" w:rsidRPr="00EA3D67">
        <w:rPr>
          <w:rFonts w:ascii="Times New Roman" w:hAnsi="Times New Roman" w:cs="Times New Roman"/>
          <w:bCs/>
          <w:sz w:val="24"/>
          <w:szCs w:val="24"/>
        </w:rPr>
        <w:t xml:space="preserve"> olacaktır.</w:t>
      </w:r>
      <w:r w:rsidRPr="00EA3D6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4B9C35B" w14:textId="77B83D96" w:rsidR="00747E5A" w:rsidRPr="00EA3D67" w:rsidRDefault="00747E5A" w:rsidP="0043077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3D67">
        <w:rPr>
          <w:rFonts w:ascii="Times New Roman" w:hAnsi="Times New Roman" w:cs="Times New Roman"/>
          <w:bCs/>
          <w:sz w:val="24"/>
          <w:szCs w:val="24"/>
        </w:rPr>
        <w:t>İstekliler</w:t>
      </w:r>
      <w:r w:rsidR="009B5C63">
        <w:rPr>
          <w:rFonts w:ascii="Times New Roman" w:hAnsi="Times New Roman" w:cs="Times New Roman"/>
          <w:bCs/>
          <w:sz w:val="24"/>
          <w:szCs w:val="24"/>
        </w:rPr>
        <w:t>,</w:t>
      </w:r>
      <w:r w:rsidRPr="00EA3D67">
        <w:rPr>
          <w:rFonts w:ascii="Times New Roman" w:hAnsi="Times New Roman" w:cs="Times New Roman"/>
          <w:bCs/>
          <w:sz w:val="24"/>
          <w:szCs w:val="24"/>
        </w:rPr>
        <w:t xml:space="preserve"> ihalede kok tozunun tamam</w:t>
      </w:r>
      <w:r w:rsidR="00C737E3" w:rsidRPr="00EA3D67">
        <w:rPr>
          <w:rFonts w:ascii="Times New Roman" w:hAnsi="Times New Roman" w:cs="Times New Roman"/>
          <w:bCs/>
          <w:sz w:val="24"/>
          <w:szCs w:val="24"/>
        </w:rPr>
        <w:t>ı için teklif vereceklerdir. Kısmi teklifler kabul edilmeyecektir.</w:t>
      </w:r>
      <w:r w:rsidRPr="00EA3D6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5885BB0" w14:textId="77777777" w:rsidR="00A64D54" w:rsidRPr="00EA3D67" w:rsidRDefault="00A64D54" w:rsidP="0043077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3D67">
        <w:rPr>
          <w:rFonts w:ascii="Times New Roman" w:hAnsi="Times New Roman" w:cs="Times New Roman"/>
          <w:bCs/>
          <w:sz w:val="24"/>
          <w:szCs w:val="24"/>
        </w:rPr>
        <w:t>Şirketimiz ihaleyi yapıp yapmamakta veya dilediğine yapmakta serbesttir.</w:t>
      </w:r>
    </w:p>
    <w:p w14:paraId="6B3262C6" w14:textId="77777777" w:rsidR="0075470F" w:rsidRPr="00EA3D67" w:rsidRDefault="0075470F" w:rsidP="0075470F">
      <w:pPr>
        <w:pStyle w:val="ListeParagraf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043F18" w14:textId="77777777" w:rsidR="0075470F" w:rsidRPr="00EA3D67" w:rsidRDefault="0075470F" w:rsidP="0075470F">
      <w:pPr>
        <w:pStyle w:val="ListeParagraf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F52441" w14:textId="77777777" w:rsidR="0075470F" w:rsidRPr="00B97FB5" w:rsidRDefault="0075470F" w:rsidP="0075470F">
      <w:pPr>
        <w:pStyle w:val="ListeParagra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FB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TÜRKİYE ŞEKER FABRİKALARI A.Ş. </w:t>
      </w:r>
    </w:p>
    <w:p w14:paraId="7F7CB5B7" w14:textId="77777777" w:rsidR="00D8763F" w:rsidRDefault="00D8763F" w:rsidP="0075470F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8763F" w:rsidSect="00CC0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80A5C"/>
    <w:multiLevelType w:val="hybridMultilevel"/>
    <w:tmpl w:val="FCE8D62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E6804"/>
    <w:multiLevelType w:val="hybridMultilevel"/>
    <w:tmpl w:val="09126562"/>
    <w:lvl w:ilvl="0" w:tplc="E0442ED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3077A"/>
    <w:rsid w:val="00014F87"/>
    <w:rsid w:val="00015D83"/>
    <w:rsid w:val="00021661"/>
    <w:rsid w:val="000417B3"/>
    <w:rsid w:val="00073FF8"/>
    <w:rsid w:val="0009403F"/>
    <w:rsid w:val="000A3FB1"/>
    <w:rsid w:val="000B5A39"/>
    <w:rsid w:val="000B67EF"/>
    <w:rsid w:val="00102940"/>
    <w:rsid w:val="00165BA5"/>
    <w:rsid w:val="001D08F9"/>
    <w:rsid w:val="002127F9"/>
    <w:rsid w:val="00291705"/>
    <w:rsid w:val="002C6E95"/>
    <w:rsid w:val="002D0666"/>
    <w:rsid w:val="002D3976"/>
    <w:rsid w:val="002D48BF"/>
    <w:rsid w:val="00332572"/>
    <w:rsid w:val="003478F3"/>
    <w:rsid w:val="00355764"/>
    <w:rsid w:val="00364EDA"/>
    <w:rsid w:val="003B369D"/>
    <w:rsid w:val="003B3FEC"/>
    <w:rsid w:val="0043077A"/>
    <w:rsid w:val="0043505A"/>
    <w:rsid w:val="00447904"/>
    <w:rsid w:val="00450972"/>
    <w:rsid w:val="004527CF"/>
    <w:rsid w:val="004607F6"/>
    <w:rsid w:val="00470CC0"/>
    <w:rsid w:val="004B0D11"/>
    <w:rsid w:val="004B7003"/>
    <w:rsid w:val="004C57CE"/>
    <w:rsid w:val="004C59AE"/>
    <w:rsid w:val="00502899"/>
    <w:rsid w:val="00516F07"/>
    <w:rsid w:val="005545C0"/>
    <w:rsid w:val="0059601E"/>
    <w:rsid w:val="005A3D98"/>
    <w:rsid w:val="005C0989"/>
    <w:rsid w:val="005C16F0"/>
    <w:rsid w:val="005C31BD"/>
    <w:rsid w:val="005D2F29"/>
    <w:rsid w:val="005F5D7F"/>
    <w:rsid w:val="006124F0"/>
    <w:rsid w:val="0061424B"/>
    <w:rsid w:val="0065420E"/>
    <w:rsid w:val="0065634C"/>
    <w:rsid w:val="00660B29"/>
    <w:rsid w:val="00747E5A"/>
    <w:rsid w:val="0075470F"/>
    <w:rsid w:val="007731F2"/>
    <w:rsid w:val="007A269A"/>
    <w:rsid w:val="007B6607"/>
    <w:rsid w:val="008149DA"/>
    <w:rsid w:val="00836D8F"/>
    <w:rsid w:val="00845AF4"/>
    <w:rsid w:val="00871778"/>
    <w:rsid w:val="00875BA0"/>
    <w:rsid w:val="00880561"/>
    <w:rsid w:val="00895215"/>
    <w:rsid w:val="008A4CBB"/>
    <w:rsid w:val="008D0EA7"/>
    <w:rsid w:val="00903090"/>
    <w:rsid w:val="009372DA"/>
    <w:rsid w:val="00977978"/>
    <w:rsid w:val="009B5C63"/>
    <w:rsid w:val="009E44F2"/>
    <w:rsid w:val="00A16057"/>
    <w:rsid w:val="00A47CFD"/>
    <w:rsid w:val="00A64D54"/>
    <w:rsid w:val="00A76101"/>
    <w:rsid w:val="00B373B7"/>
    <w:rsid w:val="00B84BE1"/>
    <w:rsid w:val="00B94C16"/>
    <w:rsid w:val="00B97FB5"/>
    <w:rsid w:val="00BA609D"/>
    <w:rsid w:val="00BC4A08"/>
    <w:rsid w:val="00BC5624"/>
    <w:rsid w:val="00BF55D8"/>
    <w:rsid w:val="00C737E3"/>
    <w:rsid w:val="00CA794F"/>
    <w:rsid w:val="00CC0337"/>
    <w:rsid w:val="00D244FF"/>
    <w:rsid w:val="00D331BB"/>
    <w:rsid w:val="00D57419"/>
    <w:rsid w:val="00D768B4"/>
    <w:rsid w:val="00D824B7"/>
    <w:rsid w:val="00D8763F"/>
    <w:rsid w:val="00DB1AFD"/>
    <w:rsid w:val="00DD2AE2"/>
    <w:rsid w:val="00DE567C"/>
    <w:rsid w:val="00E01763"/>
    <w:rsid w:val="00E114B3"/>
    <w:rsid w:val="00E1283E"/>
    <w:rsid w:val="00E66914"/>
    <w:rsid w:val="00E80D55"/>
    <w:rsid w:val="00EA3D67"/>
    <w:rsid w:val="00EA514B"/>
    <w:rsid w:val="00EB1E26"/>
    <w:rsid w:val="00F07BE8"/>
    <w:rsid w:val="00F1750F"/>
    <w:rsid w:val="00F36072"/>
    <w:rsid w:val="00F763A5"/>
    <w:rsid w:val="00F95875"/>
    <w:rsid w:val="00FA0B35"/>
    <w:rsid w:val="00FF3D4C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7A0D"/>
  <w15:docId w15:val="{5AB18178-3DE3-41EE-B038-9BE5652B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3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077A"/>
    <w:pPr>
      <w:ind w:left="720"/>
      <w:contextualSpacing/>
    </w:pPr>
  </w:style>
  <w:style w:type="paragraph" w:styleId="GvdeMetni2">
    <w:name w:val="Body Text 2"/>
    <w:basedOn w:val="Normal"/>
    <w:link w:val="GvdeMetni2Char"/>
    <w:rsid w:val="00BA609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BA609D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5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9AB257B-2FD2-4214-A6BC-4DBE7481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 ÖZDEMİR</dc:creator>
  <cp:keywords/>
  <dc:description/>
  <cp:lastModifiedBy>GÖKHAN GÜRKAN</cp:lastModifiedBy>
  <cp:revision>161</cp:revision>
  <cp:lastPrinted>2026-04-06T12:47:00Z</cp:lastPrinted>
  <dcterms:created xsi:type="dcterms:W3CDTF">2016-09-26T11:30:00Z</dcterms:created>
  <dcterms:modified xsi:type="dcterms:W3CDTF">2026-04-06T13:15:00Z</dcterms:modified>
</cp:coreProperties>
</file>