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486" w:rsidRPr="00BE74D8" w:rsidRDefault="00017486" w:rsidP="00017486">
      <w:pPr>
        <w:pStyle w:val="GvdeMetni"/>
        <w:jc w:val="center"/>
        <w:rPr>
          <w:b/>
          <w:color w:val="000000"/>
          <w:sz w:val="24"/>
          <w:szCs w:val="24"/>
        </w:rPr>
      </w:pPr>
      <w:r w:rsidRPr="00BE74D8">
        <w:rPr>
          <w:b/>
          <w:color w:val="000000"/>
          <w:sz w:val="24"/>
          <w:szCs w:val="24"/>
        </w:rPr>
        <w:t xml:space="preserve">TÜRKİYE ŞEKER FABRİKALARI A.Ş. </w:t>
      </w:r>
    </w:p>
    <w:p w:rsidR="00017486" w:rsidRPr="00BE74D8" w:rsidRDefault="00017486" w:rsidP="00017486">
      <w:pPr>
        <w:pStyle w:val="GvdeMetni"/>
        <w:jc w:val="center"/>
        <w:rPr>
          <w:b/>
          <w:color w:val="000000"/>
          <w:sz w:val="24"/>
          <w:szCs w:val="24"/>
        </w:rPr>
      </w:pPr>
      <w:r w:rsidRPr="00BE74D8">
        <w:rPr>
          <w:b/>
          <w:color w:val="000000"/>
          <w:sz w:val="24"/>
          <w:szCs w:val="24"/>
        </w:rPr>
        <w:t xml:space="preserve">MAL VE HİZMET ALIM YÖNETMELİĞİ ESASLARINA GÖRE </w:t>
      </w:r>
    </w:p>
    <w:p w:rsidR="00017486" w:rsidRPr="00BE74D8" w:rsidRDefault="00017486" w:rsidP="00017486">
      <w:pPr>
        <w:pStyle w:val="GvdeMetni"/>
        <w:jc w:val="center"/>
        <w:rPr>
          <w:b/>
          <w:color w:val="000000"/>
          <w:sz w:val="24"/>
          <w:szCs w:val="24"/>
        </w:rPr>
      </w:pPr>
      <w:r w:rsidRPr="00BE74D8">
        <w:rPr>
          <w:b/>
          <w:color w:val="000000"/>
          <w:sz w:val="24"/>
          <w:szCs w:val="24"/>
        </w:rPr>
        <w:t xml:space="preserve">PERSONEL ÇALIŞTIRILMASINA DAYALI OLMAYAN </w:t>
      </w:r>
    </w:p>
    <w:p w:rsidR="00017486" w:rsidRPr="00BE74D8" w:rsidRDefault="00017486" w:rsidP="00017486">
      <w:pPr>
        <w:pStyle w:val="Balk1"/>
        <w:tabs>
          <w:tab w:val="left" w:pos="567"/>
          <w:tab w:val="left" w:leader="dot" w:pos="8789"/>
        </w:tabs>
        <w:ind w:left="0"/>
        <w:jc w:val="center"/>
        <w:rPr>
          <w:color w:val="000000"/>
          <w:sz w:val="24"/>
        </w:rPr>
      </w:pPr>
      <w:r w:rsidRPr="00BE74D8">
        <w:rPr>
          <w:color w:val="000000"/>
          <w:sz w:val="24"/>
        </w:rPr>
        <w:t>HİZMET ALIMLARINA AİT SÖZLEŞME TASLAĞI</w:t>
      </w:r>
    </w:p>
    <w:p w:rsidR="00017486" w:rsidRPr="00BE74D8" w:rsidRDefault="00017486" w:rsidP="00017486">
      <w:pPr>
        <w:pStyle w:val="Balk2"/>
        <w:tabs>
          <w:tab w:val="left" w:pos="567"/>
          <w:tab w:val="left" w:leader="dot" w:pos="8789"/>
        </w:tabs>
        <w:ind w:left="0"/>
        <w:jc w:val="center"/>
        <w:rPr>
          <w:color w:val="000000"/>
          <w:sz w:val="24"/>
        </w:rPr>
      </w:pPr>
    </w:p>
    <w:p w:rsidR="00017486" w:rsidRPr="00BE74D8" w:rsidRDefault="00017486" w:rsidP="00017486">
      <w:pPr>
        <w:pStyle w:val="Balk2"/>
        <w:tabs>
          <w:tab w:val="left" w:pos="567"/>
          <w:tab w:val="left" w:leader="dot" w:pos="8789"/>
        </w:tabs>
        <w:ind w:left="0"/>
        <w:jc w:val="center"/>
        <w:rPr>
          <w:color w:val="000000"/>
          <w:sz w:val="24"/>
        </w:rPr>
      </w:pPr>
      <w:r w:rsidRPr="00BE74D8">
        <w:rPr>
          <w:color w:val="000000"/>
          <w:sz w:val="24"/>
        </w:rPr>
        <w:t xml:space="preserve"> Birim Fiyat Hizmet Alımı Sözleşmesi</w:t>
      </w:r>
    </w:p>
    <w:p w:rsidR="00017486" w:rsidRPr="00FD6D9B" w:rsidRDefault="00017486" w:rsidP="00E12F7C">
      <w:pPr>
        <w:pStyle w:val="GvdeMetni21"/>
        <w:tabs>
          <w:tab w:val="left" w:pos="567"/>
          <w:tab w:val="left" w:leader="dot" w:pos="8789"/>
        </w:tabs>
        <w:spacing w:after="0"/>
        <w:ind w:firstLine="0"/>
        <w:jc w:val="center"/>
        <w:rPr>
          <w:b/>
          <w:color w:val="000000"/>
          <w:sz w:val="24"/>
        </w:rPr>
      </w:pPr>
      <w:r w:rsidRPr="00FD6D9B">
        <w:rPr>
          <w:b/>
          <w:color w:val="000000"/>
          <w:sz w:val="24"/>
        </w:rPr>
        <w:t>(</w:t>
      </w:r>
      <w:r w:rsidR="0091541D">
        <w:rPr>
          <w:b/>
          <w:color w:val="000000"/>
          <w:sz w:val="24"/>
          <w:szCs w:val="24"/>
        </w:rPr>
        <w:t xml:space="preserve">FABRİKAMIZ MERKEZ, </w:t>
      </w:r>
      <w:r w:rsidRPr="00017486">
        <w:rPr>
          <w:b/>
          <w:color w:val="000000"/>
          <w:sz w:val="24"/>
          <w:szCs w:val="24"/>
        </w:rPr>
        <w:t>MALAZGİRT ve PATNOS ZİRAAT BÖLGE ŞEFLİKLERİNE BAĞLI KANTARLARINDA 2026-2027 KAMPANYASINDA ŞEKER</w:t>
      </w:r>
      <w:r w:rsidR="0091541D">
        <w:rPr>
          <w:b/>
          <w:color w:val="000000"/>
          <w:sz w:val="24"/>
          <w:szCs w:val="24"/>
        </w:rPr>
        <w:t xml:space="preserve"> </w:t>
      </w:r>
      <w:r w:rsidRPr="00017486">
        <w:rPr>
          <w:b/>
          <w:color w:val="000000"/>
          <w:sz w:val="24"/>
          <w:szCs w:val="24"/>
        </w:rPr>
        <w:t xml:space="preserve">PANCARI ALIMI, SİLOLANMASI </w:t>
      </w:r>
      <w:r w:rsidR="0091541D">
        <w:rPr>
          <w:b/>
          <w:color w:val="000000"/>
          <w:sz w:val="24"/>
          <w:szCs w:val="24"/>
        </w:rPr>
        <w:t>VE GÖNDERME İŞLERİ</w:t>
      </w:r>
      <w:r w:rsidRPr="00017486">
        <w:rPr>
          <w:b/>
          <w:color w:val="000000"/>
          <w:sz w:val="24"/>
          <w:szCs w:val="24"/>
        </w:rPr>
        <w:t xml:space="preserve">  - TON/TL</w:t>
      </w:r>
      <w:r w:rsidRPr="00FD6D9B">
        <w:rPr>
          <w:b/>
          <w:color w:val="000000"/>
          <w:sz w:val="24"/>
        </w:rPr>
        <w:t>)</w:t>
      </w:r>
    </w:p>
    <w:p w:rsidR="00017486" w:rsidRPr="00BE74D8" w:rsidRDefault="00017486" w:rsidP="00017486">
      <w:pPr>
        <w:pStyle w:val="Balk9"/>
        <w:tabs>
          <w:tab w:val="left" w:pos="567"/>
          <w:tab w:val="left" w:leader="dot" w:pos="8789"/>
        </w:tabs>
        <w:spacing w:before="0" w:after="0"/>
        <w:rPr>
          <w:rFonts w:ascii="Times New Roman" w:hAnsi="Times New Roman" w:cs="Times New Roman"/>
          <w:b/>
          <w:color w:val="000000"/>
          <w:sz w:val="24"/>
          <w:szCs w:val="24"/>
        </w:rPr>
      </w:pPr>
      <w:r w:rsidRPr="00BE74D8">
        <w:rPr>
          <w:rFonts w:ascii="Times New Roman" w:hAnsi="Times New Roman" w:cs="Times New Roman"/>
          <w:b/>
          <w:color w:val="000000"/>
          <w:sz w:val="24"/>
          <w:szCs w:val="24"/>
        </w:rPr>
        <w:t xml:space="preserve">İKN (İhale Kayıt Numarası): </w:t>
      </w:r>
      <w:r>
        <w:rPr>
          <w:rFonts w:ascii="Times New Roman" w:hAnsi="Times New Roman" w:cs="Times New Roman"/>
          <w:b/>
          <w:color w:val="000000"/>
          <w:sz w:val="24"/>
          <w:szCs w:val="24"/>
        </w:rPr>
        <w:t>2026/</w:t>
      </w:r>
      <w:r w:rsidR="00B3745A">
        <w:rPr>
          <w:rFonts w:ascii="Times New Roman" w:hAnsi="Times New Roman" w:cs="Times New Roman"/>
          <w:b/>
          <w:color w:val="000000"/>
          <w:sz w:val="24"/>
          <w:szCs w:val="24"/>
        </w:rPr>
        <w:t>1618172</w:t>
      </w:r>
      <w:bookmarkStart w:id="0" w:name="_GoBack"/>
      <w:bookmarkEnd w:id="0"/>
    </w:p>
    <w:p w:rsidR="00017486" w:rsidRPr="00BE74D8" w:rsidRDefault="00017486" w:rsidP="00017486">
      <w:pPr>
        <w:pStyle w:val="GvdeMetni21"/>
        <w:tabs>
          <w:tab w:val="left" w:pos="567"/>
          <w:tab w:val="left" w:leader="dot" w:pos="8789"/>
        </w:tabs>
        <w:spacing w:after="0"/>
        <w:ind w:firstLine="0"/>
        <w:rPr>
          <w:color w:val="000000"/>
          <w:sz w:val="24"/>
        </w:rPr>
      </w:pPr>
    </w:p>
    <w:p w:rsidR="00017486" w:rsidRPr="00BE74D8" w:rsidRDefault="00017486" w:rsidP="00017486">
      <w:pPr>
        <w:pStyle w:val="GvdeMetni21"/>
        <w:tabs>
          <w:tab w:val="left" w:pos="567"/>
          <w:tab w:val="left" w:leader="dot" w:pos="8789"/>
        </w:tabs>
        <w:spacing w:after="0"/>
        <w:ind w:firstLine="0"/>
        <w:rPr>
          <w:b/>
          <w:color w:val="000000"/>
          <w:sz w:val="24"/>
        </w:rPr>
      </w:pPr>
      <w:r w:rsidRPr="00BE74D8">
        <w:rPr>
          <w:b/>
          <w:color w:val="000000"/>
          <w:sz w:val="24"/>
        </w:rPr>
        <w:t>Madde 1-</w:t>
      </w:r>
      <w:r w:rsidRPr="00BE74D8">
        <w:rPr>
          <w:color w:val="000000"/>
          <w:sz w:val="24"/>
        </w:rPr>
        <w:t xml:space="preserve"> </w:t>
      </w:r>
      <w:r w:rsidRPr="00BE74D8">
        <w:rPr>
          <w:b/>
          <w:color w:val="000000"/>
          <w:sz w:val="24"/>
        </w:rPr>
        <w:t>Sözleşmenin Tarafları</w:t>
      </w:r>
      <w:r w:rsidRPr="00BE74D8">
        <w:rPr>
          <w:color w:val="000000"/>
          <w:sz w:val="24"/>
        </w:rPr>
        <w:t xml:space="preserve"> </w:t>
      </w:r>
    </w:p>
    <w:p w:rsidR="00017486" w:rsidRPr="00BE74D8" w:rsidRDefault="00017486" w:rsidP="00017486">
      <w:pPr>
        <w:pStyle w:val="GvdeMetni21"/>
        <w:tabs>
          <w:tab w:val="left" w:pos="567"/>
          <w:tab w:val="left" w:leader="dot" w:pos="8789"/>
        </w:tabs>
        <w:spacing w:after="0"/>
        <w:ind w:firstLine="0"/>
        <w:rPr>
          <w:color w:val="000000"/>
          <w:sz w:val="24"/>
        </w:rPr>
      </w:pPr>
      <w:r w:rsidRPr="00BE74D8">
        <w:rPr>
          <w:color w:val="000000"/>
          <w:sz w:val="24"/>
        </w:rPr>
        <w:t xml:space="preserve">Bu sözleşme, bir tarafta </w:t>
      </w:r>
      <w:r>
        <w:rPr>
          <w:color w:val="000000"/>
          <w:sz w:val="24"/>
        </w:rPr>
        <w:t>Türkiye Şeker Fabrikaları A.Ş. Ağrı Şeker Fabrikası Müdürlüğü</w:t>
      </w:r>
      <w:r w:rsidRPr="00BE74D8">
        <w:rPr>
          <w:color w:val="000000"/>
          <w:sz w:val="24"/>
        </w:rPr>
        <w:t xml:space="preserve"> (bundan sonra “İdare” olarak anılacaktır) ile diğer tarafta </w:t>
      </w:r>
      <w:proofErr w:type="gramStart"/>
      <w:r w:rsidRPr="00BE74D8">
        <w:rPr>
          <w:color w:val="000000"/>
          <w:sz w:val="24"/>
        </w:rPr>
        <w:t>...........................................................</w:t>
      </w:r>
      <w:proofErr w:type="gramEnd"/>
      <w:r w:rsidRPr="00BE74D8">
        <w:rPr>
          <w:color w:val="000000"/>
          <w:sz w:val="24"/>
        </w:rPr>
        <w:t xml:space="preserve"> (bundan sonra “Yüklenici” olarak anılacaktır) arasında aşağıda yazılı şartlar </w:t>
      </w:r>
      <w:proofErr w:type="gramStart"/>
      <w:r w:rsidRPr="00BE74D8">
        <w:rPr>
          <w:color w:val="000000"/>
          <w:sz w:val="24"/>
        </w:rPr>
        <w:t>dahilinde</w:t>
      </w:r>
      <w:proofErr w:type="gramEnd"/>
      <w:r w:rsidRPr="00BE74D8">
        <w:rPr>
          <w:color w:val="000000"/>
          <w:sz w:val="24"/>
        </w:rPr>
        <w:t xml:space="preserve"> akdedilmiştir.</w:t>
      </w:r>
    </w:p>
    <w:p w:rsidR="00017486" w:rsidRPr="00BE74D8" w:rsidRDefault="00017486" w:rsidP="00017486">
      <w:pPr>
        <w:pStyle w:val="GvdeMetni21"/>
        <w:tabs>
          <w:tab w:val="left" w:pos="567"/>
          <w:tab w:val="left" w:leader="dot" w:pos="8789"/>
        </w:tabs>
        <w:spacing w:after="0"/>
        <w:ind w:firstLine="0"/>
        <w:rPr>
          <w:color w:val="000000"/>
          <w:sz w:val="24"/>
        </w:rPr>
      </w:pPr>
    </w:p>
    <w:p w:rsidR="00017486" w:rsidRPr="00BE74D8" w:rsidRDefault="00017486" w:rsidP="00017486">
      <w:pPr>
        <w:pStyle w:val="GvdeMetni21"/>
        <w:tabs>
          <w:tab w:val="left" w:pos="567"/>
          <w:tab w:val="left" w:leader="dot" w:pos="8789"/>
        </w:tabs>
        <w:spacing w:after="0"/>
        <w:ind w:firstLine="0"/>
        <w:rPr>
          <w:b/>
          <w:color w:val="000000"/>
          <w:sz w:val="24"/>
          <w:szCs w:val="24"/>
        </w:rPr>
      </w:pPr>
      <w:r w:rsidRPr="00BE74D8">
        <w:rPr>
          <w:b/>
          <w:color w:val="000000"/>
          <w:sz w:val="24"/>
          <w:szCs w:val="24"/>
        </w:rPr>
        <w:t>Madde 2 - Taraflara ilişkin bilgiler</w:t>
      </w:r>
    </w:p>
    <w:p w:rsidR="00017486" w:rsidRPr="00BE74D8" w:rsidRDefault="00017486" w:rsidP="00017486">
      <w:pPr>
        <w:tabs>
          <w:tab w:val="left" w:pos="567"/>
          <w:tab w:val="left" w:leader="dot" w:pos="8789"/>
        </w:tabs>
        <w:jc w:val="both"/>
        <w:rPr>
          <w:b/>
          <w:color w:val="000000"/>
        </w:rPr>
      </w:pPr>
      <w:r w:rsidRPr="00BE74D8">
        <w:rPr>
          <w:b/>
          <w:bCs/>
          <w:color w:val="000000"/>
        </w:rPr>
        <w:t>2.1</w:t>
      </w:r>
      <w:r w:rsidRPr="00BE74D8">
        <w:rPr>
          <w:bCs/>
          <w:color w:val="000000"/>
        </w:rPr>
        <w:t xml:space="preserve">. </w:t>
      </w:r>
      <w:r w:rsidRPr="00BE74D8">
        <w:rPr>
          <w:color w:val="000000"/>
        </w:rPr>
        <w:t xml:space="preserve">İdarenin    </w:t>
      </w:r>
    </w:p>
    <w:p w:rsidR="00017486" w:rsidRPr="00BE74D8" w:rsidRDefault="00017486" w:rsidP="00017486">
      <w:pPr>
        <w:tabs>
          <w:tab w:val="left" w:pos="567"/>
          <w:tab w:val="left" w:leader="dot" w:pos="8789"/>
        </w:tabs>
        <w:jc w:val="both"/>
        <w:rPr>
          <w:color w:val="000000"/>
        </w:rPr>
      </w:pPr>
      <w:r w:rsidRPr="00BE74D8">
        <w:rPr>
          <w:color w:val="000000"/>
        </w:rPr>
        <w:t xml:space="preserve">       a)  Adı:</w:t>
      </w:r>
      <w:r w:rsidRPr="00FD6D9B">
        <w:rPr>
          <w:b/>
        </w:rPr>
        <w:t xml:space="preserve"> </w:t>
      </w:r>
      <w:r w:rsidRPr="00A731B3">
        <w:rPr>
          <w:b/>
        </w:rPr>
        <w:t>AĞRI ŞEKER FABRİKASI MÜDÜRLÜĞÜ</w:t>
      </w:r>
    </w:p>
    <w:p w:rsidR="00017486" w:rsidRPr="00BE74D8" w:rsidRDefault="00017486" w:rsidP="00017486">
      <w:pPr>
        <w:tabs>
          <w:tab w:val="left" w:pos="567"/>
          <w:tab w:val="left" w:leader="dot" w:pos="8789"/>
        </w:tabs>
        <w:jc w:val="both"/>
        <w:rPr>
          <w:color w:val="000000"/>
        </w:rPr>
      </w:pPr>
      <w:r w:rsidRPr="00BE74D8">
        <w:rPr>
          <w:color w:val="000000"/>
        </w:rPr>
        <w:t xml:space="preserve">       b)  </w:t>
      </w:r>
      <w:proofErr w:type="gramStart"/>
      <w:r w:rsidRPr="00BE74D8">
        <w:rPr>
          <w:color w:val="000000"/>
        </w:rPr>
        <w:t xml:space="preserve">Adresi : </w:t>
      </w:r>
      <w:r w:rsidRPr="00A731B3">
        <w:rPr>
          <w:b/>
          <w:color w:val="000000"/>
        </w:rPr>
        <w:t>ABİDE</w:t>
      </w:r>
      <w:proofErr w:type="gramEnd"/>
      <w:r w:rsidRPr="00A731B3">
        <w:rPr>
          <w:b/>
          <w:color w:val="000000"/>
        </w:rPr>
        <w:t xml:space="preserve"> MAH. YAŞAR KEMAL CAD. 5.KM- AĞRI MERKEZ/AĞRI</w:t>
      </w:r>
    </w:p>
    <w:p w:rsidR="00017486" w:rsidRPr="00BE74D8" w:rsidRDefault="00017486" w:rsidP="00017486">
      <w:pPr>
        <w:tabs>
          <w:tab w:val="left" w:pos="567"/>
          <w:tab w:val="left" w:leader="dot" w:pos="8789"/>
        </w:tabs>
        <w:jc w:val="both"/>
        <w:rPr>
          <w:color w:val="000000"/>
        </w:rPr>
      </w:pPr>
      <w:r w:rsidRPr="00BE74D8">
        <w:rPr>
          <w:bCs/>
          <w:color w:val="000000"/>
        </w:rPr>
        <w:t xml:space="preserve">       c) </w:t>
      </w:r>
      <w:r w:rsidRPr="00BE74D8">
        <w:rPr>
          <w:color w:val="000000"/>
        </w:rPr>
        <w:t xml:space="preserve">Telefon numarası: </w:t>
      </w:r>
      <w:r w:rsidRPr="00A731B3">
        <w:rPr>
          <w:b/>
          <w:color w:val="000000"/>
        </w:rPr>
        <w:t>04722153845</w:t>
      </w:r>
    </w:p>
    <w:p w:rsidR="00017486" w:rsidRPr="00BE74D8" w:rsidRDefault="00017486" w:rsidP="00017486">
      <w:pPr>
        <w:tabs>
          <w:tab w:val="left" w:pos="567"/>
          <w:tab w:val="left" w:leader="dot" w:pos="8789"/>
        </w:tabs>
        <w:jc w:val="both"/>
        <w:rPr>
          <w:color w:val="000000"/>
        </w:rPr>
      </w:pPr>
      <w:r w:rsidRPr="00BE74D8">
        <w:rPr>
          <w:color w:val="000000"/>
        </w:rPr>
        <w:t xml:space="preserve">       ç) Faks numarası: </w:t>
      </w:r>
      <w:r w:rsidRPr="00A731B3">
        <w:rPr>
          <w:b/>
          <w:color w:val="000000"/>
        </w:rPr>
        <w:t>4722153580</w:t>
      </w:r>
    </w:p>
    <w:p w:rsidR="00017486" w:rsidRPr="00BE74D8" w:rsidRDefault="00017486" w:rsidP="00017486">
      <w:pPr>
        <w:tabs>
          <w:tab w:val="left" w:pos="567"/>
          <w:tab w:val="left" w:leader="dot" w:pos="8789"/>
        </w:tabs>
        <w:jc w:val="both"/>
        <w:rPr>
          <w:b/>
          <w:color w:val="000000"/>
          <w:u w:val="single"/>
        </w:rPr>
      </w:pPr>
      <w:r w:rsidRPr="00BE74D8">
        <w:rPr>
          <w:color w:val="000000"/>
        </w:rPr>
        <w:t xml:space="preserve">       d) Elektronik Posta Adresi (varsa):</w:t>
      </w:r>
      <w:r w:rsidRPr="00FD6D9B">
        <w:rPr>
          <w:b/>
          <w:color w:val="000000"/>
        </w:rPr>
        <w:t xml:space="preserve"> </w:t>
      </w:r>
      <w:r w:rsidRPr="00A731B3">
        <w:rPr>
          <w:b/>
          <w:color w:val="000000"/>
        </w:rPr>
        <w:t>agriseker@turkseker.gov.tr</w:t>
      </w:r>
    </w:p>
    <w:p w:rsidR="00017486" w:rsidRPr="00BE74D8" w:rsidRDefault="00017486" w:rsidP="00017486">
      <w:pPr>
        <w:tabs>
          <w:tab w:val="left" w:pos="567"/>
          <w:tab w:val="left" w:leader="dot" w:pos="8789"/>
        </w:tabs>
        <w:jc w:val="both"/>
        <w:rPr>
          <w:b/>
          <w:bCs/>
          <w:color w:val="000000"/>
          <w:u w:val="single"/>
        </w:rPr>
      </w:pPr>
    </w:p>
    <w:p w:rsidR="00017486" w:rsidRPr="00BE74D8" w:rsidRDefault="00017486" w:rsidP="00017486">
      <w:pPr>
        <w:tabs>
          <w:tab w:val="left" w:pos="567"/>
          <w:tab w:val="left" w:leader="dot" w:pos="8789"/>
        </w:tabs>
        <w:jc w:val="both"/>
        <w:rPr>
          <w:b/>
          <w:bCs/>
          <w:color w:val="000000"/>
          <w:u w:val="single"/>
        </w:rPr>
      </w:pPr>
      <w:r w:rsidRPr="00BE74D8">
        <w:rPr>
          <w:b/>
          <w:bCs/>
          <w:color w:val="000000"/>
        </w:rPr>
        <w:t xml:space="preserve">2.2. </w:t>
      </w:r>
      <w:r w:rsidRPr="00BE74D8">
        <w:rPr>
          <w:bCs/>
          <w:color w:val="000000"/>
        </w:rPr>
        <w:t>Yüklenicinin;</w:t>
      </w:r>
    </w:p>
    <w:p w:rsidR="00017486" w:rsidRPr="00BE74D8" w:rsidRDefault="00017486" w:rsidP="00017486">
      <w:pPr>
        <w:tabs>
          <w:tab w:val="left" w:pos="567"/>
          <w:tab w:val="left" w:leader="dot" w:pos="8789"/>
        </w:tabs>
        <w:ind w:left="567"/>
        <w:jc w:val="both"/>
        <w:rPr>
          <w:color w:val="000000"/>
        </w:rPr>
      </w:pPr>
      <w:r w:rsidRPr="00BE74D8">
        <w:rPr>
          <w:bCs/>
          <w:color w:val="000000"/>
        </w:rPr>
        <w:t>a)Adı ve soyadı/Ticaret Unvanı</w:t>
      </w:r>
      <w:proofErr w:type="gramStart"/>
      <w:r w:rsidRPr="00BE74D8">
        <w:rPr>
          <w:bCs/>
          <w:color w:val="000000"/>
        </w:rPr>
        <w:t>:</w:t>
      </w:r>
      <w:r w:rsidRPr="00BE74D8">
        <w:rPr>
          <w:b/>
          <w:bCs/>
          <w:color w:val="000000"/>
        </w:rPr>
        <w:t>.</w:t>
      </w:r>
      <w:proofErr w:type="gramEnd"/>
      <w:r w:rsidRPr="00BE74D8">
        <w:rPr>
          <w:bCs/>
          <w:color w:val="000000"/>
        </w:rPr>
        <w:t xml:space="preserve"> </w:t>
      </w:r>
      <w:r w:rsidRPr="00BE74D8">
        <w:rPr>
          <w:bCs/>
          <w:color w:val="000000"/>
        </w:rPr>
        <w:tab/>
      </w:r>
    </w:p>
    <w:p w:rsidR="00017486" w:rsidRPr="00BE74D8" w:rsidRDefault="00017486" w:rsidP="00017486">
      <w:pPr>
        <w:tabs>
          <w:tab w:val="left" w:pos="567"/>
          <w:tab w:val="left" w:pos="709"/>
          <w:tab w:val="left" w:leader="dot" w:pos="8789"/>
        </w:tabs>
        <w:ind w:left="567"/>
        <w:jc w:val="both"/>
        <w:rPr>
          <w:color w:val="000000"/>
        </w:rPr>
      </w:pPr>
      <w:r w:rsidRPr="00BE74D8">
        <w:rPr>
          <w:color w:val="000000"/>
        </w:rPr>
        <w:t>b) T.C. Kimlik No:</w:t>
      </w:r>
      <w:r w:rsidRPr="00BE74D8">
        <w:rPr>
          <w:rStyle w:val="DipnotBavurusu"/>
          <w:color w:val="000000"/>
        </w:rPr>
        <w:t xml:space="preserve"> </w:t>
      </w:r>
      <w:r w:rsidRPr="00BE74D8">
        <w:rPr>
          <w:color w:val="000000"/>
        </w:rPr>
        <w:tab/>
      </w:r>
    </w:p>
    <w:p w:rsidR="00017486" w:rsidRPr="00BE74D8" w:rsidRDefault="00017486" w:rsidP="00017486">
      <w:pPr>
        <w:tabs>
          <w:tab w:val="left" w:pos="567"/>
          <w:tab w:val="left" w:pos="709"/>
          <w:tab w:val="left" w:leader="dot" w:pos="8789"/>
        </w:tabs>
        <w:ind w:left="567"/>
        <w:jc w:val="both"/>
        <w:rPr>
          <w:color w:val="000000"/>
        </w:rPr>
      </w:pPr>
      <w:r w:rsidRPr="00BE74D8">
        <w:rPr>
          <w:color w:val="000000"/>
        </w:rPr>
        <w:t xml:space="preserve">c)Vergi Kimlik No: </w:t>
      </w:r>
      <w:r w:rsidRPr="00BE74D8">
        <w:rPr>
          <w:color w:val="000000"/>
        </w:rPr>
        <w:tab/>
      </w:r>
    </w:p>
    <w:p w:rsidR="00017486" w:rsidRPr="00BE74D8" w:rsidRDefault="00017486" w:rsidP="00017486">
      <w:pPr>
        <w:tabs>
          <w:tab w:val="left" w:pos="567"/>
          <w:tab w:val="left" w:leader="dot" w:pos="8789"/>
        </w:tabs>
        <w:ind w:left="567"/>
        <w:jc w:val="both"/>
        <w:rPr>
          <w:color w:val="000000"/>
        </w:rPr>
      </w:pPr>
      <w:r w:rsidRPr="00BE74D8">
        <w:rPr>
          <w:color w:val="000000"/>
        </w:rPr>
        <w:t>ç) Yüklenicinin tebligata esas adresi</w:t>
      </w:r>
      <w:proofErr w:type="gramStart"/>
      <w:r w:rsidRPr="00BE74D8">
        <w:rPr>
          <w:color w:val="000000"/>
        </w:rPr>
        <w:t>:.</w:t>
      </w:r>
      <w:proofErr w:type="gramEnd"/>
      <w:r w:rsidRPr="00BE74D8">
        <w:rPr>
          <w:color w:val="000000"/>
        </w:rPr>
        <w:t xml:space="preserve"> </w:t>
      </w:r>
      <w:r w:rsidRPr="00BE74D8">
        <w:rPr>
          <w:color w:val="000000"/>
        </w:rPr>
        <w:tab/>
      </w:r>
    </w:p>
    <w:p w:rsidR="00017486" w:rsidRPr="00BE74D8" w:rsidRDefault="00017486" w:rsidP="00017486">
      <w:pPr>
        <w:tabs>
          <w:tab w:val="left" w:pos="567"/>
          <w:tab w:val="left" w:leader="dot" w:pos="8789"/>
        </w:tabs>
        <w:ind w:left="567"/>
        <w:jc w:val="both"/>
        <w:rPr>
          <w:color w:val="000000"/>
        </w:rPr>
      </w:pPr>
      <w:r w:rsidRPr="00BE74D8">
        <w:rPr>
          <w:bCs/>
          <w:color w:val="000000"/>
        </w:rPr>
        <w:t xml:space="preserve">d) </w:t>
      </w:r>
      <w:r w:rsidRPr="00BE74D8">
        <w:rPr>
          <w:color w:val="000000"/>
        </w:rPr>
        <w:t xml:space="preserve">Telefon numarası: </w:t>
      </w:r>
      <w:r w:rsidRPr="00BE74D8">
        <w:rPr>
          <w:color w:val="000000"/>
        </w:rPr>
        <w:tab/>
      </w:r>
    </w:p>
    <w:p w:rsidR="00017486" w:rsidRPr="00BE74D8" w:rsidRDefault="00017486" w:rsidP="00017486">
      <w:pPr>
        <w:tabs>
          <w:tab w:val="left" w:pos="567"/>
          <w:tab w:val="left" w:leader="dot" w:pos="8789"/>
        </w:tabs>
        <w:ind w:left="567"/>
        <w:jc w:val="both"/>
        <w:rPr>
          <w:color w:val="000000"/>
        </w:rPr>
      </w:pPr>
      <w:r w:rsidRPr="00BE74D8">
        <w:rPr>
          <w:color w:val="000000"/>
        </w:rPr>
        <w:t>e) Bildirime esas faks numarası: .</w:t>
      </w:r>
      <w:r w:rsidRPr="00BE74D8">
        <w:rPr>
          <w:color w:val="000000"/>
        </w:rPr>
        <w:tab/>
      </w:r>
    </w:p>
    <w:p w:rsidR="00017486" w:rsidRPr="00BE74D8" w:rsidRDefault="00017486" w:rsidP="00017486">
      <w:pPr>
        <w:tabs>
          <w:tab w:val="left" w:pos="567"/>
          <w:tab w:val="left" w:leader="dot" w:pos="8789"/>
        </w:tabs>
        <w:ind w:left="567"/>
        <w:rPr>
          <w:color w:val="000000"/>
          <w:u w:val="single"/>
        </w:rPr>
      </w:pPr>
      <w:r w:rsidRPr="00BE74D8">
        <w:rPr>
          <w:color w:val="000000"/>
        </w:rPr>
        <w:t>f) Bildirime esas elektronik posta adresi (varsa) :</w:t>
      </w:r>
      <w:r w:rsidRPr="00BE74D8">
        <w:rPr>
          <w:color w:val="000000"/>
        </w:rPr>
        <w:tab/>
      </w:r>
    </w:p>
    <w:p w:rsidR="00017486" w:rsidRPr="00BE74D8" w:rsidRDefault="00017486" w:rsidP="00017486">
      <w:pPr>
        <w:tabs>
          <w:tab w:val="left" w:pos="567"/>
          <w:tab w:val="left" w:leader="dot" w:pos="8789"/>
        </w:tabs>
        <w:jc w:val="both"/>
        <w:rPr>
          <w:color w:val="000000"/>
        </w:rPr>
      </w:pPr>
    </w:p>
    <w:p w:rsidR="00017486" w:rsidRPr="00BE74D8" w:rsidRDefault="00017486" w:rsidP="00017486">
      <w:pPr>
        <w:tabs>
          <w:tab w:val="left" w:pos="567"/>
          <w:tab w:val="left" w:leader="dot" w:pos="8789"/>
        </w:tabs>
        <w:rPr>
          <w:color w:val="000000"/>
        </w:rPr>
      </w:pPr>
      <w:r w:rsidRPr="00BE74D8">
        <w:rPr>
          <w:b/>
          <w:bCs/>
          <w:color w:val="000000"/>
        </w:rPr>
        <w:t>2.3.</w:t>
      </w:r>
      <w:r w:rsidRPr="00BE74D8">
        <w:rPr>
          <w:rStyle w:val="Heading2Char"/>
          <w:i w:val="0"/>
          <w:color w:val="000000"/>
        </w:rPr>
        <w:t xml:space="preserve"> </w:t>
      </w:r>
      <w:r w:rsidRPr="00BE74D8">
        <w:rPr>
          <w:color w:val="000000"/>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rsidR="00017486" w:rsidRPr="00BE74D8" w:rsidRDefault="00017486" w:rsidP="00017486">
      <w:pPr>
        <w:overflowPunct/>
        <w:autoSpaceDE/>
        <w:autoSpaceDN/>
        <w:adjustRightInd/>
        <w:jc w:val="both"/>
        <w:textAlignment w:val="auto"/>
        <w:rPr>
          <w:color w:val="000000"/>
          <w:sz w:val="22"/>
          <w:szCs w:val="22"/>
        </w:rPr>
      </w:pPr>
      <w:r w:rsidRPr="00BE74D8">
        <w:rPr>
          <w:b/>
          <w:color w:val="000000"/>
          <w:sz w:val="22"/>
          <w:szCs w:val="22"/>
        </w:rPr>
        <w:t>2.4-</w:t>
      </w:r>
      <w:r w:rsidRPr="00BE74D8">
        <w:rPr>
          <w:color w:val="000000"/>
          <w:sz w:val="22"/>
          <w:szCs w:val="22"/>
        </w:rPr>
        <w:t xml:space="preserve"> Bildirim ve tebligatlar, imza karşılığı elden, iadeli taahhütlü mektup, faks yöntemlerinden bir ile veya elektronik ortamda (e-posta, kep, vb.) yapılabilir.</w:t>
      </w:r>
    </w:p>
    <w:p w:rsidR="00017486" w:rsidRPr="00BE74D8" w:rsidRDefault="00017486" w:rsidP="00017486">
      <w:pPr>
        <w:overflowPunct/>
        <w:autoSpaceDE/>
        <w:autoSpaceDN/>
        <w:adjustRightInd/>
        <w:jc w:val="both"/>
        <w:textAlignment w:val="auto"/>
        <w:rPr>
          <w:color w:val="000000"/>
          <w:sz w:val="22"/>
          <w:szCs w:val="22"/>
        </w:rPr>
      </w:pPr>
      <w:r w:rsidRPr="00BE74D8">
        <w:rPr>
          <w:b/>
          <w:color w:val="000000"/>
          <w:sz w:val="22"/>
          <w:szCs w:val="22"/>
        </w:rPr>
        <w:t xml:space="preserve">2.5- </w:t>
      </w:r>
      <w:r w:rsidRPr="00BE74D8">
        <w:rPr>
          <w:color w:val="000000"/>
          <w:sz w:val="22"/>
          <w:szCs w:val="22"/>
        </w:rPr>
        <w:t>İadeli taahhütlü mektupla yapılan tebligatta, mektubun muhataba teslim edildiği tarih tebliğ tarihi sayılır.</w:t>
      </w:r>
    </w:p>
    <w:p w:rsidR="00017486" w:rsidRPr="00BE74D8" w:rsidRDefault="00017486" w:rsidP="00017486">
      <w:pPr>
        <w:overflowPunct/>
        <w:autoSpaceDE/>
        <w:autoSpaceDN/>
        <w:adjustRightInd/>
        <w:jc w:val="both"/>
        <w:textAlignment w:val="auto"/>
        <w:rPr>
          <w:color w:val="000000"/>
          <w:sz w:val="22"/>
          <w:szCs w:val="22"/>
        </w:rPr>
      </w:pPr>
      <w:r w:rsidRPr="00BE74D8">
        <w:rPr>
          <w:b/>
          <w:color w:val="000000"/>
          <w:sz w:val="22"/>
          <w:szCs w:val="22"/>
        </w:rPr>
        <w:t xml:space="preserve">2.6- </w:t>
      </w:r>
      <w:r w:rsidRPr="00BE74D8">
        <w:rPr>
          <w:color w:val="000000"/>
          <w:sz w:val="22"/>
          <w:szCs w:val="22"/>
        </w:rPr>
        <w:t>Faksla ve elektronik ortamda yapılan tebligatta, teklif mektubunda ya da sözleşmede belirtilen faks numarasına veya elektronik adrese bildirim yapıldığı günü takip eden ilk iş günü tebliğ tarihi kabul edilir.</w:t>
      </w:r>
    </w:p>
    <w:p w:rsidR="00017486" w:rsidRPr="00BE74D8" w:rsidRDefault="00017486" w:rsidP="00017486">
      <w:pPr>
        <w:tabs>
          <w:tab w:val="left" w:pos="567"/>
          <w:tab w:val="left" w:leader="dot" w:pos="8789"/>
        </w:tabs>
        <w:jc w:val="both"/>
        <w:rPr>
          <w:b/>
          <w:color w:val="000000"/>
        </w:rPr>
      </w:pPr>
    </w:p>
    <w:p w:rsidR="00017486" w:rsidRPr="00BE74D8" w:rsidRDefault="00017486" w:rsidP="00017486">
      <w:pPr>
        <w:pStyle w:val="Balk2"/>
        <w:tabs>
          <w:tab w:val="left" w:pos="567"/>
          <w:tab w:val="left" w:leader="dot" w:pos="8789"/>
        </w:tabs>
        <w:ind w:left="0"/>
        <w:jc w:val="both"/>
        <w:rPr>
          <w:color w:val="000000"/>
          <w:sz w:val="24"/>
        </w:rPr>
      </w:pPr>
      <w:r w:rsidRPr="00BE74D8">
        <w:rPr>
          <w:color w:val="000000"/>
          <w:sz w:val="24"/>
          <w:szCs w:val="24"/>
        </w:rPr>
        <w:t>Madde 3- Sözleşmenin</w:t>
      </w:r>
      <w:r w:rsidRPr="00BE74D8">
        <w:rPr>
          <w:color w:val="000000"/>
          <w:sz w:val="24"/>
        </w:rPr>
        <w:t xml:space="preserve"> dili</w:t>
      </w:r>
    </w:p>
    <w:p w:rsidR="00017486" w:rsidRPr="00BE74D8" w:rsidRDefault="00017486" w:rsidP="00017486">
      <w:pPr>
        <w:rPr>
          <w:color w:val="000000"/>
        </w:rPr>
      </w:pPr>
      <w:r w:rsidRPr="00BE74D8">
        <w:rPr>
          <w:color w:val="000000"/>
        </w:rPr>
        <w:t>Sözleşme Türkçe olarak hazırlanmıştır.</w:t>
      </w:r>
    </w:p>
    <w:p w:rsidR="00017486" w:rsidRPr="00BE74D8" w:rsidRDefault="00017486" w:rsidP="00017486">
      <w:pPr>
        <w:pStyle w:val="Balk3"/>
        <w:tabs>
          <w:tab w:val="left" w:pos="567"/>
          <w:tab w:val="left" w:leader="dot" w:pos="8789"/>
        </w:tabs>
        <w:spacing w:before="0" w:after="0"/>
        <w:rPr>
          <w:rFonts w:ascii="Times New Roman" w:hAnsi="Times New Roman" w:cs="Times New Roman"/>
          <w:b w:val="0"/>
          <w:color w:val="000000"/>
          <w:sz w:val="24"/>
        </w:rPr>
      </w:pPr>
      <w:r w:rsidRPr="00BE74D8">
        <w:rPr>
          <w:rFonts w:ascii="Times New Roman" w:hAnsi="Times New Roman" w:cs="Times New Roman"/>
          <w:color w:val="000000"/>
          <w:sz w:val="24"/>
        </w:rPr>
        <w:t xml:space="preserve">Madde 4- Tanımlar </w:t>
      </w:r>
    </w:p>
    <w:p w:rsidR="00017486" w:rsidRPr="00BE74D8" w:rsidRDefault="00017486" w:rsidP="00017486">
      <w:pPr>
        <w:pStyle w:val="GvdeMetni21"/>
        <w:tabs>
          <w:tab w:val="left" w:pos="567"/>
          <w:tab w:val="left" w:leader="dot" w:pos="8789"/>
        </w:tabs>
        <w:spacing w:after="0"/>
        <w:ind w:firstLine="0"/>
        <w:rPr>
          <w:color w:val="000000"/>
          <w:sz w:val="24"/>
        </w:rPr>
      </w:pPr>
      <w:r w:rsidRPr="00BE74D8">
        <w:rPr>
          <w:b/>
          <w:color w:val="000000"/>
          <w:sz w:val="24"/>
        </w:rPr>
        <w:t>4.1.</w:t>
      </w:r>
      <w:r w:rsidRPr="00BE74D8">
        <w:rPr>
          <w:color w:val="000000"/>
          <w:sz w:val="24"/>
        </w:rPr>
        <w:t xml:space="preserve"> Bu Sözleşmenin uygulanmasında, 4734 sayılı Kamu İhale Kanunu ve 4735 sayılı Kamu İhale Sözleşmeleri Kanunu ile Hizmet İşleri Genel Şartnamesinde (bundan sonra Genel </w:t>
      </w:r>
      <w:r w:rsidRPr="00BE74D8">
        <w:rPr>
          <w:color w:val="000000"/>
          <w:sz w:val="24"/>
        </w:rPr>
        <w:lastRenderedPageBreak/>
        <w:t xml:space="preserve">Şartname olarak anılacaktır) ve ihale dokümanını oluşturan diğer belgelerde yer alan tanımlar geçerlidir. </w:t>
      </w:r>
    </w:p>
    <w:p w:rsidR="00017486" w:rsidRPr="00BE74D8" w:rsidRDefault="00017486" w:rsidP="00017486">
      <w:pPr>
        <w:pStyle w:val="Balk3"/>
        <w:tabs>
          <w:tab w:val="left" w:pos="567"/>
          <w:tab w:val="left" w:leader="dot" w:pos="8789"/>
        </w:tabs>
        <w:spacing w:before="0" w:after="0"/>
        <w:rPr>
          <w:rFonts w:ascii="Times New Roman" w:hAnsi="Times New Roman" w:cs="Times New Roman"/>
          <w:color w:val="000000"/>
          <w:sz w:val="24"/>
          <w:szCs w:val="24"/>
        </w:rPr>
      </w:pPr>
      <w:r w:rsidRPr="00BE74D8">
        <w:rPr>
          <w:rFonts w:ascii="Times New Roman" w:hAnsi="Times New Roman" w:cs="Times New Roman"/>
          <w:color w:val="000000"/>
          <w:sz w:val="24"/>
          <w:szCs w:val="24"/>
        </w:rPr>
        <w:t xml:space="preserve">Madde 5- İş tanımı </w:t>
      </w:r>
    </w:p>
    <w:p w:rsidR="00017486" w:rsidRPr="00BE74D8" w:rsidRDefault="00017486" w:rsidP="00017486">
      <w:pPr>
        <w:tabs>
          <w:tab w:val="left" w:pos="567"/>
          <w:tab w:val="left" w:leader="dot" w:pos="8789"/>
        </w:tabs>
        <w:jc w:val="both"/>
        <w:rPr>
          <w:color w:val="000000"/>
        </w:rPr>
      </w:pPr>
      <w:r w:rsidRPr="00BE74D8">
        <w:rPr>
          <w:b/>
          <w:color w:val="000000"/>
        </w:rPr>
        <w:t xml:space="preserve">5.1. </w:t>
      </w:r>
      <w:r w:rsidRPr="00BE74D8">
        <w:rPr>
          <w:color w:val="000000"/>
        </w:rPr>
        <w:t xml:space="preserve">Sözleşme </w:t>
      </w:r>
      <w:proofErr w:type="gramStart"/>
      <w:r w:rsidRPr="00BE74D8">
        <w:rPr>
          <w:color w:val="000000"/>
        </w:rPr>
        <w:t>konusu  iş</w:t>
      </w:r>
      <w:proofErr w:type="gramEnd"/>
      <w:r w:rsidRPr="00BE74D8">
        <w:rPr>
          <w:color w:val="000000"/>
        </w:rPr>
        <w:t>;</w:t>
      </w:r>
      <w:r w:rsidRPr="008B15D1">
        <w:t xml:space="preserve"> </w:t>
      </w:r>
      <w:r w:rsidRPr="00017486">
        <w:rPr>
          <w:b/>
          <w:color w:val="000000"/>
          <w:sz w:val="22"/>
          <w:szCs w:val="22"/>
        </w:rPr>
        <w:t xml:space="preserve">Ziraat Bölge Şefliklerine bağlı Kantarlarda Pancar Alım Merkezlerinde, kampanya süresince, kullanılacak bilgisayar, </w:t>
      </w:r>
      <w:proofErr w:type="spellStart"/>
      <w:r w:rsidRPr="00017486">
        <w:rPr>
          <w:b/>
          <w:color w:val="000000"/>
          <w:sz w:val="22"/>
          <w:szCs w:val="22"/>
        </w:rPr>
        <w:t>loadcel</w:t>
      </w:r>
      <w:proofErr w:type="spellEnd"/>
      <w:r w:rsidRPr="00017486">
        <w:rPr>
          <w:b/>
          <w:color w:val="000000"/>
          <w:sz w:val="22"/>
          <w:szCs w:val="22"/>
        </w:rPr>
        <w:t xml:space="preserve">, indikatör, kantar tablası vs. malzemelerinin temizlik ve bakımı ile çalışma mahallinin temizliğinin yapılması, randevulu pancar alınması, tartılması, boşaltılma işlerine yardım edilmesi, </w:t>
      </w:r>
      <w:proofErr w:type="spellStart"/>
      <w:r w:rsidRPr="00017486">
        <w:rPr>
          <w:b/>
          <w:color w:val="000000"/>
          <w:sz w:val="22"/>
          <w:szCs w:val="22"/>
        </w:rPr>
        <w:t>silolanması</w:t>
      </w:r>
      <w:proofErr w:type="spellEnd"/>
      <w:r w:rsidRPr="00017486">
        <w:rPr>
          <w:b/>
          <w:color w:val="000000"/>
          <w:sz w:val="22"/>
          <w:szCs w:val="22"/>
        </w:rPr>
        <w:t>, araçların sevk ve organizasyonu ve bunlarla ilgili işlemler ile İdare tarafından verilecek diğer işlerin yapılması ihalesidir. Fabrika Merkez Kantarında 300.000 ton pancarın, Malazgirt Kantarında 90.000 ton, Patnos Kantarında 40.000 ton olmak üzere Toplam 430.000 ton (+- %20 ) pancarın tesellümü.</w:t>
      </w:r>
      <w:r w:rsidRPr="00BE74D8">
        <w:rPr>
          <w:color w:val="000000"/>
        </w:rPr>
        <w:t xml:space="preserve"> İşin teknik özellikleri ve diğer ayrıntıları sözleşme ekinde yer alan ve ihale dokümanını oluşturan belgelerde düzenlenmiştir.</w:t>
      </w:r>
    </w:p>
    <w:p w:rsidR="00017486" w:rsidRPr="00BE74D8" w:rsidRDefault="00017486" w:rsidP="00017486">
      <w:pPr>
        <w:tabs>
          <w:tab w:val="left" w:pos="567"/>
          <w:tab w:val="left" w:leader="dot" w:pos="8789"/>
        </w:tabs>
        <w:jc w:val="both"/>
        <w:rPr>
          <w:color w:val="000000"/>
        </w:rPr>
      </w:pPr>
    </w:p>
    <w:p w:rsidR="00017486" w:rsidRPr="00BE74D8" w:rsidRDefault="00017486" w:rsidP="00017486">
      <w:pPr>
        <w:tabs>
          <w:tab w:val="left" w:pos="567"/>
          <w:tab w:val="left" w:leader="dot" w:pos="8789"/>
        </w:tabs>
        <w:jc w:val="both"/>
        <w:rPr>
          <w:b/>
          <w:color w:val="000000"/>
        </w:rPr>
      </w:pPr>
      <w:r w:rsidRPr="00BE74D8">
        <w:rPr>
          <w:b/>
          <w:color w:val="000000"/>
          <w:szCs w:val="24"/>
        </w:rPr>
        <w:t xml:space="preserve">Madde 6- Sözleşmenin türü ve bedeli </w:t>
      </w:r>
    </w:p>
    <w:p w:rsidR="00017486" w:rsidRPr="00BE74D8" w:rsidRDefault="00017486" w:rsidP="00017486">
      <w:pPr>
        <w:tabs>
          <w:tab w:val="left" w:pos="567"/>
          <w:tab w:val="left" w:leader="dot" w:pos="8789"/>
        </w:tabs>
        <w:jc w:val="both"/>
        <w:rPr>
          <w:color w:val="000000"/>
          <w:szCs w:val="24"/>
        </w:rPr>
      </w:pPr>
      <w:r w:rsidRPr="00BE74D8">
        <w:rPr>
          <w:b/>
          <w:color w:val="000000"/>
        </w:rPr>
        <w:t xml:space="preserve">6.1 </w:t>
      </w:r>
      <w:r w:rsidRPr="00BE74D8">
        <w:rPr>
          <w:b/>
          <w:color w:val="000000"/>
        </w:rPr>
        <w:tab/>
      </w:r>
      <w:r w:rsidRPr="00BE74D8">
        <w:rPr>
          <w:color w:val="000000"/>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proofErr w:type="gramStart"/>
      <w:r w:rsidRPr="00BE74D8">
        <w:rPr>
          <w:color w:val="000000"/>
          <w:szCs w:val="24"/>
        </w:rPr>
        <w:t>.......................................</w:t>
      </w:r>
      <w:proofErr w:type="gramEnd"/>
      <w:r w:rsidRPr="00BE74D8">
        <w:rPr>
          <w:color w:val="000000"/>
          <w:szCs w:val="24"/>
        </w:rPr>
        <w:t xml:space="preserve"> (rakam ve yazıyla) </w:t>
      </w:r>
      <w:proofErr w:type="gramStart"/>
      <w:r w:rsidRPr="00BE74D8">
        <w:rPr>
          <w:color w:val="000000"/>
          <w:szCs w:val="24"/>
        </w:rPr>
        <w:t>…………………………</w:t>
      </w:r>
      <w:proofErr w:type="gramEnd"/>
      <w:r w:rsidRPr="00BE74D8">
        <w:rPr>
          <w:color w:val="000000"/>
          <w:szCs w:val="24"/>
        </w:rPr>
        <w:t xml:space="preserve"> </w:t>
      </w:r>
      <w:proofErr w:type="gramStart"/>
      <w:r w:rsidRPr="00BE74D8">
        <w:rPr>
          <w:color w:val="000000"/>
          <w:szCs w:val="24"/>
        </w:rPr>
        <w:t>bedel</w:t>
      </w:r>
      <w:proofErr w:type="gramEnd"/>
      <w:r w:rsidRPr="00BE74D8">
        <w:rPr>
          <w:color w:val="000000"/>
          <w:szCs w:val="24"/>
        </w:rPr>
        <w:t xml:space="preserve"> üzerinden akdedilmiştir. Yapılan işlerin bedellerinin ödenmesinde, birim fiyat teklif cetvelinde Yüklenicinin teklif ettiği ve sözleşme bedelinin tespitinde kullanılan birim fiyatlar esas alınır.</w:t>
      </w:r>
    </w:p>
    <w:p w:rsidR="00017486" w:rsidRPr="00BE74D8" w:rsidRDefault="00017486" w:rsidP="00017486">
      <w:pPr>
        <w:pStyle w:val="GvdeMetniGirintisi"/>
        <w:tabs>
          <w:tab w:val="left" w:pos="567"/>
          <w:tab w:val="left" w:leader="dot" w:pos="8789"/>
        </w:tabs>
        <w:ind w:firstLine="0"/>
        <w:jc w:val="both"/>
        <w:rPr>
          <w:rFonts w:ascii="Times New Roman" w:hAnsi="Times New Roman" w:cs="Times New Roman"/>
          <w:b/>
          <w:color w:val="000000"/>
        </w:rPr>
      </w:pPr>
    </w:p>
    <w:p w:rsidR="00017486" w:rsidRPr="00BE74D8" w:rsidRDefault="00017486" w:rsidP="00017486">
      <w:pPr>
        <w:keepNext/>
        <w:overflowPunct/>
        <w:autoSpaceDE/>
        <w:autoSpaceDN/>
        <w:adjustRightInd/>
        <w:jc w:val="both"/>
        <w:textAlignment w:val="auto"/>
        <w:outlineLvl w:val="8"/>
        <w:rPr>
          <w:b/>
          <w:color w:val="000000"/>
          <w:sz w:val="22"/>
          <w:szCs w:val="22"/>
        </w:rPr>
      </w:pPr>
      <w:r w:rsidRPr="00BE74D8">
        <w:rPr>
          <w:b/>
          <w:color w:val="000000"/>
          <w:sz w:val="22"/>
          <w:szCs w:val="22"/>
        </w:rPr>
        <w:t xml:space="preserve">Madde 7- Sözleşme bedeline </w:t>
      </w:r>
      <w:proofErr w:type="gramStart"/>
      <w:r w:rsidRPr="00BE74D8">
        <w:rPr>
          <w:b/>
          <w:color w:val="000000"/>
          <w:sz w:val="22"/>
          <w:szCs w:val="22"/>
        </w:rPr>
        <w:t>dahil</w:t>
      </w:r>
      <w:proofErr w:type="gramEnd"/>
      <w:r w:rsidRPr="00BE74D8">
        <w:rPr>
          <w:b/>
          <w:color w:val="000000"/>
          <w:sz w:val="22"/>
          <w:szCs w:val="22"/>
        </w:rPr>
        <w:t xml:space="preserve"> olan giderler </w:t>
      </w:r>
    </w:p>
    <w:p w:rsidR="00017486" w:rsidRPr="00BE74D8" w:rsidRDefault="00017486" w:rsidP="00017486">
      <w:pPr>
        <w:keepNext/>
        <w:overflowPunct/>
        <w:autoSpaceDE/>
        <w:autoSpaceDN/>
        <w:adjustRightInd/>
        <w:jc w:val="both"/>
        <w:textAlignment w:val="auto"/>
        <w:outlineLvl w:val="8"/>
        <w:rPr>
          <w:b/>
          <w:color w:val="000000"/>
          <w:sz w:val="22"/>
          <w:szCs w:val="22"/>
        </w:rPr>
      </w:pPr>
      <w:r w:rsidRPr="00BE74D8">
        <w:rPr>
          <w:b/>
          <w:color w:val="000000"/>
          <w:sz w:val="22"/>
          <w:szCs w:val="22"/>
        </w:rPr>
        <w:t xml:space="preserve">7.1. Sözleşme bedeline </w:t>
      </w:r>
      <w:proofErr w:type="gramStart"/>
      <w:r w:rsidRPr="00BE74D8">
        <w:rPr>
          <w:b/>
          <w:color w:val="000000"/>
          <w:sz w:val="22"/>
          <w:szCs w:val="22"/>
        </w:rPr>
        <w:t>dahil  olan</w:t>
      </w:r>
      <w:proofErr w:type="gramEnd"/>
      <w:r w:rsidRPr="00BE74D8">
        <w:rPr>
          <w:b/>
          <w:color w:val="000000"/>
          <w:sz w:val="22"/>
          <w:szCs w:val="22"/>
        </w:rPr>
        <w:t xml:space="preserve"> vergi, resim ve harç, nakliye ile her türlü sigorta giderleri dahildir.</w:t>
      </w:r>
    </w:p>
    <w:p w:rsidR="00017486" w:rsidRPr="00BE74D8" w:rsidRDefault="00017486" w:rsidP="00017486">
      <w:pPr>
        <w:overflowPunct/>
        <w:autoSpaceDE/>
        <w:autoSpaceDN/>
        <w:adjustRightInd/>
        <w:ind w:right="-1"/>
        <w:jc w:val="both"/>
        <w:textAlignment w:val="auto"/>
        <w:rPr>
          <w:b/>
          <w:color w:val="000000"/>
          <w:sz w:val="22"/>
          <w:szCs w:val="22"/>
        </w:rPr>
      </w:pPr>
      <w:r w:rsidRPr="00BE74D8">
        <w:rPr>
          <w:b/>
          <w:color w:val="000000"/>
          <w:sz w:val="22"/>
          <w:szCs w:val="22"/>
        </w:rPr>
        <w:t xml:space="preserve">7.1.1- </w:t>
      </w:r>
      <w:r w:rsidRPr="00BE74D8">
        <w:rPr>
          <w:color w:val="000000"/>
          <w:sz w:val="22"/>
          <w:szCs w:val="22"/>
        </w:rPr>
        <w:t>7.1.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rsidR="00017486" w:rsidRPr="00BE74D8" w:rsidRDefault="00017486" w:rsidP="00017486">
      <w:pPr>
        <w:overflowPunct/>
        <w:autoSpaceDE/>
        <w:autoSpaceDN/>
        <w:adjustRightInd/>
        <w:spacing w:line="240" w:lineRule="atLeast"/>
        <w:jc w:val="both"/>
        <w:textAlignment w:val="auto"/>
        <w:rPr>
          <w:color w:val="000000"/>
          <w:sz w:val="22"/>
          <w:szCs w:val="22"/>
        </w:rPr>
      </w:pPr>
      <w:r w:rsidRPr="00BE74D8">
        <w:rPr>
          <w:b/>
          <w:color w:val="000000"/>
          <w:sz w:val="22"/>
          <w:szCs w:val="22"/>
        </w:rPr>
        <w:t xml:space="preserve">7.1.2- </w:t>
      </w:r>
      <w:r w:rsidRPr="00BE74D8">
        <w:rPr>
          <w:color w:val="000000"/>
          <w:sz w:val="22"/>
          <w:szCs w:val="22"/>
        </w:rPr>
        <w:t xml:space="preserve"> Ancak, sözleşme konusu işin bedelinin ödenmesi aşamasında doğacak Katma Değer Vergisi (KDV) ilgili mevzuatı çerçevesinde idare tarafından yükleniciye ayrıca ödenir.</w:t>
      </w:r>
    </w:p>
    <w:p w:rsidR="00017486" w:rsidRPr="00BE74D8" w:rsidRDefault="00017486" w:rsidP="00017486">
      <w:pPr>
        <w:overflowPunct/>
        <w:autoSpaceDE/>
        <w:autoSpaceDN/>
        <w:adjustRightInd/>
        <w:jc w:val="both"/>
        <w:textAlignment w:val="auto"/>
        <w:rPr>
          <w:b/>
          <w:color w:val="000000"/>
          <w:sz w:val="22"/>
          <w:szCs w:val="22"/>
        </w:rPr>
      </w:pPr>
    </w:p>
    <w:p w:rsidR="00017486" w:rsidRPr="00BE74D8" w:rsidRDefault="00017486" w:rsidP="00017486">
      <w:pPr>
        <w:overflowPunct/>
        <w:autoSpaceDE/>
        <w:autoSpaceDN/>
        <w:adjustRightInd/>
        <w:jc w:val="both"/>
        <w:textAlignment w:val="auto"/>
        <w:rPr>
          <w:b/>
          <w:color w:val="000000"/>
          <w:sz w:val="22"/>
          <w:szCs w:val="22"/>
        </w:rPr>
      </w:pPr>
      <w:r w:rsidRPr="00BE74D8">
        <w:rPr>
          <w:b/>
          <w:color w:val="000000"/>
          <w:sz w:val="22"/>
          <w:szCs w:val="22"/>
        </w:rPr>
        <w:t xml:space="preserve">7.2-  Sözleşme bedeline </w:t>
      </w:r>
      <w:proofErr w:type="gramStart"/>
      <w:r w:rsidRPr="00BE74D8">
        <w:rPr>
          <w:b/>
          <w:color w:val="000000"/>
          <w:sz w:val="22"/>
          <w:szCs w:val="22"/>
        </w:rPr>
        <w:t>dahil</w:t>
      </w:r>
      <w:proofErr w:type="gramEnd"/>
      <w:r w:rsidRPr="00BE74D8">
        <w:rPr>
          <w:b/>
          <w:color w:val="000000"/>
          <w:sz w:val="22"/>
          <w:szCs w:val="22"/>
        </w:rPr>
        <w:t xml:space="preserve"> olan diğer giderler</w:t>
      </w:r>
    </w:p>
    <w:p w:rsidR="00017486" w:rsidRPr="00BE74D8" w:rsidRDefault="00017486" w:rsidP="00017486">
      <w:pPr>
        <w:overflowPunct/>
        <w:autoSpaceDE/>
        <w:autoSpaceDN/>
        <w:adjustRightInd/>
        <w:jc w:val="both"/>
        <w:textAlignment w:val="auto"/>
        <w:rPr>
          <w:color w:val="000000"/>
          <w:sz w:val="22"/>
          <w:szCs w:val="22"/>
        </w:rPr>
      </w:pPr>
      <w:r w:rsidRPr="00BE74D8">
        <w:rPr>
          <w:b/>
          <w:color w:val="000000"/>
          <w:sz w:val="22"/>
          <w:szCs w:val="22"/>
        </w:rPr>
        <w:t>7.2.1-</w:t>
      </w:r>
      <w:r w:rsidRPr="00BE74D8">
        <w:rPr>
          <w:color w:val="000000"/>
          <w:sz w:val="22"/>
          <w:szCs w:val="22"/>
        </w:rPr>
        <w:t xml:space="preserve"> İlgili mevzuat gereğince ödenecek karar ve sözleşme damga vergisi yüklenici tarafından ayrıca ödenecek olup, teklif fiyata </w:t>
      </w:r>
      <w:proofErr w:type="gramStart"/>
      <w:r w:rsidRPr="00BE74D8">
        <w:rPr>
          <w:color w:val="000000"/>
          <w:sz w:val="22"/>
          <w:szCs w:val="22"/>
        </w:rPr>
        <w:t>dahil</w:t>
      </w:r>
      <w:proofErr w:type="gramEnd"/>
      <w:r w:rsidRPr="00BE74D8">
        <w:rPr>
          <w:color w:val="000000"/>
          <w:sz w:val="22"/>
          <w:szCs w:val="22"/>
        </w:rPr>
        <w:t xml:space="preserve"> değildir.</w:t>
      </w:r>
    </w:p>
    <w:p w:rsidR="00017486" w:rsidRPr="00BE74D8" w:rsidRDefault="00017486" w:rsidP="00017486">
      <w:pPr>
        <w:pStyle w:val="GvdeMetni21"/>
        <w:tabs>
          <w:tab w:val="left" w:pos="567"/>
          <w:tab w:val="left" w:leader="dot" w:pos="8789"/>
        </w:tabs>
        <w:spacing w:after="0"/>
        <w:ind w:firstLine="0"/>
        <w:rPr>
          <w:b/>
          <w:color w:val="000000"/>
          <w:sz w:val="24"/>
          <w:szCs w:val="24"/>
        </w:rPr>
      </w:pPr>
    </w:p>
    <w:p w:rsidR="00017486" w:rsidRPr="00BE74D8" w:rsidRDefault="00017486" w:rsidP="00017486">
      <w:pPr>
        <w:overflowPunct/>
        <w:autoSpaceDE/>
        <w:autoSpaceDN/>
        <w:adjustRightInd/>
        <w:spacing w:line="240" w:lineRule="atLeast"/>
        <w:jc w:val="both"/>
        <w:textAlignment w:val="auto"/>
        <w:rPr>
          <w:b/>
          <w:color w:val="000000"/>
          <w:sz w:val="22"/>
          <w:szCs w:val="22"/>
        </w:rPr>
      </w:pPr>
      <w:r w:rsidRPr="00BE74D8">
        <w:rPr>
          <w:b/>
          <w:color w:val="000000"/>
          <w:sz w:val="22"/>
          <w:szCs w:val="22"/>
        </w:rPr>
        <w:t>Madde 8- Sözleşmenin ekleri</w:t>
      </w:r>
    </w:p>
    <w:p w:rsidR="00017486" w:rsidRPr="00BE74D8" w:rsidRDefault="00017486" w:rsidP="00017486">
      <w:pPr>
        <w:overflowPunct/>
        <w:autoSpaceDE/>
        <w:autoSpaceDN/>
        <w:adjustRightInd/>
        <w:spacing w:after="60" w:line="240" w:lineRule="atLeast"/>
        <w:jc w:val="both"/>
        <w:textAlignment w:val="auto"/>
        <w:rPr>
          <w:color w:val="000000"/>
          <w:sz w:val="22"/>
          <w:szCs w:val="22"/>
        </w:rPr>
      </w:pPr>
      <w:r w:rsidRPr="00BE74D8">
        <w:rPr>
          <w:b/>
          <w:color w:val="000000"/>
          <w:sz w:val="22"/>
          <w:szCs w:val="22"/>
        </w:rPr>
        <w:t xml:space="preserve">8.1- </w:t>
      </w:r>
      <w:r w:rsidRPr="00BE74D8">
        <w:rPr>
          <w:color w:val="000000"/>
          <w:sz w:val="22"/>
          <w:szCs w:val="22"/>
        </w:rPr>
        <w:t xml:space="preserve">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017486" w:rsidRPr="00BE74D8" w:rsidRDefault="00017486" w:rsidP="00017486">
      <w:pPr>
        <w:overflowPunct/>
        <w:autoSpaceDE/>
        <w:autoSpaceDN/>
        <w:adjustRightInd/>
        <w:spacing w:after="60" w:line="240" w:lineRule="atLeast"/>
        <w:jc w:val="both"/>
        <w:textAlignment w:val="auto"/>
        <w:rPr>
          <w:color w:val="000000"/>
          <w:sz w:val="22"/>
          <w:szCs w:val="22"/>
        </w:rPr>
      </w:pPr>
      <w:r w:rsidRPr="00BE74D8">
        <w:rPr>
          <w:b/>
          <w:color w:val="000000"/>
          <w:sz w:val="22"/>
          <w:szCs w:val="22"/>
        </w:rPr>
        <w:t xml:space="preserve">8.2- </w:t>
      </w:r>
      <w:r w:rsidRPr="00BE74D8">
        <w:rPr>
          <w:color w:val="000000"/>
          <w:sz w:val="22"/>
          <w:szCs w:val="22"/>
        </w:rPr>
        <w:t xml:space="preserve"> İhale dokümanını oluşturan belgeler arasındaki öncelik sıralaması aşağıdaki gibidir.</w:t>
      </w:r>
    </w:p>
    <w:p w:rsidR="00017486" w:rsidRPr="005F5376" w:rsidRDefault="00017486" w:rsidP="00017486">
      <w:pPr>
        <w:tabs>
          <w:tab w:val="left" w:pos="567"/>
          <w:tab w:val="left" w:leader="dot" w:pos="8505"/>
          <w:tab w:val="left" w:leader="dot" w:pos="9072"/>
        </w:tabs>
        <w:jc w:val="both"/>
        <w:rPr>
          <w:szCs w:val="24"/>
        </w:rPr>
      </w:pPr>
      <w:r w:rsidRPr="005F5376">
        <w:rPr>
          <w:szCs w:val="24"/>
        </w:rPr>
        <w:t>a) İdari Şartname.</w:t>
      </w:r>
    </w:p>
    <w:p w:rsidR="00017486" w:rsidRPr="005F5376" w:rsidRDefault="00017486" w:rsidP="00017486">
      <w:pPr>
        <w:tabs>
          <w:tab w:val="left" w:pos="567"/>
          <w:tab w:val="left" w:leader="dot" w:pos="8505"/>
          <w:tab w:val="left" w:leader="dot" w:pos="9072"/>
        </w:tabs>
        <w:jc w:val="both"/>
        <w:rPr>
          <w:szCs w:val="24"/>
        </w:rPr>
      </w:pPr>
      <w:r w:rsidRPr="005F5376">
        <w:rPr>
          <w:szCs w:val="24"/>
        </w:rPr>
        <w:t>b) Teknik Şartname.</w:t>
      </w:r>
    </w:p>
    <w:p w:rsidR="00017486" w:rsidRPr="005F5376" w:rsidRDefault="00017486" w:rsidP="00017486">
      <w:pPr>
        <w:tabs>
          <w:tab w:val="left" w:pos="567"/>
          <w:tab w:val="left" w:leader="dot" w:pos="8505"/>
          <w:tab w:val="left" w:leader="dot" w:pos="9072"/>
        </w:tabs>
        <w:jc w:val="both"/>
        <w:rPr>
          <w:szCs w:val="24"/>
        </w:rPr>
      </w:pPr>
      <w:r w:rsidRPr="005F5376">
        <w:rPr>
          <w:szCs w:val="24"/>
        </w:rPr>
        <w:t>c) Sözleşme Tasarısı.</w:t>
      </w:r>
    </w:p>
    <w:p w:rsidR="00017486" w:rsidRDefault="00017486" w:rsidP="00017486">
      <w:pPr>
        <w:tabs>
          <w:tab w:val="left" w:pos="1113"/>
        </w:tabs>
        <w:jc w:val="both"/>
        <w:rPr>
          <w:szCs w:val="24"/>
        </w:rPr>
      </w:pPr>
      <w:r w:rsidRPr="005F5376">
        <w:rPr>
          <w:szCs w:val="24"/>
        </w:rPr>
        <w:t>ç) Hizmet İşleri Genel Şartnamesi</w:t>
      </w:r>
    </w:p>
    <w:p w:rsidR="00017486" w:rsidRPr="00BE74D8" w:rsidRDefault="00017486" w:rsidP="00017486">
      <w:pPr>
        <w:tabs>
          <w:tab w:val="left" w:pos="1113"/>
        </w:tabs>
        <w:jc w:val="both"/>
        <w:rPr>
          <w:b/>
          <w:color w:val="000000"/>
          <w:sz w:val="22"/>
          <w:szCs w:val="22"/>
        </w:rPr>
      </w:pPr>
    </w:p>
    <w:p w:rsidR="00017486" w:rsidRPr="00BE74D8" w:rsidRDefault="00017486" w:rsidP="00017486">
      <w:pPr>
        <w:keepNext/>
        <w:overflowPunct/>
        <w:autoSpaceDE/>
        <w:autoSpaceDN/>
        <w:adjustRightInd/>
        <w:spacing w:line="240" w:lineRule="atLeast"/>
        <w:jc w:val="both"/>
        <w:textAlignment w:val="auto"/>
        <w:outlineLvl w:val="8"/>
        <w:rPr>
          <w:b/>
          <w:color w:val="000000"/>
          <w:sz w:val="22"/>
          <w:szCs w:val="22"/>
        </w:rPr>
      </w:pPr>
      <w:r w:rsidRPr="00BE74D8">
        <w:rPr>
          <w:b/>
          <w:color w:val="000000"/>
          <w:sz w:val="22"/>
          <w:szCs w:val="22"/>
        </w:rPr>
        <w:t>Madde 9- Sözleşmenin süresi</w:t>
      </w:r>
    </w:p>
    <w:p w:rsidR="00017486" w:rsidRDefault="00017486" w:rsidP="00017486">
      <w:pPr>
        <w:overflowPunct/>
        <w:autoSpaceDE/>
        <w:autoSpaceDN/>
        <w:adjustRightInd/>
        <w:spacing w:line="240" w:lineRule="atLeast"/>
        <w:jc w:val="both"/>
        <w:textAlignment w:val="auto"/>
        <w:rPr>
          <w:b/>
          <w:color w:val="000000"/>
          <w:sz w:val="22"/>
          <w:szCs w:val="22"/>
        </w:rPr>
      </w:pPr>
      <w:r w:rsidRPr="00BE74D8">
        <w:rPr>
          <w:b/>
          <w:color w:val="000000"/>
          <w:sz w:val="22"/>
          <w:szCs w:val="22"/>
        </w:rPr>
        <w:t>9.1-</w:t>
      </w:r>
      <w:r w:rsidRPr="00BE74D8">
        <w:rPr>
          <w:color w:val="000000"/>
          <w:sz w:val="22"/>
          <w:szCs w:val="22"/>
        </w:rPr>
        <w:t xml:space="preserve"> Sözleşmenin süresi, i</w:t>
      </w:r>
      <w:r w:rsidR="0091541D">
        <w:rPr>
          <w:color w:val="000000"/>
          <w:sz w:val="22"/>
          <w:szCs w:val="22"/>
        </w:rPr>
        <w:t xml:space="preserve">şe başlama tarihinden </w:t>
      </w:r>
      <w:proofErr w:type="gramStart"/>
      <w:r w:rsidR="0091541D">
        <w:rPr>
          <w:color w:val="000000"/>
          <w:sz w:val="22"/>
          <w:szCs w:val="22"/>
        </w:rPr>
        <w:t xml:space="preserve">itibaren </w:t>
      </w:r>
      <w:r w:rsidR="0091541D">
        <w:rPr>
          <w:b/>
          <w:color w:val="000000"/>
          <w:sz w:val="22"/>
          <w:szCs w:val="22"/>
        </w:rPr>
        <w:t xml:space="preserve"> 120</w:t>
      </w:r>
      <w:proofErr w:type="gramEnd"/>
      <w:r w:rsidRPr="00A010E7">
        <w:rPr>
          <w:b/>
          <w:color w:val="000000"/>
          <w:sz w:val="22"/>
          <w:szCs w:val="22"/>
        </w:rPr>
        <w:t xml:space="preserve">  takvim günüdür.</w:t>
      </w:r>
    </w:p>
    <w:p w:rsidR="0091541D" w:rsidRPr="00BE74D8" w:rsidRDefault="0091541D" w:rsidP="00017486">
      <w:pPr>
        <w:overflowPunct/>
        <w:autoSpaceDE/>
        <w:autoSpaceDN/>
        <w:adjustRightInd/>
        <w:spacing w:line="240" w:lineRule="atLeast"/>
        <w:jc w:val="both"/>
        <w:textAlignment w:val="auto"/>
        <w:rPr>
          <w:color w:val="000000"/>
          <w:sz w:val="22"/>
          <w:szCs w:val="22"/>
        </w:rPr>
      </w:pPr>
      <w:r>
        <w:rPr>
          <w:b/>
          <w:color w:val="000000"/>
          <w:sz w:val="22"/>
          <w:szCs w:val="22"/>
        </w:rPr>
        <w:t>9.2 –</w:t>
      </w:r>
      <w:r w:rsidRPr="0091541D">
        <w:rPr>
          <w:color w:val="000000"/>
          <w:sz w:val="22"/>
          <w:szCs w:val="22"/>
        </w:rPr>
        <w:t>İş</w:t>
      </w:r>
      <w:r>
        <w:rPr>
          <w:color w:val="000000"/>
          <w:sz w:val="22"/>
          <w:szCs w:val="22"/>
        </w:rPr>
        <w:t>in süre</w:t>
      </w:r>
      <w:r w:rsidRPr="0091541D">
        <w:rPr>
          <w:color w:val="000000"/>
          <w:sz w:val="22"/>
          <w:szCs w:val="22"/>
        </w:rPr>
        <w:t>si</w:t>
      </w:r>
      <w:r>
        <w:rPr>
          <w:b/>
          <w:color w:val="000000"/>
          <w:sz w:val="22"/>
          <w:szCs w:val="22"/>
        </w:rPr>
        <w:t xml:space="preserve">; </w:t>
      </w:r>
      <w:r>
        <w:t>Tahmini çalışma gün sayısı fabrika merkezinde 100 gün, Malazgirt Kantarında 80 gün, Patnos Kantarında 80 gün olacaktır.</w:t>
      </w:r>
    </w:p>
    <w:p w:rsidR="00017486" w:rsidRPr="00BE74D8" w:rsidRDefault="00017486" w:rsidP="00017486">
      <w:pPr>
        <w:overflowPunct/>
        <w:autoSpaceDE/>
        <w:autoSpaceDN/>
        <w:adjustRightInd/>
        <w:spacing w:line="240" w:lineRule="atLeast"/>
        <w:jc w:val="both"/>
        <w:textAlignment w:val="auto"/>
        <w:rPr>
          <w:color w:val="000000"/>
          <w:sz w:val="22"/>
          <w:szCs w:val="22"/>
        </w:rPr>
      </w:pPr>
    </w:p>
    <w:p w:rsidR="00017486" w:rsidRPr="00BE74D8" w:rsidRDefault="00017486" w:rsidP="00017486">
      <w:pPr>
        <w:tabs>
          <w:tab w:val="left" w:pos="567"/>
          <w:tab w:val="left" w:leader="dot" w:pos="8789"/>
        </w:tabs>
        <w:rPr>
          <w:b/>
          <w:color w:val="000000"/>
        </w:rPr>
      </w:pPr>
      <w:r w:rsidRPr="00BE74D8">
        <w:rPr>
          <w:b/>
          <w:color w:val="000000"/>
        </w:rPr>
        <w:t>Madde 10- İşin yapılma yeri, işyeri teslim ve işe başlama tarihi</w:t>
      </w:r>
    </w:p>
    <w:p w:rsidR="00017486" w:rsidRPr="00BE74D8" w:rsidRDefault="00017486" w:rsidP="00017486">
      <w:pPr>
        <w:tabs>
          <w:tab w:val="left" w:pos="567"/>
          <w:tab w:val="left" w:leader="dot" w:pos="8789"/>
        </w:tabs>
        <w:rPr>
          <w:color w:val="000000"/>
        </w:rPr>
      </w:pPr>
      <w:r w:rsidRPr="00BE74D8">
        <w:rPr>
          <w:b/>
          <w:color w:val="000000"/>
        </w:rPr>
        <w:t>10.1.</w:t>
      </w:r>
      <w:r w:rsidRPr="00BE74D8">
        <w:rPr>
          <w:color w:val="000000"/>
        </w:rPr>
        <w:t xml:space="preserve">İşin yapılma yeri: </w:t>
      </w:r>
      <w:r w:rsidRPr="00A010E7">
        <w:rPr>
          <w:b/>
          <w:color w:val="000000"/>
        </w:rPr>
        <w:t>AĞRI ŞEKER FABRİKAS</w:t>
      </w:r>
      <w:r>
        <w:rPr>
          <w:b/>
          <w:color w:val="000000"/>
        </w:rPr>
        <w:t>I</w:t>
      </w:r>
    </w:p>
    <w:p w:rsidR="00017486" w:rsidRPr="00BE74D8" w:rsidRDefault="00017486" w:rsidP="00017486">
      <w:pPr>
        <w:tabs>
          <w:tab w:val="left" w:pos="567"/>
          <w:tab w:val="left" w:leader="dot" w:pos="8789"/>
        </w:tabs>
        <w:ind w:right="141"/>
        <w:jc w:val="both"/>
        <w:rPr>
          <w:color w:val="000000"/>
          <w:szCs w:val="24"/>
        </w:rPr>
      </w:pPr>
      <w:r w:rsidRPr="00BE74D8">
        <w:rPr>
          <w:b/>
          <w:color w:val="000000"/>
        </w:rPr>
        <w:lastRenderedPageBreak/>
        <w:t>10.2.</w:t>
      </w:r>
      <w:r w:rsidRPr="00BE74D8">
        <w:rPr>
          <w:color w:val="000000"/>
        </w:rPr>
        <w:t>İşyerinin teslimine ilişkin esaslar:</w:t>
      </w:r>
      <w:r w:rsidRPr="00BE74D8">
        <w:rPr>
          <w:rStyle w:val="DipnotBavurusu"/>
          <w:color w:val="000000"/>
        </w:rPr>
        <w:t xml:space="preserve"> </w:t>
      </w:r>
      <w:r w:rsidRPr="00BE74D8">
        <w:rPr>
          <w:color w:val="000000"/>
          <w:szCs w:val="24"/>
          <w:u w:val="single"/>
        </w:rPr>
        <w:t>İşe başlama tarihinden 7 gün önce</w:t>
      </w:r>
      <w:r w:rsidRPr="00BE74D8">
        <w:rPr>
          <w:color w:val="000000"/>
          <w:szCs w:val="24"/>
        </w:rPr>
        <w:t xml:space="preserve"> Yüklenici ile İdare yetkilisi/yetkilileri arasında düzenlenen yer teslim tutanağının imzalanmasıyla yükleniciye yer teslimi yapılmış olur. Ancak, yer teslim tutanağında, yer tesliminin, tutanağın onaylanması halinde gerçekleşmiş olacağının belirtilmesi halinde, tutanağın onaylandığının yükleniciye tebliğ edildiği tarihte yer teslimi yapılmış sayılarak işe başlanır</w:t>
      </w:r>
    </w:p>
    <w:p w:rsidR="00017486" w:rsidRPr="00BE74D8" w:rsidRDefault="00017486" w:rsidP="00017486">
      <w:pPr>
        <w:tabs>
          <w:tab w:val="left" w:pos="567"/>
          <w:tab w:val="left" w:leader="dot" w:pos="8789"/>
        </w:tabs>
        <w:ind w:right="141"/>
        <w:jc w:val="both"/>
        <w:rPr>
          <w:color w:val="000000"/>
        </w:rPr>
      </w:pPr>
      <w:r w:rsidRPr="00BE74D8">
        <w:rPr>
          <w:b/>
          <w:color w:val="000000"/>
        </w:rPr>
        <w:t>10.3.</w:t>
      </w:r>
      <w:r w:rsidRPr="00BE74D8">
        <w:rPr>
          <w:color w:val="000000"/>
        </w:rPr>
        <w:t xml:space="preserve"> İşe başlama tarihi: </w:t>
      </w:r>
      <w:r w:rsidRPr="00017486">
        <w:rPr>
          <w:b/>
          <w:color w:val="000000"/>
        </w:rPr>
        <w:t>İşe başlama tarihleri Yükleniciye sonradan bildirilecek olup tahmini tesellüm tarihlerinden önce olacaktır</w:t>
      </w:r>
      <w:r>
        <w:t>.</w:t>
      </w:r>
    </w:p>
    <w:p w:rsidR="00017486" w:rsidRPr="00BE74D8" w:rsidRDefault="00017486" w:rsidP="00017486">
      <w:pPr>
        <w:tabs>
          <w:tab w:val="left" w:pos="567"/>
          <w:tab w:val="left" w:leader="dot" w:pos="8789"/>
        </w:tabs>
        <w:ind w:right="141"/>
        <w:jc w:val="both"/>
        <w:rPr>
          <w:b/>
          <w:color w:val="000000"/>
          <w:szCs w:val="24"/>
        </w:rPr>
      </w:pPr>
      <w:r w:rsidRPr="00BE74D8">
        <w:rPr>
          <w:b/>
          <w:color w:val="000000"/>
        </w:rPr>
        <w:t>Madde 11- Teslim Programında Değişiklik Yapılması</w:t>
      </w:r>
    </w:p>
    <w:p w:rsidR="00017486" w:rsidRPr="00BE74D8" w:rsidRDefault="00017486" w:rsidP="00017486">
      <w:pPr>
        <w:tabs>
          <w:tab w:val="left" w:pos="567"/>
          <w:tab w:val="left" w:leader="dot" w:pos="8789"/>
        </w:tabs>
        <w:jc w:val="both"/>
        <w:rPr>
          <w:b/>
          <w:color w:val="000000"/>
        </w:rPr>
      </w:pPr>
      <w:r w:rsidRPr="00BE74D8">
        <w:rPr>
          <w:b/>
          <w:color w:val="000000"/>
        </w:rPr>
        <w:t xml:space="preserve">11.1. </w:t>
      </w:r>
      <w:r w:rsidRPr="00BE74D8">
        <w:rPr>
          <w:color w:val="000000"/>
        </w:rPr>
        <w:t>Bu madde boş bırakılmıştır.</w:t>
      </w:r>
    </w:p>
    <w:p w:rsidR="00017486" w:rsidRPr="00BE74D8" w:rsidRDefault="00017486" w:rsidP="00017486">
      <w:pPr>
        <w:tabs>
          <w:tab w:val="left" w:pos="567"/>
          <w:tab w:val="left" w:leader="dot" w:pos="8789"/>
        </w:tabs>
        <w:jc w:val="both"/>
        <w:rPr>
          <w:b/>
          <w:color w:val="000000"/>
        </w:rPr>
      </w:pPr>
    </w:p>
    <w:p w:rsidR="00017486" w:rsidRPr="00BE74D8" w:rsidRDefault="00017486" w:rsidP="00017486">
      <w:pPr>
        <w:pStyle w:val="GvdeMetni21"/>
        <w:tabs>
          <w:tab w:val="left" w:pos="567"/>
          <w:tab w:val="left" w:leader="dot" w:pos="8789"/>
        </w:tabs>
        <w:spacing w:after="0"/>
        <w:ind w:firstLine="0"/>
        <w:rPr>
          <w:b/>
          <w:color w:val="000000"/>
          <w:sz w:val="24"/>
          <w:szCs w:val="24"/>
        </w:rPr>
      </w:pPr>
      <w:r w:rsidRPr="00BE74D8">
        <w:rPr>
          <w:b/>
          <w:color w:val="000000"/>
          <w:sz w:val="24"/>
          <w:szCs w:val="24"/>
        </w:rPr>
        <w:t xml:space="preserve">Madde 12- Teminata ilişkin hükümler  </w:t>
      </w:r>
    </w:p>
    <w:p w:rsidR="00017486" w:rsidRPr="00BE74D8" w:rsidRDefault="00017486" w:rsidP="00017486">
      <w:pPr>
        <w:tabs>
          <w:tab w:val="left" w:pos="567"/>
          <w:tab w:val="left" w:leader="dot" w:pos="8789"/>
        </w:tabs>
        <w:jc w:val="both"/>
        <w:rPr>
          <w:color w:val="000000"/>
        </w:rPr>
      </w:pPr>
      <w:r w:rsidRPr="00BE74D8">
        <w:rPr>
          <w:b/>
          <w:color w:val="000000"/>
        </w:rPr>
        <w:t>12.1. Kesin teminat:</w:t>
      </w:r>
      <w:r w:rsidRPr="00BE74D8">
        <w:rPr>
          <w:color w:val="000000"/>
        </w:rPr>
        <w:t xml:space="preserve"> </w:t>
      </w:r>
    </w:p>
    <w:p w:rsidR="00017486" w:rsidRPr="00BE74D8" w:rsidRDefault="00017486" w:rsidP="00017486">
      <w:pPr>
        <w:tabs>
          <w:tab w:val="left" w:pos="567"/>
          <w:tab w:val="left" w:leader="dot" w:pos="8789"/>
        </w:tabs>
        <w:jc w:val="both"/>
        <w:rPr>
          <w:color w:val="000000"/>
        </w:rPr>
      </w:pPr>
      <w:r w:rsidRPr="00BE74D8">
        <w:rPr>
          <w:b/>
          <w:color w:val="000000"/>
        </w:rPr>
        <w:t>12.1.1</w:t>
      </w:r>
      <w:r w:rsidRPr="00BE74D8">
        <w:rPr>
          <w:color w:val="000000"/>
        </w:rPr>
        <w:t xml:space="preserve">.Yüklenici bu işe ilişkin olarak </w:t>
      </w:r>
      <w:proofErr w:type="gramStart"/>
      <w:r w:rsidRPr="00BE74D8">
        <w:rPr>
          <w:color w:val="000000"/>
        </w:rPr>
        <w:t>..............................</w:t>
      </w:r>
      <w:proofErr w:type="gramEnd"/>
      <w:r w:rsidRPr="00BE74D8">
        <w:rPr>
          <w:color w:val="000000"/>
        </w:rPr>
        <w:t xml:space="preserve"> (rakam  ve yazıyla) </w:t>
      </w:r>
      <w:proofErr w:type="gramStart"/>
      <w:r w:rsidRPr="00BE74D8">
        <w:rPr>
          <w:color w:val="000000"/>
        </w:rPr>
        <w:t>..........................</w:t>
      </w:r>
      <w:proofErr w:type="gramEnd"/>
      <w:r w:rsidRPr="00BE74D8">
        <w:rPr>
          <w:color w:val="000000"/>
        </w:rPr>
        <w:t xml:space="preserve"> </w:t>
      </w:r>
      <w:proofErr w:type="gramStart"/>
      <w:r w:rsidRPr="00BE74D8">
        <w:rPr>
          <w:color w:val="000000"/>
        </w:rPr>
        <w:t>kesin</w:t>
      </w:r>
      <w:proofErr w:type="gramEnd"/>
      <w:r w:rsidRPr="00BE74D8">
        <w:rPr>
          <w:color w:val="000000"/>
        </w:rPr>
        <w:t xml:space="preserve"> teminat vermiştir.</w:t>
      </w:r>
      <w:r w:rsidRPr="00BE74D8">
        <w:rPr>
          <w:b/>
          <w:color w:val="000000"/>
          <w:szCs w:val="24"/>
        </w:rPr>
        <w:t xml:space="preserve"> </w:t>
      </w:r>
    </w:p>
    <w:p w:rsidR="00017486" w:rsidRPr="00BE74D8" w:rsidRDefault="00017486" w:rsidP="00017486">
      <w:pPr>
        <w:tabs>
          <w:tab w:val="left" w:pos="567"/>
          <w:tab w:val="left" w:leader="dot" w:pos="8789"/>
        </w:tabs>
        <w:jc w:val="both"/>
        <w:rPr>
          <w:color w:val="000000"/>
          <w:szCs w:val="24"/>
        </w:rPr>
      </w:pPr>
      <w:r w:rsidRPr="00BE74D8">
        <w:rPr>
          <w:b/>
          <w:color w:val="000000"/>
          <w:szCs w:val="24"/>
        </w:rPr>
        <w:t xml:space="preserve">12.1.2. </w:t>
      </w:r>
      <w:r w:rsidRPr="00BE74D8">
        <w:rPr>
          <w:color w:val="000000"/>
          <w:szCs w:val="24"/>
        </w:rPr>
        <w:t xml:space="preserve">Kesin teminat mektubunun süresi </w:t>
      </w:r>
      <w:proofErr w:type="gramStart"/>
      <w:r w:rsidRPr="00BE74D8">
        <w:rPr>
          <w:color w:val="000000"/>
          <w:szCs w:val="24"/>
        </w:rPr>
        <w:t>…..</w:t>
      </w:r>
      <w:proofErr w:type="gramEnd"/>
      <w:r w:rsidRPr="00BE74D8">
        <w:rPr>
          <w:color w:val="000000"/>
          <w:szCs w:val="24"/>
        </w:rPr>
        <w:t xml:space="preserve">/…/…. </w:t>
      </w:r>
      <w:proofErr w:type="gramStart"/>
      <w:r w:rsidRPr="00BE74D8">
        <w:rPr>
          <w:color w:val="000000"/>
          <w:szCs w:val="24"/>
        </w:rPr>
        <w:t>tarihine</w:t>
      </w:r>
      <w:proofErr w:type="gramEnd"/>
      <w:r w:rsidRPr="00BE74D8">
        <w:rPr>
          <w:color w:val="000000"/>
          <w:szCs w:val="24"/>
        </w:rPr>
        <w:t xml:space="preserve"> kadardır. Kanunda veya sözleşmede belirtilen haller ile cezalı çalışma nedeniyle kabulün gecikeceğinin anlaşılması durumunda teminat mektubunun süresi de işteki gecikmeyi karşılayacak şekilde uzatılır</w:t>
      </w:r>
      <w:r w:rsidRPr="00BE74D8">
        <w:rPr>
          <w:b/>
          <w:color w:val="000000"/>
        </w:rPr>
        <w:t xml:space="preserve"> </w:t>
      </w:r>
    </w:p>
    <w:p w:rsidR="00017486" w:rsidRPr="00BE74D8" w:rsidRDefault="00017486" w:rsidP="00017486">
      <w:pPr>
        <w:tabs>
          <w:tab w:val="left" w:pos="567"/>
          <w:tab w:val="left" w:leader="dot" w:pos="8789"/>
        </w:tabs>
        <w:jc w:val="both"/>
        <w:rPr>
          <w:b/>
          <w:color w:val="000000"/>
        </w:rPr>
      </w:pPr>
      <w:r w:rsidRPr="00BE74D8">
        <w:rPr>
          <w:b/>
          <w:color w:val="000000"/>
        </w:rPr>
        <w:t xml:space="preserve">12.1.3. </w:t>
      </w:r>
      <w:r w:rsidRPr="00BE74D8">
        <w:rPr>
          <w:color w:val="000000"/>
        </w:rPr>
        <w:t xml:space="preserve">Yüklenici tarafından verilen kesin teminat, idari şartnamenin </w:t>
      </w:r>
      <w:r w:rsidRPr="00BE74D8">
        <w:rPr>
          <w:b/>
          <w:color w:val="000000"/>
        </w:rPr>
        <w:t xml:space="preserve">24 </w:t>
      </w:r>
      <w:proofErr w:type="spellStart"/>
      <w:r w:rsidRPr="00BE74D8">
        <w:rPr>
          <w:color w:val="000000"/>
        </w:rPr>
        <w:t>ncü</w:t>
      </w:r>
      <w:proofErr w:type="spellEnd"/>
      <w:r w:rsidRPr="00BE74D8">
        <w:rPr>
          <w:color w:val="000000"/>
        </w:rPr>
        <w:t xml:space="preserve"> maddesinde belirtilen değerlerle değiştirilebilir.</w:t>
      </w:r>
    </w:p>
    <w:p w:rsidR="00017486" w:rsidRPr="00BE74D8" w:rsidRDefault="00017486" w:rsidP="00017486">
      <w:pPr>
        <w:tabs>
          <w:tab w:val="left" w:pos="567"/>
          <w:tab w:val="left" w:leader="dot" w:pos="8789"/>
        </w:tabs>
        <w:jc w:val="both"/>
        <w:rPr>
          <w:b/>
          <w:color w:val="000000"/>
        </w:rPr>
      </w:pPr>
    </w:p>
    <w:p w:rsidR="00017486" w:rsidRPr="00BE74D8" w:rsidRDefault="00017486" w:rsidP="00017486">
      <w:pPr>
        <w:tabs>
          <w:tab w:val="left" w:pos="567"/>
          <w:tab w:val="left" w:leader="dot" w:pos="8789"/>
        </w:tabs>
        <w:jc w:val="both"/>
        <w:rPr>
          <w:b/>
          <w:color w:val="000000"/>
        </w:rPr>
      </w:pPr>
      <w:r w:rsidRPr="00BE74D8">
        <w:rPr>
          <w:b/>
          <w:color w:val="000000"/>
        </w:rPr>
        <w:t xml:space="preserve">12.2.  Ek kesin teminat: </w:t>
      </w:r>
    </w:p>
    <w:p w:rsidR="00017486" w:rsidRPr="00BE74D8" w:rsidRDefault="00017486" w:rsidP="00017486">
      <w:pPr>
        <w:tabs>
          <w:tab w:val="left" w:pos="567"/>
          <w:tab w:val="left" w:leader="dot" w:pos="8789"/>
        </w:tabs>
        <w:jc w:val="both"/>
        <w:rPr>
          <w:b/>
          <w:color w:val="000000"/>
        </w:rPr>
      </w:pPr>
      <w:r w:rsidRPr="00BE74D8">
        <w:rPr>
          <w:b/>
          <w:color w:val="000000"/>
        </w:rPr>
        <w:t>12.2.1.</w:t>
      </w:r>
      <w:r w:rsidRPr="00BE74D8">
        <w:rPr>
          <w:color w:val="000000"/>
        </w:rPr>
        <w:t xml:space="preserve"> Fiyat farkı ödenmesi öngörülen işlerde, fiyat farkı olarak ödenecek bedelin ve /veya iş</w:t>
      </w:r>
      <w:r w:rsidRPr="00BE74D8">
        <w:rPr>
          <w:color w:val="000000"/>
          <w:szCs w:val="24"/>
        </w:rPr>
        <w:t xml:space="preserve"> artışı olması halinde bu artış tutarının</w:t>
      </w:r>
      <w:r w:rsidRPr="00BE74D8">
        <w:rPr>
          <w:color w:val="000000"/>
        </w:rPr>
        <w:t xml:space="preserve"> % 6’sı oranında teminat olarak kabul edilen değerler üzerinden ek kesin teminat alınır. Fiyat farkı olarak ödenecek bedel üzerinden hesaplanan ek kesin teminat miktarı </w:t>
      </w:r>
      <w:proofErr w:type="spellStart"/>
      <w:r w:rsidRPr="00BE74D8">
        <w:rPr>
          <w:color w:val="000000"/>
        </w:rPr>
        <w:t>hakedişlerden</w:t>
      </w:r>
      <w:proofErr w:type="spellEnd"/>
      <w:r w:rsidRPr="00BE74D8">
        <w:rPr>
          <w:color w:val="000000"/>
        </w:rPr>
        <w:t xml:space="preserve"> kesinti yapılmak suretiyle de karşılanabilir. </w:t>
      </w:r>
    </w:p>
    <w:p w:rsidR="00017486" w:rsidRPr="00BE74D8" w:rsidRDefault="00017486" w:rsidP="00017486">
      <w:pPr>
        <w:tabs>
          <w:tab w:val="left" w:pos="567"/>
          <w:tab w:val="left" w:leader="dot" w:pos="8789"/>
        </w:tabs>
        <w:jc w:val="both"/>
        <w:rPr>
          <w:color w:val="000000"/>
        </w:rPr>
      </w:pPr>
      <w:r w:rsidRPr="00BE74D8">
        <w:rPr>
          <w:b/>
          <w:color w:val="000000"/>
        </w:rPr>
        <w:t>12.2.2.</w:t>
      </w:r>
      <w:r w:rsidRPr="00BE74D8">
        <w:rPr>
          <w:color w:val="000000"/>
          <w:szCs w:val="24"/>
        </w:rPr>
        <w:t xml:space="preserve"> Ek kesin teminatın teminat mektubu olması halinde, ek kesin teminat mektubunun süresi, kesin teminat mektubunun süresinden daha az olamaz.</w:t>
      </w:r>
    </w:p>
    <w:p w:rsidR="00017486" w:rsidRPr="00BE74D8" w:rsidRDefault="00017486" w:rsidP="00017486">
      <w:pPr>
        <w:tabs>
          <w:tab w:val="left" w:pos="0"/>
          <w:tab w:val="left" w:pos="720"/>
          <w:tab w:val="left" w:pos="1080"/>
          <w:tab w:val="left" w:pos="1260"/>
        </w:tabs>
        <w:jc w:val="both"/>
        <w:rPr>
          <w:color w:val="000000"/>
          <w:sz w:val="22"/>
          <w:szCs w:val="22"/>
        </w:rPr>
      </w:pPr>
      <w:r w:rsidRPr="00BE74D8">
        <w:rPr>
          <w:b/>
          <w:color w:val="000000"/>
          <w:sz w:val="22"/>
          <w:szCs w:val="22"/>
        </w:rPr>
        <w:t>12.2.3.</w:t>
      </w:r>
      <w:r w:rsidRPr="00BE74D8">
        <w:rPr>
          <w:color w:val="000000"/>
          <w:sz w:val="22"/>
          <w:szCs w:val="22"/>
        </w:rPr>
        <w:t xml:space="preserve"> Yüklenici tarafından verilen kesin ve ek kesin teminat, </w:t>
      </w:r>
      <w:r w:rsidRPr="00BE74D8">
        <w:rPr>
          <w:color w:val="000000"/>
        </w:rPr>
        <w:t>idari</w:t>
      </w:r>
      <w:r w:rsidRPr="00BE74D8">
        <w:rPr>
          <w:color w:val="000000"/>
          <w:sz w:val="22"/>
          <w:szCs w:val="22"/>
        </w:rPr>
        <w:t xml:space="preserve"> </w:t>
      </w:r>
      <w:r w:rsidRPr="00BE74D8">
        <w:rPr>
          <w:color w:val="000000"/>
        </w:rPr>
        <w:t xml:space="preserve">şartnamenin 23 üncü maddesinde </w:t>
      </w:r>
      <w:r w:rsidRPr="00BE74D8">
        <w:rPr>
          <w:color w:val="000000"/>
          <w:sz w:val="22"/>
          <w:szCs w:val="22"/>
        </w:rPr>
        <w:t>belirtilen değerlerle değiştirilebilir.</w:t>
      </w:r>
    </w:p>
    <w:p w:rsidR="00017486" w:rsidRPr="00BE74D8" w:rsidRDefault="00017486" w:rsidP="00017486">
      <w:pPr>
        <w:tabs>
          <w:tab w:val="left" w:pos="567"/>
          <w:tab w:val="left" w:leader="dot" w:pos="8789"/>
        </w:tabs>
        <w:jc w:val="both"/>
        <w:rPr>
          <w:b/>
          <w:color w:val="000000"/>
        </w:rPr>
      </w:pPr>
      <w:r w:rsidRPr="00BE74D8">
        <w:rPr>
          <w:b/>
          <w:color w:val="000000"/>
        </w:rPr>
        <w:t>12.3. Kesin teminatın iadesi</w:t>
      </w:r>
    </w:p>
    <w:p w:rsidR="00017486" w:rsidRPr="00BE74D8" w:rsidRDefault="00017486" w:rsidP="00017486">
      <w:pPr>
        <w:tabs>
          <w:tab w:val="left" w:pos="567"/>
          <w:tab w:val="left" w:leader="dot" w:pos="8789"/>
        </w:tabs>
        <w:jc w:val="both"/>
        <w:rPr>
          <w:color w:val="000000"/>
        </w:rPr>
      </w:pPr>
      <w:r w:rsidRPr="00BE74D8">
        <w:rPr>
          <w:b/>
          <w:color w:val="000000"/>
        </w:rPr>
        <w:t>12.3.1.</w:t>
      </w:r>
      <w:r w:rsidRPr="00BE74D8">
        <w:rPr>
          <w:color w:val="000000"/>
        </w:rPr>
        <w:t>Taahhüdün, sözleşme ve ihale dokümanı hükümlerine uygun olarak yerine getirildiği ve yüklenicinin bu işten dolayı idareye herhangi bir borcunun olmadığı tespit edildikten sonra, Sosyal Güvenlik Kurumundan alınan ilişiksiz belgesinin idareye verilmesinin ardından kesin teminat ve varsa ek kesin teminatların tamamı iade edilir.</w:t>
      </w:r>
    </w:p>
    <w:p w:rsidR="00017486" w:rsidRPr="00BE74D8" w:rsidRDefault="00017486" w:rsidP="00017486">
      <w:pPr>
        <w:tabs>
          <w:tab w:val="left" w:pos="567"/>
          <w:tab w:val="left" w:leader="dot" w:pos="8789"/>
        </w:tabs>
        <w:jc w:val="both"/>
        <w:rPr>
          <w:color w:val="000000"/>
        </w:rPr>
      </w:pPr>
      <w:proofErr w:type="gramStart"/>
      <w:r w:rsidRPr="00BE74D8">
        <w:rPr>
          <w:b/>
          <w:color w:val="000000"/>
        </w:rPr>
        <w:t>12.3.2.</w:t>
      </w:r>
      <w:r w:rsidRPr="00BE74D8">
        <w:rPr>
          <w:color w:val="000000"/>
        </w:rP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roofErr w:type="gramEnd"/>
    </w:p>
    <w:p w:rsidR="00017486" w:rsidRPr="00BE74D8" w:rsidRDefault="00017486" w:rsidP="00017486">
      <w:pPr>
        <w:tabs>
          <w:tab w:val="left" w:pos="567"/>
          <w:tab w:val="left" w:leader="dot" w:pos="8789"/>
        </w:tabs>
        <w:jc w:val="both"/>
        <w:rPr>
          <w:color w:val="000000"/>
        </w:rPr>
      </w:pPr>
      <w:r w:rsidRPr="00BE74D8">
        <w:rPr>
          <w:b/>
          <w:color w:val="000000"/>
        </w:rPr>
        <w:t>12.3.3.</w:t>
      </w:r>
      <w:r w:rsidRPr="00BE74D8">
        <w:rPr>
          <w:color w:val="000000"/>
        </w:rPr>
        <w:t xml:space="preserve"> Yukarıdaki hükümlere göre mahsup işlemi yapılmasına gerek bulunmayan hallerde; alım konusu malın veya hizmetin kabul tarihinden veya varsa garanti süresinin bitim tarihinden itibaren iki yıl içinde idarenin yazılı uyarısına rağmen, talep edilmemesi nedeniyle iade edilmeyen kesin teminat mektupları hükümsüz kalır ve düzenleyen bankaya iade edilir. Teminat mektubu dışındaki teminatlar, sürenin bitiminde gelir kaydedilir.</w:t>
      </w:r>
    </w:p>
    <w:p w:rsidR="00017486" w:rsidRPr="00BE74D8" w:rsidRDefault="00017486" w:rsidP="00017486">
      <w:pPr>
        <w:tabs>
          <w:tab w:val="left" w:pos="567"/>
          <w:tab w:val="left" w:leader="dot" w:pos="8789"/>
        </w:tabs>
        <w:jc w:val="both"/>
        <w:rPr>
          <w:color w:val="000000"/>
        </w:rPr>
      </w:pPr>
      <w:r w:rsidRPr="00BE74D8">
        <w:rPr>
          <w:b/>
          <w:color w:val="000000"/>
        </w:rPr>
        <w:t>12.3.4.</w:t>
      </w:r>
      <w:r w:rsidRPr="00BE74D8">
        <w:rPr>
          <w:color w:val="000000"/>
        </w:rPr>
        <w:t xml:space="preserve"> Kesin teminatın iadesi ile ilgili mevzuat hükümleri saklıdır.</w:t>
      </w:r>
    </w:p>
    <w:p w:rsidR="00017486" w:rsidRPr="00BE74D8" w:rsidRDefault="00017486" w:rsidP="00017486">
      <w:pPr>
        <w:tabs>
          <w:tab w:val="left" w:pos="567"/>
          <w:tab w:val="left" w:leader="dot" w:pos="8789"/>
        </w:tabs>
        <w:jc w:val="both"/>
        <w:rPr>
          <w:b/>
          <w:color w:val="000000"/>
        </w:rPr>
      </w:pPr>
    </w:p>
    <w:p w:rsidR="00017486" w:rsidRPr="00BE74D8" w:rsidRDefault="00017486" w:rsidP="00017486">
      <w:pPr>
        <w:tabs>
          <w:tab w:val="left" w:pos="567"/>
          <w:tab w:val="left" w:leader="dot" w:pos="8789"/>
        </w:tabs>
        <w:jc w:val="both"/>
        <w:rPr>
          <w:b/>
          <w:color w:val="000000"/>
        </w:rPr>
      </w:pPr>
      <w:r w:rsidRPr="00BE74D8">
        <w:rPr>
          <w:b/>
          <w:color w:val="000000"/>
        </w:rPr>
        <w:t>Madde 13- Ödeme yeri ve şartları</w:t>
      </w:r>
    </w:p>
    <w:p w:rsidR="00017486" w:rsidRPr="00BE74D8" w:rsidRDefault="00017486" w:rsidP="00017486">
      <w:pPr>
        <w:tabs>
          <w:tab w:val="left" w:pos="567"/>
          <w:tab w:val="left" w:leader="dot" w:pos="8789"/>
        </w:tabs>
        <w:jc w:val="both"/>
        <w:rPr>
          <w:color w:val="000000"/>
        </w:rPr>
      </w:pPr>
      <w:r w:rsidRPr="00BE74D8">
        <w:rPr>
          <w:b/>
          <w:color w:val="000000"/>
        </w:rPr>
        <w:t>13.1.</w:t>
      </w:r>
      <w:r w:rsidRPr="00BE74D8">
        <w:rPr>
          <w:color w:val="000000"/>
        </w:rPr>
        <w:t xml:space="preserve"> İhale konusu hizmete ilişkin ödeme </w:t>
      </w:r>
      <w:r w:rsidRPr="00BE74D8">
        <w:rPr>
          <w:color w:val="000000"/>
          <w:szCs w:val="24"/>
        </w:rPr>
        <w:t xml:space="preserve">(İlave işler nedeniyle meydana gelebilecek artışlara ilişkin bedel </w:t>
      </w:r>
      <w:proofErr w:type="gramStart"/>
      <w:r w:rsidRPr="00BE74D8">
        <w:rPr>
          <w:color w:val="000000"/>
          <w:szCs w:val="24"/>
        </w:rPr>
        <w:t>dahil</w:t>
      </w:r>
      <w:proofErr w:type="gramEnd"/>
      <w:r w:rsidRPr="00BE74D8">
        <w:rPr>
          <w:color w:val="000000"/>
          <w:szCs w:val="24"/>
        </w:rPr>
        <w:t>)</w:t>
      </w:r>
      <w:r>
        <w:rPr>
          <w:color w:val="000000"/>
        </w:rPr>
        <w:t xml:space="preserve"> </w:t>
      </w:r>
      <w:r w:rsidRPr="00B54950">
        <w:rPr>
          <w:b/>
          <w:color w:val="000000"/>
        </w:rPr>
        <w:t>Ağrı Şeker</w:t>
      </w:r>
      <w:r>
        <w:rPr>
          <w:color w:val="000000"/>
        </w:rPr>
        <w:t xml:space="preserve"> </w:t>
      </w:r>
      <w:r w:rsidRPr="00BE74D8">
        <w:rPr>
          <w:b/>
          <w:color w:val="000000"/>
        </w:rPr>
        <w:t>Fabrikası Muhasebe Müdürlüğü</w:t>
      </w:r>
      <w:r w:rsidRPr="00BE74D8">
        <w:rPr>
          <w:color w:val="000000"/>
        </w:rPr>
        <w:t xml:space="preserve">nde Genel Şartnamenin </w:t>
      </w:r>
      <w:r w:rsidRPr="00BE74D8">
        <w:rPr>
          <w:color w:val="000000"/>
        </w:rPr>
        <w:lastRenderedPageBreak/>
        <w:t xml:space="preserve">hatalı, kusurlu ve eksik işlere ilişkin hükümleri saklı kalmak kaydıyla aşağıda öngörülen plan ve şartlar çerçevesinde ödenecektir. </w:t>
      </w:r>
      <w:r w:rsidRPr="00BE74D8">
        <w:rPr>
          <w:rStyle w:val="DipnotBavurusu"/>
          <w:color w:val="000000"/>
        </w:rPr>
        <w:t xml:space="preserve"> </w:t>
      </w:r>
    </w:p>
    <w:p w:rsidR="00017486" w:rsidRPr="00BE74D8" w:rsidRDefault="00017486" w:rsidP="00017486">
      <w:pPr>
        <w:tabs>
          <w:tab w:val="left" w:pos="567"/>
          <w:tab w:val="left" w:leader="dot" w:pos="8789"/>
        </w:tabs>
        <w:jc w:val="both"/>
        <w:rPr>
          <w:color w:val="000000"/>
        </w:rPr>
      </w:pPr>
      <w:proofErr w:type="gramStart"/>
      <w:r w:rsidRPr="00BE74D8">
        <w:rPr>
          <w:color w:val="000000"/>
        </w:rPr>
        <w:t xml:space="preserve">Ödemeler; </w:t>
      </w:r>
      <w:r w:rsidRPr="00BE74D8">
        <w:rPr>
          <w:b/>
          <w:color w:val="000000"/>
        </w:rPr>
        <w:t xml:space="preserve">Hizmet Alımları Muayene ve Kabul İşlemlerine Dair Yönetmelik hükümlerine göre ilgili </w:t>
      </w:r>
      <w:r w:rsidRPr="00BE74D8">
        <w:rPr>
          <w:rFonts w:eastAsia="Calibri"/>
          <w:b/>
          <w:bCs/>
          <w:color w:val="000000"/>
          <w:szCs w:val="24"/>
          <w:lang w:eastAsia="en-US"/>
        </w:rPr>
        <w:t xml:space="preserve">Muayene ve Kabul Komisyonu tarafından gerekli kontrollerinin yapılması ve Hizmet Kabul Tutanağının düzenlemesinden sonra </w:t>
      </w:r>
      <w:r w:rsidRPr="00BE74D8">
        <w:rPr>
          <w:color w:val="000000"/>
        </w:rPr>
        <w:t xml:space="preserve">yüklenicinin keseceği faturanın ve </w:t>
      </w:r>
      <w:r w:rsidRPr="00BE74D8">
        <w:rPr>
          <w:bCs/>
          <w:color w:val="000000"/>
          <w:szCs w:val="24"/>
          <w:u w:val="dotted"/>
        </w:rPr>
        <w:t>6183 sayılı Amme Alacaklarının Tahsili Usulü Hakkındaki Kanunun 22/A maddesi gereği, Hazine ve Maliye Bakanlığına bağlı tahsil dairelerine vadesi geçmiş borcun bulunmadığına dair olan ve Tahsilat Genel Tebliğlerinde belirlenen esaslar dairesinde düzenlenen belgenin ibrazı karşılığı,</w:t>
      </w:r>
      <w:r w:rsidRPr="00BE74D8">
        <w:rPr>
          <w:color w:val="000000"/>
        </w:rPr>
        <w:t xml:space="preserve"> </w:t>
      </w:r>
      <w:r w:rsidRPr="00BE74D8">
        <w:rPr>
          <w:b/>
          <w:color w:val="000000"/>
        </w:rPr>
        <w:t>Hizmet Kabul Tutanağı tarihini izleyen 30 (Otuz) gün içerisinde ödeme yapılır.</w:t>
      </w:r>
      <w:r w:rsidRPr="00BE74D8">
        <w:rPr>
          <w:color w:val="000000"/>
        </w:rPr>
        <w:t xml:space="preserve"> </w:t>
      </w:r>
      <w:proofErr w:type="gramEnd"/>
      <w:r w:rsidRPr="00BE74D8">
        <w:rPr>
          <w:color w:val="000000"/>
        </w:rPr>
        <w:t xml:space="preserve">Yüklenici bedelin adresine veya banka hesabına havalesini talep etmesi halinde havale ve gönderme masrafları yükleniciye aittir. Ödeme tonajları teknik şartnamenin ilgili maddesine göre belirlenecektir. </w:t>
      </w:r>
    </w:p>
    <w:p w:rsidR="00017486" w:rsidRPr="00BE74D8" w:rsidRDefault="00017486" w:rsidP="00017486">
      <w:pPr>
        <w:tabs>
          <w:tab w:val="left" w:pos="567"/>
          <w:tab w:val="left" w:leader="dot" w:pos="8789"/>
        </w:tabs>
        <w:jc w:val="both"/>
        <w:rPr>
          <w:b/>
          <w:color w:val="000000"/>
        </w:rPr>
      </w:pPr>
      <w:r w:rsidRPr="00BE74D8">
        <w:rPr>
          <w:color w:val="000000"/>
        </w:rPr>
        <w:t xml:space="preserve">Yüklenici yapılan işe ilişkin </w:t>
      </w:r>
      <w:proofErr w:type="spellStart"/>
      <w:r w:rsidRPr="00BE74D8">
        <w:rPr>
          <w:color w:val="000000"/>
        </w:rPr>
        <w:t>hakediş</w:t>
      </w:r>
      <w:proofErr w:type="spellEnd"/>
      <w:r w:rsidRPr="00BE74D8">
        <w:rPr>
          <w:color w:val="000000"/>
        </w:rPr>
        <w:t xml:space="preserve"> ve alacaklarını idarenin yazılı izni olmaksızın başkalarına devir veya temlik edemez. Temliknamelerin noterlikçe düzenlenmesi ve idare tarafından istenilen kayıt ve şartları taşıması zorunludur</w:t>
      </w:r>
      <w:r w:rsidRPr="00BE74D8">
        <w:rPr>
          <w:b/>
          <w:color w:val="000000"/>
        </w:rPr>
        <w:t>.</w:t>
      </w:r>
    </w:p>
    <w:p w:rsidR="00017486" w:rsidRPr="00BE74D8" w:rsidRDefault="00017486" w:rsidP="00017486">
      <w:pPr>
        <w:pStyle w:val="GvdeMetni23"/>
        <w:tabs>
          <w:tab w:val="left" w:pos="0"/>
        </w:tabs>
        <w:spacing w:after="0"/>
        <w:ind w:right="-262" w:firstLine="0"/>
        <w:rPr>
          <w:i/>
          <w:color w:val="000000"/>
          <w:sz w:val="24"/>
          <w:szCs w:val="24"/>
        </w:rPr>
      </w:pPr>
      <w:r w:rsidRPr="00BE74D8">
        <w:rPr>
          <w:color w:val="000000"/>
          <w:sz w:val="24"/>
          <w:szCs w:val="24"/>
        </w:rPr>
        <w:t>6183 sayılı Amme Alacaklarının Tahsili Usulü Hakkındaki Kanunun 22/A maddesi gereği, Hazine ve Maliye Bakanlığına bağlı tahsil dairelerine vadesi geçmiş borcun bulunmadığına dair belge ibrazını müteakiben, anılan yasa maddesine ilişkin Maliye Bakanlığı Tahsilat Genel Tebliğlerinde belirlenen usul dairesinde borç sorgulaması yapılacaktır.</w:t>
      </w:r>
      <w:r w:rsidRPr="00BE74D8">
        <w:rPr>
          <w:b/>
          <w:color w:val="000000"/>
          <w:sz w:val="24"/>
          <w:szCs w:val="24"/>
        </w:rPr>
        <w:t xml:space="preserve"> </w:t>
      </w:r>
    </w:p>
    <w:p w:rsidR="00017486" w:rsidRPr="00BE74D8" w:rsidRDefault="00017486" w:rsidP="00017486">
      <w:pPr>
        <w:keepNext/>
        <w:overflowPunct/>
        <w:autoSpaceDE/>
        <w:autoSpaceDN/>
        <w:adjustRightInd/>
        <w:jc w:val="both"/>
        <w:textAlignment w:val="auto"/>
        <w:outlineLvl w:val="1"/>
        <w:rPr>
          <w:color w:val="000000"/>
          <w:sz w:val="22"/>
          <w:szCs w:val="22"/>
        </w:rPr>
      </w:pPr>
      <w:r w:rsidRPr="00BE74D8">
        <w:rPr>
          <w:b/>
          <w:color w:val="000000"/>
          <w:sz w:val="22"/>
          <w:szCs w:val="22"/>
        </w:rPr>
        <w:t>Madde 14 - Avans verilmesi şartları ve miktarı</w:t>
      </w:r>
    </w:p>
    <w:p w:rsidR="00017486" w:rsidRPr="00BE74D8" w:rsidRDefault="00017486" w:rsidP="00017486">
      <w:pPr>
        <w:overflowPunct/>
        <w:autoSpaceDE/>
        <w:autoSpaceDN/>
        <w:adjustRightInd/>
        <w:spacing w:line="240" w:lineRule="atLeast"/>
        <w:jc w:val="both"/>
        <w:textAlignment w:val="auto"/>
        <w:rPr>
          <w:b/>
          <w:color w:val="000000"/>
          <w:sz w:val="22"/>
          <w:szCs w:val="22"/>
        </w:rPr>
      </w:pPr>
      <w:r w:rsidRPr="00BE74D8">
        <w:rPr>
          <w:b/>
          <w:color w:val="000000"/>
          <w:sz w:val="22"/>
          <w:szCs w:val="22"/>
        </w:rPr>
        <w:t xml:space="preserve">14.1- </w:t>
      </w:r>
      <w:r w:rsidRPr="00BE74D8">
        <w:rPr>
          <w:color w:val="000000"/>
          <w:sz w:val="22"/>
          <w:szCs w:val="22"/>
        </w:rPr>
        <w:t xml:space="preserve"> Yükleniciye taahhüdün gerçekleştirilmesi sırasında avans verilmeyecektir. </w:t>
      </w:r>
    </w:p>
    <w:p w:rsidR="00017486" w:rsidRPr="00BE74D8" w:rsidRDefault="00017486" w:rsidP="00017486">
      <w:pPr>
        <w:keepNext/>
        <w:overflowPunct/>
        <w:autoSpaceDE/>
        <w:autoSpaceDN/>
        <w:adjustRightInd/>
        <w:spacing w:line="240" w:lineRule="atLeast"/>
        <w:jc w:val="both"/>
        <w:textAlignment w:val="auto"/>
        <w:outlineLvl w:val="8"/>
        <w:rPr>
          <w:b/>
          <w:color w:val="000000"/>
          <w:sz w:val="22"/>
          <w:szCs w:val="22"/>
        </w:rPr>
      </w:pPr>
      <w:r w:rsidRPr="00BE74D8">
        <w:rPr>
          <w:b/>
          <w:color w:val="000000"/>
          <w:sz w:val="22"/>
          <w:szCs w:val="22"/>
        </w:rPr>
        <w:t>14.2</w:t>
      </w:r>
      <w:r w:rsidRPr="00BE74D8">
        <w:rPr>
          <w:color w:val="000000"/>
          <w:sz w:val="22"/>
          <w:szCs w:val="22"/>
        </w:rPr>
        <w:t xml:space="preserve">-  </w:t>
      </w:r>
      <w:r>
        <w:rPr>
          <w:color w:val="000000"/>
          <w:sz w:val="22"/>
          <w:szCs w:val="22"/>
        </w:rPr>
        <w:t>Bu madde boş bırakılmıştır.</w:t>
      </w:r>
    </w:p>
    <w:p w:rsidR="00017486" w:rsidRPr="00BE74D8" w:rsidRDefault="00017486" w:rsidP="00017486">
      <w:pPr>
        <w:keepNext/>
        <w:overflowPunct/>
        <w:autoSpaceDE/>
        <w:autoSpaceDN/>
        <w:adjustRightInd/>
        <w:spacing w:line="240" w:lineRule="atLeast"/>
        <w:jc w:val="both"/>
        <w:textAlignment w:val="auto"/>
        <w:outlineLvl w:val="8"/>
        <w:rPr>
          <w:color w:val="000000"/>
          <w:sz w:val="22"/>
          <w:szCs w:val="22"/>
        </w:rPr>
      </w:pPr>
      <w:r w:rsidRPr="00BE74D8">
        <w:rPr>
          <w:b/>
          <w:color w:val="000000"/>
          <w:sz w:val="22"/>
          <w:szCs w:val="22"/>
        </w:rPr>
        <w:t xml:space="preserve">Madde 15- Fiyat farkı </w:t>
      </w:r>
    </w:p>
    <w:p w:rsidR="00017486" w:rsidRPr="00BE74D8" w:rsidRDefault="00017486" w:rsidP="00017486">
      <w:pPr>
        <w:overflowPunct/>
        <w:autoSpaceDE/>
        <w:autoSpaceDN/>
        <w:adjustRightInd/>
        <w:jc w:val="both"/>
        <w:textAlignment w:val="auto"/>
        <w:rPr>
          <w:b/>
          <w:color w:val="000000"/>
          <w:sz w:val="20"/>
          <w:szCs w:val="22"/>
        </w:rPr>
      </w:pPr>
      <w:r w:rsidRPr="00BE74D8">
        <w:rPr>
          <w:b/>
          <w:color w:val="000000"/>
          <w:sz w:val="22"/>
          <w:szCs w:val="22"/>
        </w:rPr>
        <w:t xml:space="preserve">15.1- </w:t>
      </w:r>
      <w:r w:rsidRPr="00BE74D8">
        <w:rPr>
          <w:b/>
          <w:color w:val="000000"/>
          <w:sz w:val="20"/>
          <w:szCs w:val="22"/>
        </w:rPr>
        <w:t xml:space="preserve"> </w:t>
      </w:r>
      <w:r w:rsidRPr="0029071E">
        <w:rPr>
          <w:color w:val="000000"/>
        </w:rPr>
        <w:t xml:space="preserve"> </w:t>
      </w:r>
      <w:r w:rsidRPr="0029071E">
        <w:rPr>
          <w:color w:val="000000"/>
          <w:szCs w:val="24"/>
        </w:rPr>
        <w:t>Sözleşme konusu iş için fiyat farkı hesaplanmayacaktır</w:t>
      </w:r>
    </w:p>
    <w:p w:rsidR="00017486" w:rsidRPr="00BE74D8" w:rsidRDefault="00017486" w:rsidP="00017486">
      <w:pPr>
        <w:overflowPunct/>
        <w:autoSpaceDE/>
        <w:autoSpaceDN/>
        <w:adjustRightInd/>
        <w:spacing w:line="240" w:lineRule="atLeast"/>
        <w:jc w:val="both"/>
        <w:textAlignment w:val="auto"/>
        <w:rPr>
          <w:color w:val="000000"/>
          <w:sz w:val="22"/>
          <w:szCs w:val="22"/>
        </w:rPr>
      </w:pPr>
      <w:r w:rsidRPr="00BE74D8">
        <w:rPr>
          <w:b/>
          <w:color w:val="000000"/>
          <w:sz w:val="22"/>
          <w:szCs w:val="22"/>
        </w:rPr>
        <w:t>15.2.1-</w:t>
      </w:r>
      <w:r w:rsidRPr="00BE74D8">
        <w:rPr>
          <w:color w:val="000000"/>
          <w:sz w:val="22"/>
          <w:szCs w:val="22"/>
        </w:rPr>
        <w:t xml:space="preserve"> Sözleşmede yer alan fiyat farkına ilişkin esas ve usullerde sözleşme imzalandıktan sonra değişiklik yapılamaz.</w:t>
      </w:r>
    </w:p>
    <w:p w:rsidR="00017486" w:rsidRPr="00BE74D8" w:rsidRDefault="00017486" w:rsidP="00017486">
      <w:pPr>
        <w:keepNext/>
        <w:overflowPunct/>
        <w:autoSpaceDE/>
        <w:autoSpaceDN/>
        <w:adjustRightInd/>
        <w:jc w:val="both"/>
        <w:textAlignment w:val="auto"/>
        <w:outlineLvl w:val="8"/>
        <w:rPr>
          <w:b/>
          <w:color w:val="000000"/>
          <w:sz w:val="22"/>
          <w:szCs w:val="22"/>
        </w:rPr>
      </w:pPr>
      <w:r w:rsidRPr="00BE74D8">
        <w:rPr>
          <w:b/>
          <w:color w:val="000000"/>
          <w:sz w:val="22"/>
          <w:szCs w:val="22"/>
        </w:rPr>
        <w:t>Madde 16 - Alt yüklenicilere ilişkin bilgiler ve sorumluluklar</w:t>
      </w:r>
    </w:p>
    <w:p w:rsidR="00017486" w:rsidRPr="0029071E" w:rsidRDefault="00017486" w:rsidP="00017486">
      <w:pPr>
        <w:overflowPunct/>
        <w:autoSpaceDE/>
        <w:autoSpaceDN/>
        <w:adjustRightInd/>
        <w:spacing w:after="120"/>
        <w:jc w:val="both"/>
        <w:textAlignment w:val="auto"/>
        <w:rPr>
          <w:color w:val="000000"/>
          <w:sz w:val="22"/>
          <w:szCs w:val="22"/>
        </w:rPr>
      </w:pPr>
      <w:r w:rsidRPr="00BE74D8">
        <w:rPr>
          <w:b/>
          <w:color w:val="000000"/>
          <w:sz w:val="22"/>
          <w:szCs w:val="22"/>
        </w:rPr>
        <w:t>16.1.</w:t>
      </w:r>
      <w:r w:rsidRPr="00BE74D8">
        <w:rPr>
          <w:color w:val="000000"/>
          <w:sz w:val="22"/>
          <w:szCs w:val="22"/>
        </w:rPr>
        <w:t xml:space="preserve"> </w:t>
      </w:r>
      <w:r w:rsidRPr="00BE74D8">
        <w:rPr>
          <w:color w:val="000000"/>
        </w:rPr>
        <w:t>Bu işte alt Yüklenici çalıştırılmayacak ve işlerin tamamı Yüklenicinin kendisi tarafından yapılacaktır.</w:t>
      </w:r>
    </w:p>
    <w:p w:rsidR="00017486" w:rsidRPr="00BE74D8" w:rsidRDefault="00017486" w:rsidP="00017486">
      <w:pPr>
        <w:tabs>
          <w:tab w:val="left" w:pos="567"/>
          <w:tab w:val="left" w:leader="dot" w:pos="8505"/>
        </w:tabs>
        <w:jc w:val="both"/>
        <w:rPr>
          <w:b/>
          <w:bCs/>
          <w:color w:val="000000"/>
        </w:rPr>
      </w:pPr>
      <w:r w:rsidRPr="00BE74D8">
        <w:rPr>
          <w:b/>
          <w:bCs/>
          <w:color w:val="000000"/>
        </w:rPr>
        <w:t>Madde 17- Cezalar ve sözleşmenin feshi</w:t>
      </w:r>
    </w:p>
    <w:p w:rsidR="00017486" w:rsidRPr="00BE74D8" w:rsidRDefault="00017486" w:rsidP="00017486">
      <w:pPr>
        <w:pStyle w:val="DipnotMetni"/>
        <w:tabs>
          <w:tab w:val="left" w:pos="567"/>
          <w:tab w:val="left" w:leader="dot" w:pos="8505"/>
        </w:tabs>
        <w:jc w:val="both"/>
        <w:rPr>
          <w:color w:val="000000"/>
          <w:sz w:val="24"/>
          <w:szCs w:val="24"/>
        </w:rPr>
      </w:pPr>
      <w:r w:rsidRPr="00BE74D8">
        <w:rPr>
          <w:b/>
          <w:color w:val="000000"/>
          <w:sz w:val="24"/>
        </w:rPr>
        <w:t>17.1. </w:t>
      </w:r>
      <w:r w:rsidRPr="00BE74D8">
        <w:rPr>
          <w:color w:val="000000"/>
          <w:sz w:val="24"/>
        </w:rPr>
        <w:t>İ</w:t>
      </w:r>
      <w:r w:rsidRPr="00BE74D8">
        <w:rPr>
          <w:color w:val="000000"/>
          <w:sz w:val="24"/>
          <w:szCs w:val="24"/>
        </w:rPr>
        <w:t>dare tarafından uygulanacak cezalar aşağıda belirtilmiştir:</w:t>
      </w:r>
    </w:p>
    <w:p w:rsidR="00017486" w:rsidRDefault="00017486" w:rsidP="00017486">
      <w:pPr>
        <w:jc w:val="both"/>
        <w:rPr>
          <w:color w:val="000000"/>
          <w:szCs w:val="24"/>
        </w:rPr>
      </w:pPr>
      <w:r w:rsidRPr="00BE74D8">
        <w:rPr>
          <w:b/>
          <w:color w:val="000000"/>
          <w:szCs w:val="24"/>
        </w:rPr>
        <w:t>17.1.1</w:t>
      </w:r>
      <w:r w:rsidRPr="00BE74D8">
        <w:rPr>
          <w:color w:val="000000"/>
          <w:szCs w:val="24"/>
        </w:rPr>
        <w:t xml:space="preserve"> Yüklenicinin işi süresinde bitirmemesi durumunda, en az on gün süreli yazılı ihtar yapılarak gecikilen her takvim günü için sözleşme bedelinin </w:t>
      </w:r>
      <w:r w:rsidRPr="00BE74D8">
        <w:rPr>
          <w:b/>
          <w:color w:val="000000"/>
          <w:szCs w:val="24"/>
        </w:rPr>
        <w:t>%0,1 (Binde Bir</w:t>
      </w:r>
      <w:r w:rsidRPr="00BE74D8">
        <w:rPr>
          <w:color w:val="000000"/>
          <w:szCs w:val="24"/>
        </w:rPr>
        <w:t xml:space="preserve">) tutarında ceza kesilecektir. Ancak gecikmeden kaynaklanan aykırılığın işin niteliği gereği giderilmesinin mümkün olmadığı hallerde, 4735 sayılı Kanunun 20 </w:t>
      </w:r>
      <w:proofErr w:type="spellStart"/>
      <w:r w:rsidRPr="00BE74D8">
        <w:rPr>
          <w:color w:val="000000"/>
          <w:szCs w:val="24"/>
        </w:rPr>
        <w:t>nci</w:t>
      </w:r>
      <w:proofErr w:type="spellEnd"/>
      <w:r w:rsidRPr="00BE74D8">
        <w:rPr>
          <w:color w:val="000000"/>
          <w:szCs w:val="24"/>
        </w:rPr>
        <w:t xml:space="preserve"> maddesinin 1. fıkrasının (b) bendine göre protesto çekmeye gerek kalmaksızın sözleşme idarece feshedilir. Sözleşmenin feshedilmemesi halinde ise sözleşme bedeli üzerinden yukarıda belirtilen oranda ceza uygulanacaktır.</w:t>
      </w:r>
    </w:p>
    <w:p w:rsidR="00017486" w:rsidRPr="00B54950" w:rsidRDefault="00017486" w:rsidP="00017486">
      <w:pPr>
        <w:jc w:val="both"/>
        <w:rPr>
          <w:b/>
          <w:color w:val="000000"/>
          <w:szCs w:val="24"/>
        </w:rPr>
      </w:pPr>
      <w:r w:rsidRPr="00B54950">
        <w:rPr>
          <w:b/>
          <w:color w:val="000000"/>
          <w:szCs w:val="24"/>
        </w:rPr>
        <w:t>17.1.2</w:t>
      </w:r>
      <w:r>
        <w:rPr>
          <w:b/>
          <w:color w:val="000000"/>
          <w:szCs w:val="24"/>
        </w:rPr>
        <w:t xml:space="preserve">. </w:t>
      </w:r>
      <w:r>
        <w:t xml:space="preserve">Yüklenici, kişisel koruyucu güvenlik malzemelerini çalışanlarına vermekle ve kullandırmakla yükümlüdür. Koruyucu güvenlik malzemelerini vermediği ve güvenlik malzemelerinin zimmet teslim tutanaklarını işletme birimine teslim etmediği her takvim günü için sözleşme bedelinin </w:t>
      </w:r>
      <w:r w:rsidRPr="00B54950">
        <w:rPr>
          <w:b/>
        </w:rPr>
        <w:t>% 0,5 (</w:t>
      </w:r>
      <w:proofErr w:type="spellStart"/>
      <w:r w:rsidRPr="00B54950">
        <w:rPr>
          <w:b/>
        </w:rPr>
        <w:t>bindebeş</w:t>
      </w:r>
      <w:proofErr w:type="spellEnd"/>
      <w:r w:rsidRPr="00B54950">
        <w:rPr>
          <w:b/>
        </w:rPr>
        <w:t>)</w:t>
      </w:r>
      <w:r>
        <w:t>'i ceza olarak uygulanacaktır.</w:t>
      </w:r>
    </w:p>
    <w:p w:rsidR="00017486" w:rsidRPr="00BE74D8" w:rsidRDefault="00017486" w:rsidP="00017486">
      <w:pPr>
        <w:tabs>
          <w:tab w:val="left" w:pos="567"/>
          <w:tab w:val="left" w:leader="dot" w:pos="8789"/>
        </w:tabs>
        <w:jc w:val="both"/>
        <w:rPr>
          <w:color w:val="000000"/>
        </w:rPr>
      </w:pPr>
      <w:r w:rsidRPr="00BE74D8">
        <w:rPr>
          <w:b/>
          <w:color w:val="000000"/>
        </w:rPr>
        <w:t>17.2.</w:t>
      </w:r>
      <w:r w:rsidRPr="00BE74D8">
        <w:rPr>
          <w:color w:val="000000"/>
        </w:rPr>
        <w:t xml:space="preserve"> Yukarıda belirtilen cezalar ayrıca protesto çekmeye gerek kalmaksızın yükleniciye yapılacak ödemelerden kesilir. Cezanın ödemelerden karşılanamaması halinde ceza tutarı yükleniciden ayrıca tahsil edilir.</w:t>
      </w:r>
    </w:p>
    <w:p w:rsidR="00017486" w:rsidRPr="00BE74D8" w:rsidRDefault="00017486" w:rsidP="00017486">
      <w:pPr>
        <w:tabs>
          <w:tab w:val="left" w:pos="567"/>
          <w:tab w:val="left" w:leader="dot" w:pos="8789"/>
        </w:tabs>
        <w:jc w:val="both"/>
        <w:rPr>
          <w:color w:val="000000"/>
        </w:rPr>
      </w:pPr>
      <w:r w:rsidRPr="00BE74D8">
        <w:rPr>
          <w:b/>
          <w:color w:val="000000"/>
        </w:rPr>
        <w:t>17.3.</w:t>
      </w:r>
      <w:r w:rsidRPr="00BE74D8">
        <w:rPr>
          <w:color w:val="000000"/>
        </w:rPr>
        <w:t xml:space="preserve"> İhtarda belirtilen sürenin bitmesine rağmen aynı durumun devam etmesi halinde, ayrıca protesto çekmeye gerek kalmaksızın kesin teminat ve varsa ek kesin teminat gelir kaydedilir ve sözleşme feshedilerek hesabı genel hükümlere göre tasfiye edilir. </w:t>
      </w:r>
    </w:p>
    <w:p w:rsidR="00017486" w:rsidRPr="00BE74D8" w:rsidRDefault="00017486" w:rsidP="00017486">
      <w:pPr>
        <w:tabs>
          <w:tab w:val="left" w:pos="567"/>
          <w:tab w:val="left" w:leader="dot" w:pos="8789"/>
        </w:tabs>
        <w:jc w:val="both"/>
        <w:rPr>
          <w:color w:val="000000"/>
        </w:rPr>
      </w:pPr>
      <w:r w:rsidRPr="00BE74D8">
        <w:rPr>
          <w:b/>
          <w:color w:val="000000"/>
        </w:rPr>
        <w:t>17.4.</w:t>
      </w:r>
      <w:r w:rsidRPr="00BE74D8">
        <w:rPr>
          <w:color w:val="000000"/>
        </w:rPr>
        <w:t xml:space="preserve"> Sözleşmenin uygulanması sırasında yüklenicinin 4735 sayılı Kanunun 25 inci maddesinde sayılan yasak fiil veya davranışlarda bulunduğunun tespit edilmesi, halinde ise ayrıca protesto </w:t>
      </w:r>
      <w:r w:rsidRPr="00BE74D8">
        <w:rPr>
          <w:color w:val="000000"/>
        </w:rPr>
        <w:lastRenderedPageBreak/>
        <w:t>çekmeye gerek kalmaksızın kesin teminat ve varsa ek kesin teminat gelir kaydedilir ve sözleşme feshedilerek hesabı genel hükümlere göre tasfiye edilir.</w:t>
      </w:r>
    </w:p>
    <w:p w:rsidR="00017486" w:rsidRPr="00BE74D8" w:rsidRDefault="00017486" w:rsidP="00017486">
      <w:pPr>
        <w:pStyle w:val="Balk9"/>
        <w:tabs>
          <w:tab w:val="left" w:pos="567"/>
          <w:tab w:val="left" w:leader="dot" w:pos="8789"/>
        </w:tabs>
        <w:spacing w:before="0" w:after="0"/>
        <w:rPr>
          <w:rFonts w:ascii="Times New Roman" w:hAnsi="Times New Roman" w:cs="Times New Roman"/>
          <w:b/>
          <w:color w:val="000000"/>
          <w:sz w:val="24"/>
        </w:rPr>
      </w:pPr>
    </w:p>
    <w:p w:rsidR="00017486" w:rsidRPr="00BE74D8" w:rsidRDefault="00017486" w:rsidP="00017486">
      <w:pPr>
        <w:pStyle w:val="Balk9"/>
        <w:tabs>
          <w:tab w:val="left" w:pos="567"/>
          <w:tab w:val="left" w:leader="dot" w:pos="8789"/>
        </w:tabs>
        <w:spacing w:before="0" w:after="0"/>
        <w:rPr>
          <w:rFonts w:ascii="Times New Roman" w:hAnsi="Times New Roman" w:cs="Times New Roman"/>
          <w:b/>
          <w:color w:val="000000"/>
          <w:sz w:val="24"/>
        </w:rPr>
      </w:pPr>
      <w:r w:rsidRPr="00BE74D8">
        <w:rPr>
          <w:rFonts w:ascii="Times New Roman" w:hAnsi="Times New Roman" w:cs="Times New Roman"/>
          <w:b/>
          <w:color w:val="000000"/>
          <w:sz w:val="24"/>
        </w:rPr>
        <w:t>Madde 18- Süre uzatımı verilebilecek haller ve şartları</w:t>
      </w:r>
    </w:p>
    <w:p w:rsidR="00017486" w:rsidRPr="00BE74D8" w:rsidRDefault="00017486" w:rsidP="00017486">
      <w:pPr>
        <w:pStyle w:val="Balk9"/>
        <w:tabs>
          <w:tab w:val="left" w:pos="567"/>
          <w:tab w:val="left" w:leader="dot" w:pos="8789"/>
        </w:tabs>
        <w:spacing w:before="0" w:after="0"/>
        <w:rPr>
          <w:rFonts w:ascii="Times New Roman" w:hAnsi="Times New Roman" w:cs="Times New Roman"/>
          <w:b/>
          <w:color w:val="000000"/>
          <w:szCs w:val="24"/>
        </w:rPr>
      </w:pPr>
      <w:r w:rsidRPr="00BE74D8">
        <w:rPr>
          <w:rFonts w:ascii="Times New Roman" w:hAnsi="Times New Roman" w:cs="Times New Roman"/>
          <w:b/>
          <w:color w:val="000000"/>
          <w:sz w:val="24"/>
          <w:szCs w:val="24"/>
        </w:rPr>
        <w:t>18.1</w:t>
      </w:r>
      <w:r w:rsidRPr="00BE74D8">
        <w:rPr>
          <w:rFonts w:ascii="Times New Roman" w:hAnsi="Times New Roman" w:cs="Times New Roman"/>
          <w:color w:val="000000"/>
          <w:sz w:val="24"/>
          <w:szCs w:val="24"/>
        </w:rPr>
        <w:t>.</w:t>
      </w:r>
      <w:r w:rsidRPr="00BE74D8">
        <w:rPr>
          <w:rFonts w:ascii="Times New Roman" w:hAnsi="Times New Roman" w:cs="Times New Roman"/>
          <w:color w:val="000000"/>
          <w:szCs w:val="24"/>
        </w:rPr>
        <w:t xml:space="preserve"> Mücbir sebepler nedeniyle süre uzatımı verilebilecek haller aşağıda sayılmıştır.</w:t>
      </w:r>
    </w:p>
    <w:p w:rsidR="00017486" w:rsidRPr="00BE74D8" w:rsidRDefault="00017486" w:rsidP="00017486">
      <w:pPr>
        <w:tabs>
          <w:tab w:val="left" w:pos="567"/>
          <w:tab w:val="left" w:leader="dot" w:pos="8789"/>
        </w:tabs>
        <w:jc w:val="both"/>
        <w:rPr>
          <w:color w:val="000000"/>
          <w:szCs w:val="24"/>
        </w:rPr>
      </w:pPr>
      <w:r w:rsidRPr="00BE74D8">
        <w:rPr>
          <w:b/>
          <w:color w:val="000000"/>
          <w:szCs w:val="24"/>
        </w:rPr>
        <w:t>18.1.1</w:t>
      </w:r>
      <w:r w:rsidRPr="00BE74D8">
        <w:rPr>
          <w:color w:val="000000"/>
          <w:szCs w:val="24"/>
        </w:rPr>
        <w:t xml:space="preserve"> Mücbir sebepler:</w:t>
      </w:r>
    </w:p>
    <w:p w:rsidR="00017486" w:rsidRPr="00BE74D8" w:rsidRDefault="00017486" w:rsidP="00017486">
      <w:pPr>
        <w:pStyle w:val="GvdeMetniGirintisi31"/>
        <w:tabs>
          <w:tab w:val="left" w:pos="567"/>
          <w:tab w:val="left" w:leader="dot" w:pos="8789"/>
        </w:tabs>
        <w:ind w:left="567" w:firstLine="0"/>
        <w:rPr>
          <w:szCs w:val="24"/>
        </w:rPr>
      </w:pPr>
      <w:r w:rsidRPr="00BE74D8">
        <w:rPr>
          <w:szCs w:val="24"/>
        </w:rPr>
        <w:t>a) Doğal afetler.</w:t>
      </w:r>
    </w:p>
    <w:p w:rsidR="00017486" w:rsidRPr="00BE74D8" w:rsidRDefault="00017486" w:rsidP="00017486">
      <w:pPr>
        <w:tabs>
          <w:tab w:val="left" w:pos="567"/>
          <w:tab w:val="left" w:leader="dot" w:pos="8789"/>
        </w:tabs>
        <w:ind w:left="567"/>
        <w:jc w:val="both"/>
        <w:rPr>
          <w:color w:val="000000"/>
          <w:szCs w:val="24"/>
        </w:rPr>
      </w:pPr>
      <w:r w:rsidRPr="00BE74D8">
        <w:rPr>
          <w:color w:val="000000"/>
          <w:szCs w:val="24"/>
        </w:rPr>
        <w:t>b) Kanuni grev.</w:t>
      </w:r>
    </w:p>
    <w:p w:rsidR="00017486" w:rsidRPr="00BE74D8" w:rsidRDefault="00017486" w:rsidP="00017486">
      <w:pPr>
        <w:tabs>
          <w:tab w:val="left" w:pos="567"/>
          <w:tab w:val="left" w:leader="dot" w:pos="8789"/>
        </w:tabs>
        <w:ind w:left="567"/>
        <w:jc w:val="both"/>
        <w:rPr>
          <w:color w:val="000000"/>
          <w:szCs w:val="24"/>
        </w:rPr>
      </w:pPr>
      <w:r w:rsidRPr="00BE74D8">
        <w:rPr>
          <w:color w:val="000000"/>
          <w:szCs w:val="24"/>
        </w:rPr>
        <w:t>c) Genel salgın hastalık.</w:t>
      </w:r>
    </w:p>
    <w:p w:rsidR="00017486" w:rsidRPr="00BE74D8" w:rsidRDefault="00017486" w:rsidP="00017486">
      <w:pPr>
        <w:tabs>
          <w:tab w:val="left" w:pos="567"/>
          <w:tab w:val="left" w:leader="dot" w:pos="8789"/>
        </w:tabs>
        <w:ind w:left="567"/>
        <w:jc w:val="both"/>
        <w:rPr>
          <w:color w:val="000000"/>
          <w:szCs w:val="24"/>
        </w:rPr>
      </w:pPr>
      <w:r w:rsidRPr="00BE74D8">
        <w:rPr>
          <w:color w:val="000000"/>
          <w:szCs w:val="24"/>
        </w:rPr>
        <w:t>ç) Kısmi veya genel seferberlik ilanı.</w:t>
      </w:r>
    </w:p>
    <w:p w:rsidR="00017486" w:rsidRPr="00BE74D8" w:rsidRDefault="00017486" w:rsidP="00017486">
      <w:pPr>
        <w:tabs>
          <w:tab w:val="left" w:pos="567"/>
          <w:tab w:val="left" w:leader="dot" w:pos="8789"/>
        </w:tabs>
        <w:ind w:left="567"/>
        <w:jc w:val="both"/>
        <w:rPr>
          <w:color w:val="000000"/>
          <w:szCs w:val="24"/>
        </w:rPr>
      </w:pPr>
      <w:r w:rsidRPr="00BE74D8">
        <w:rPr>
          <w:color w:val="000000"/>
          <w:szCs w:val="24"/>
        </w:rPr>
        <w:t>d) Hukuken kabul edilen diğer haller</w:t>
      </w:r>
    </w:p>
    <w:p w:rsidR="00017486" w:rsidRPr="00BE74D8" w:rsidRDefault="00017486" w:rsidP="00017486">
      <w:pPr>
        <w:pStyle w:val="GvdeMetni2"/>
        <w:shd w:val="clear" w:color="auto" w:fill="FFFFFF"/>
        <w:tabs>
          <w:tab w:val="left" w:pos="567"/>
          <w:tab w:val="left" w:leader="dot" w:pos="8789"/>
        </w:tabs>
        <w:spacing w:after="0" w:line="240" w:lineRule="auto"/>
        <w:rPr>
          <w:color w:val="000000"/>
          <w:szCs w:val="24"/>
        </w:rPr>
      </w:pPr>
      <w:r w:rsidRPr="00BE74D8">
        <w:rPr>
          <w:b/>
          <w:color w:val="000000"/>
          <w:szCs w:val="24"/>
        </w:rPr>
        <w:t xml:space="preserve">18.1.2. </w:t>
      </w:r>
      <w:r w:rsidRPr="00BE74D8">
        <w:rPr>
          <w:color w:val="000000"/>
          <w:szCs w:val="24"/>
        </w:rPr>
        <w:t>Yukarıda</w:t>
      </w:r>
      <w:r w:rsidRPr="00BE74D8">
        <w:rPr>
          <w:bCs/>
          <w:color w:val="000000"/>
          <w:szCs w:val="24"/>
        </w:rPr>
        <w:t xml:space="preserve"> </w:t>
      </w:r>
      <w:r w:rsidRPr="00BE74D8">
        <w:rPr>
          <w:color w:val="000000"/>
          <w:szCs w:val="24"/>
        </w:rPr>
        <w:t>belirtilen hallerin mücbir sebep olarak kabul edilmesi ve yükleniciye süre uzatımı verilebilmesi için, mücbir sebep olarak kabul edilecek durumun;</w:t>
      </w:r>
    </w:p>
    <w:p w:rsidR="00017486" w:rsidRPr="00BE74D8" w:rsidRDefault="00017486" w:rsidP="00017486">
      <w:pPr>
        <w:tabs>
          <w:tab w:val="left" w:pos="567"/>
          <w:tab w:val="left" w:leader="dot" w:pos="8789"/>
        </w:tabs>
        <w:ind w:left="567"/>
        <w:jc w:val="both"/>
        <w:rPr>
          <w:color w:val="000000"/>
          <w:szCs w:val="24"/>
        </w:rPr>
      </w:pPr>
      <w:r w:rsidRPr="00BE74D8">
        <w:rPr>
          <w:color w:val="000000"/>
          <w:szCs w:val="24"/>
        </w:rPr>
        <w:t>a) Yüklenicinin kusurundan kaynaklanmamış olması,</w:t>
      </w:r>
    </w:p>
    <w:p w:rsidR="00017486" w:rsidRPr="00BE74D8" w:rsidRDefault="00017486" w:rsidP="00017486">
      <w:pPr>
        <w:tabs>
          <w:tab w:val="left" w:pos="567"/>
          <w:tab w:val="left" w:leader="dot" w:pos="8789"/>
        </w:tabs>
        <w:ind w:left="567"/>
        <w:jc w:val="both"/>
        <w:rPr>
          <w:color w:val="000000"/>
          <w:szCs w:val="24"/>
        </w:rPr>
      </w:pPr>
      <w:r w:rsidRPr="00BE74D8">
        <w:rPr>
          <w:color w:val="000000"/>
          <w:szCs w:val="24"/>
        </w:rPr>
        <w:t>b) Taahhüdün yerine getirilmesine engel nitelikte olması,</w:t>
      </w:r>
    </w:p>
    <w:p w:rsidR="00017486" w:rsidRPr="00BE74D8" w:rsidRDefault="00017486" w:rsidP="00017486">
      <w:pPr>
        <w:tabs>
          <w:tab w:val="left" w:pos="567"/>
          <w:tab w:val="left" w:leader="dot" w:pos="8789"/>
        </w:tabs>
        <w:ind w:left="567"/>
        <w:jc w:val="both"/>
        <w:rPr>
          <w:color w:val="000000"/>
          <w:szCs w:val="24"/>
          <w:u w:val="single"/>
        </w:rPr>
      </w:pPr>
      <w:r w:rsidRPr="00BE74D8">
        <w:rPr>
          <w:color w:val="000000"/>
          <w:szCs w:val="24"/>
        </w:rPr>
        <w:t>c) Yüklenicinin bu engeli ortadan kaldırmaya gücünün yetmemesi,</w:t>
      </w:r>
    </w:p>
    <w:p w:rsidR="00017486" w:rsidRPr="00BE74D8" w:rsidRDefault="00017486" w:rsidP="00017486">
      <w:pPr>
        <w:tabs>
          <w:tab w:val="left" w:pos="567"/>
          <w:tab w:val="left" w:leader="dot" w:pos="8789"/>
        </w:tabs>
        <w:ind w:left="567"/>
        <w:jc w:val="both"/>
        <w:rPr>
          <w:color w:val="000000"/>
          <w:szCs w:val="24"/>
        </w:rPr>
      </w:pPr>
      <w:r w:rsidRPr="00BE74D8">
        <w:rPr>
          <w:b/>
          <w:color w:val="000000"/>
          <w:szCs w:val="24"/>
        </w:rPr>
        <w:t>ç)</w:t>
      </w:r>
      <w:r w:rsidRPr="00BE74D8">
        <w:rPr>
          <w:color w:val="000000"/>
          <w:szCs w:val="24"/>
        </w:rPr>
        <w:t xml:space="preserve"> Mücbir sebebin meydana geldiği tarihi izleyen yirmi gün içinde yüklenicinin İdareye yazılı olarak bildirimde bulunması,</w:t>
      </w:r>
    </w:p>
    <w:p w:rsidR="00017486" w:rsidRPr="00BE74D8" w:rsidRDefault="00017486" w:rsidP="00017486">
      <w:pPr>
        <w:tabs>
          <w:tab w:val="left" w:pos="567"/>
          <w:tab w:val="left" w:leader="dot" w:pos="8789"/>
        </w:tabs>
        <w:ind w:left="567"/>
        <w:jc w:val="both"/>
        <w:rPr>
          <w:color w:val="000000"/>
          <w:szCs w:val="24"/>
        </w:rPr>
      </w:pPr>
      <w:r w:rsidRPr="00BE74D8">
        <w:rPr>
          <w:b/>
          <w:color w:val="000000"/>
          <w:szCs w:val="24"/>
        </w:rPr>
        <w:t>d)</w:t>
      </w:r>
      <w:r w:rsidRPr="00BE74D8">
        <w:rPr>
          <w:color w:val="000000"/>
          <w:szCs w:val="24"/>
        </w:rPr>
        <w:t xml:space="preserve"> Yetkili merciler tarafından belgelendirilmesi,               </w:t>
      </w:r>
      <w:r w:rsidRPr="00BE74D8">
        <w:rPr>
          <w:b/>
          <w:bCs/>
          <w:color w:val="000000"/>
          <w:szCs w:val="24"/>
        </w:rPr>
        <w:t xml:space="preserve">                    </w:t>
      </w:r>
    </w:p>
    <w:p w:rsidR="00017486" w:rsidRPr="00BE74D8" w:rsidRDefault="00017486" w:rsidP="00017486">
      <w:pPr>
        <w:tabs>
          <w:tab w:val="left" w:pos="567"/>
          <w:tab w:val="left" w:leader="dot" w:pos="8789"/>
        </w:tabs>
        <w:ind w:left="567"/>
        <w:jc w:val="both"/>
        <w:rPr>
          <w:b/>
          <w:color w:val="000000"/>
          <w:szCs w:val="24"/>
        </w:rPr>
      </w:pPr>
      <w:proofErr w:type="gramStart"/>
      <w:r w:rsidRPr="00BE74D8">
        <w:rPr>
          <w:color w:val="000000"/>
          <w:szCs w:val="24"/>
        </w:rPr>
        <w:t>zorunludur</w:t>
      </w:r>
      <w:proofErr w:type="gramEnd"/>
      <w:r w:rsidRPr="00BE74D8">
        <w:rPr>
          <w:color w:val="000000"/>
          <w:szCs w:val="24"/>
        </w:rPr>
        <w:t>.</w:t>
      </w:r>
    </w:p>
    <w:p w:rsidR="00017486" w:rsidRPr="00BE74D8" w:rsidRDefault="00017486" w:rsidP="00017486">
      <w:pPr>
        <w:pStyle w:val="GvdeMetni21"/>
        <w:tabs>
          <w:tab w:val="left" w:pos="567"/>
          <w:tab w:val="left" w:leader="dot" w:pos="8789"/>
        </w:tabs>
        <w:spacing w:after="0"/>
        <w:ind w:firstLine="0"/>
        <w:rPr>
          <w:color w:val="000000"/>
          <w:sz w:val="24"/>
        </w:rPr>
      </w:pPr>
      <w:r w:rsidRPr="00BE74D8">
        <w:rPr>
          <w:b/>
          <w:color w:val="000000"/>
          <w:sz w:val="24"/>
          <w:szCs w:val="24"/>
        </w:rPr>
        <w:t xml:space="preserve">18.1.3. </w:t>
      </w:r>
      <w:r w:rsidRPr="00BE74D8">
        <w:rPr>
          <w:color w:val="000000"/>
          <w:sz w:val="24"/>
          <w:szCs w:val="24"/>
        </w:rPr>
        <w:t xml:space="preserve">Yüklenici tarafından zamanında yapılmayan başvurular dikkate alınmaz ve Yüklenici başvuru süresini geçirdikten sonra süre uzatımı isteğinde bulunamaz. </w:t>
      </w:r>
    </w:p>
    <w:p w:rsidR="00017486" w:rsidRPr="00BE74D8" w:rsidRDefault="00017486" w:rsidP="00017486">
      <w:pPr>
        <w:tabs>
          <w:tab w:val="left" w:pos="567"/>
          <w:tab w:val="left" w:leader="dot" w:pos="8789"/>
        </w:tabs>
        <w:jc w:val="both"/>
        <w:rPr>
          <w:b/>
          <w:color w:val="000000"/>
          <w:szCs w:val="24"/>
        </w:rPr>
      </w:pPr>
      <w:r w:rsidRPr="00BE74D8">
        <w:rPr>
          <w:b/>
          <w:color w:val="000000"/>
          <w:szCs w:val="24"/>
        </w:rPr>
        <w:t xml:space="preserve">18.2. </w:t>
      </w:r>
      <w:r w:rsidRPr="00BE74D8">
        <w:rPr>
          <w:color w:val="000000"/>
          <w:szCs w:val="24"/>
        </w:rPr>
        <w:t>İdareden kaynaklanan nedenlerle süre uzatımı verilecek haller:</w:t>
      </w:r>
    </w:p>
    <w:p w:rsidR="00017486" w:rsidRPr="00BE74D8" w:rsidRDefault="00017486" w:rsidP="00017486">
      <w:pPr>
        <w:tabs>
          <w:tab w:val="left" w:pos="567"/>
          <w:tab w:val="left" w:leader="dot" w:pos="8789"/>
        </w:tabs>
        <w:jc w:val="both"/>
        <w:rPr>
          <w:color w:val="000000"/>
          <w:szCs w:val="24"/>
        </w:rPr>
      </w:pPr>
      <w:proofErr w:type="gramStart"/>
      <w:r w:rsidRPr="00BE74D8">
        <w:rPr>
          <w:b/>
          <w:color w:val="000000"/>
          <w:szCs w:val="24"/>
        </w:rPr>
        <w:t xml:space="preserve">18.2.1. </w:t>
      </w:r>
      <w:r w:rsidRPr="00BE74D8">
        <w:rPr>
          <w:color w:val="000000"/>
          <w:szCs w:val="24"/>
        </w:rPr>
        <w:t xml:space="preserve">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017486" w:rsidRPr="00BE74D8" w:rsidRDefault="00017486" w:rsidP="00017486">
      <w:pPr>
        <w:pStyle w:val="DipnotMetni"/>
        <w:rPr>
          <w:b/>
          <w:color w:val="000000"/>
        </w:rPr>
      </w:pPr>
      <w:r w:rsidRPr="00BE74D8">
        <w:rPr>
          <w:b/>
          <w:color w:val="000000"/>
          <w:sz w:val="24"/>
          <w:szCs w:val="24"/>
        </w:rPr>
        <w:t>18.2.2.</w:t>
      </w:r>
      <w:r w:rsidRPr="00BE74D8">
        <w:rPr>
          <w:b/>
          <w:color w:val="000000"/>
        </w:rPr>
        <w:t xml:space="preserve"> </w:t>
      </w:r>
      <w:r w:rsidRPr="00BE74D8">
        <w:rPr>
          <w:color w:val="000000"/>
          <w:sz w:val="24"/>
          <w:szCs w:val="24"/>
        </w:rPr>
        <w:t>İlave işler nedeniyle iş artışının ortaya çıkması halinde işin süresi, bu artışla orantılı olarak işin ilgili kısmı veya tamamı için uzatılır.</w:t>
      </w:r>
      <w:r w:rsidRPr="00BE74D8">
        <w:rPr>
          <w:color w:val="000000"/>
        </w:rPr>
        <w:tab/>
      </w:r>
      <w:r w:rsidRPr="00BE74D8">
        <w:rPr>
          <w:b/>
          <w:color w:val="000000"/>
        </w:rPr>
        <w:t xml:space="preserve"> </w:t>
      </w:r>
    </w:p>
    <w:p w:rsidR="00017486" w:rsidRPr="00BE74D8" w:rsidRDefault="00017486" w:rsidP="00017486">
      <w:pPr>
        <w:pStyle w:val="Balk9"/>
        <w:tabs>
          <w:tab w:val="left" w:pos="567"/>
          <w:tab w:val="left" w:leader="dot" w:pos="8789"/>
        </w:tabs>
        <w:spacing w:before="0" w:after="0"/>
        <w:rPr>
          <w:rFonts w:ascii="Times New Roman" w:hAnsi="Times New Roman" w:cs="Times New Roman"/>
          <w:b/>
          <w:color w:val="000000"/>
          <w:sz w:val="24"/>
        </w:rPr>
      </w:pPr>
    </w:p>
    <w:p w:rsidR="00017486" w:rsidRPr="00BE74D8" w:rsidRDefault="00017486" w:rsidP="00017486">
      <w:pPr>
        <w:rPr>
          <w:b/>
          <w:color w:val="000000"/>
        </w:rPr>
      </w:pPr>
      <w:r w:rsidRPr="00BE74D8">
        <w:rPr>
          <w:b/>
          <w:color w:val="000000"/>
        </w:rPr>
        <w:t>Madde 19-İdarenin Yükümlülükleri</w:t>
      </w:r>
    </w:p>
    <w:p w:rsidR="00017486" w:rsidRPr="00BE74D8" w:rsidRDefault="00017486" w:rsidP="00017486">
      <w:pPr>
        <w:rPr>
          <w:color w:val="000000"/>
        </w:rPr>
      </w:pPr>
      <w:r w:rsidRPr="00BE74D8">
        <w:rPr>
          <w:color w:val="000000"/>
        </w:rPr>
        <w:t>19.1.Bu madde boş bırakılmıştır.</w:t>
      </w:r>
    </w:p>
    <w:p w:rsidR="00017486" w:rsidRPr="00BE74D8" w:rsidRDefault="00017486" w:rsidP="00017486">
      <w:pPr>
        <w:rPr>
          <w:color w:val="000000"/>
        </w:rPr>
      </w:pPr>
    </w:p>
    <w:p w:rsidR="00017486" w:rsidRPr="00BE74D8" w:rsidRDefault="00017486" w:rsidP="00017486">
      <w:pPr>
        <w:pStyle w:val="Balk9"/>
        <w:tabs>
          <w:tab w:val="left" w:pos="567"/>
          <w:tab w:val="left" w:leader="dot" w:pos="8789"/>
        </w:tabs>
        <w:spacing w:before="0" w:after="0"/>
        <w:rPr>
          <w:rFonts w:ascii="Times New Roman" w:hAnsi="Times New Roman" w:cs="Times New Roman"/>
          <w:b/>
          <w:color w:val="000000"/>
          <w:sz w:val="24"/>
        </w:rPr>
      </w:pPr>
      <w:r w:rsidRPr="00BE74D8">
        <w:rPr>
          <w:rFonts w:ascii="Times New Roman" w:hAnsi="Times New Roman" w:cs="Times New Roman"/>
          <w:b/>
          <w:color w:val="000000"/>
          <w:sz w:val="24"/>
        </w:rPr>
        <w:t>Madde 20- Kontrol Teşkilatı, görev ve yetkileri</w:t>
      </w:r>
    </w:p>
    <w:p w:rsidR="00017486" w:rsidRPr="00BE74D8" w:rsidRDefault="00017486" w:rsidP="00017486">
      <w:pPr>
        <w:pStyle w:val="GvdeMetni21"/>
        <w:tabs>
          <w:tab w:val="left" w:pos="567"/>
          <w:tab w:val="left" w:pos="1010"/>
          <w:tab w:val="left" w:leader="dot" w:pos="8789"/>
        </w:tabs>
        <w:spacing w:after="0"/>
        <w:ind w:firstLine="0"/>
        <w:rPr>
          <w:color w:val="000000"/>
          <w:sz w:val="24"/>
        </w:rPr>
      </w:pPr>
      <w:r w:rsidRPr="00BE74D8">
        <w:rPr>
          <w:b/>
          <w:color w:val="000000"/>
        </w:rPr>
        <w:t>20.1 </w:t>
      </w:r>
      <w:r w:rsidRPr="00BE74D8">
        <w:rPr>
          <w:color w:val="000000"/>
          <w:sz w:val="24"/>
        </w:rPr>
        <w:t>İşin, sözleşme ve eklerinde tespit edilen standartlara (kalite ve özellikleri) uygun yürütülüp yürütülmediği İdare tarafından görevlendirilen Kontrol Teşkilatı aracılığıyla denetlenir.</w:t>
      </w:r>
      <w:r w:rsidRPr="00BE74D8">
        <w:rPr>
          <w:color w:val="000000"/>
          <w:sz w:val="24"/>
          <w:szCs w:val="24"/>
        </w:rPr>
        <w:t xml:space="preserve"> Kontrol Teşkilatı, Hizmet İşleri Genel Şartnamesinin Dördüncü Bölümünde belirtilen yetkileri kullanır ve görevleri yerine getirir.</w:t>
      </w:r>
    </w:p>
    <w:p w:rsidR="00017486" w:rsidRPr="00BE74D8" w:rsidRDefault="00017486" w:rsidP="00017486">
      <w:pPr>
        <w:pStyle w:val="GvdeMetni21"/>
        <w:tabs>
          <w:tab w:val="left" w:pos="567"/>
          <w:tab w:val="left" w:pos="1010"/>
          <w:tab w:val="left" w:leader="dot" w:pos="8789"/>
        </w:tabs>
        <w:spacing w:after="0"/>
        <w:ind w:firstLine="0"/>
        <w:rPr>
          <w:color w:val="000000"/>
          <w:sz w:val="24"/>
        </w:rPr>
      </w:pPr>
    </w:p>
    <w:p w:rsidR="00017486" w:rsidRPr="00BE74D8" w:rsidRDefault="00017486" w:rsidP="00017486">
      <w:pPr>
        <w:pStyle w:val="GvdeMetni21"/>
        <w:tabs>
          <w:tab w:val="left" w:pos="567"/>
          <w:tab w:val="left" w:pos="1010"/>
          <w:tab w:val="left" w:leader="dot" w:pos="8789"/>
        </w:tabs>
        <w:spacing w:after="0"/>
        <w:ind w:firstLine="0"/>
        <w:rPr>
          <w:b/>
          <w:color w:val="000000"/>
          <w:sz w:val="24"/>
          <w:szCs w:val="24"/>
        </w:rPr>
      </w:pPr>
      <w:r w:rsidRPr="00BE74D8">
        <w:rPr>
          <w:b/>
          <w:color w:val="000000"/>
          <w:sz w:val="24"/>
          <w:szCs w:val="24"/>
        </w:rPr>
        <w:t>Madde 21- İşin yürütülmesine ilişkin kayıt ve tutanaklar</w:t>
      </w:r>
    </w:p>
    <w:p w:rsidR="00017486" w:rsidRPr="00BE74D8" w:rsidRDefault="00017486" w:rsidP="00017486">
      <w:pPr>
        <w:pStyle w:val="GvdeMetni21"/>
        <w:tabs>
          <w:tab w:val="left" w:pos="567"/>
          <w:tab w:val="left" w:pos="1010"/>
          <w:tab w:val="left" w:leader="dot" w:pos="8789"/>
        </w:tabs>
        <w:spacing w:after="0"/>
        <w:ind w:firstLine="0"/>
        <w:rPr>
          <w:color w:val="000000"/>
          <w:sz w:val="24"/>
        </w:rPr>
      </w:pPr>
      <w:r w:rsidRPr="00BE74D8">
        <w:rPr>
          <w:b/>
          <w:color w:val="000000"/>
          <w:sz w:val="24"/>
        </w:rPr>
        <w:t>21.1</w:t>
      </w:r>
      <w:r w:rsidRPr="00BE74D8">
        <w:rPr>
          <w:color w:val="000000"/>
          <w:sz w:val="24"/>
        </w:rPr>
        <w:t>.</w:t>
      </w:r>
      <w:r w:rsidRPr="00BE74D8">
        <w:rPr>
          <w:color w:val="000000"/>
        </w:rPr>
        <w:t xml:space="preserve"> </w:t>
      </w:r>
      <w:r w:rsidRPr="00BE74D8">
        <w:rPr>
          <w:color w:val="000000"/>
          <w:sz w:val="24"/>
        </w:rPr>
        <w:t>Yüklenicinin taahhüt ettiği hizmet alımı işi ile ilgili her türlü işlem ve uyumsuzluklarda idarenin belge, kayıt ve hesapları taraflarca tek esas ve delil kabul edilecektir.</w:t>
      </w:r>
    </w:p>
    <w:p w:rsidR="00017486" w:rsidRPr="00BE74D8" w:rsidRDefault="00017486" w:rsidP="00017486">
      <w:pPr>
        <w:pStyle w:val="GvdeMetni21"/>
        <w:tabs>
          <w:tab w:val="left" w:pos="567"/>
          <w:tab w:val="left" w:leader="dot" w:pos="8789"/>
        </w:tabs>
        <w:spacing w:after="0"/>
        <w:ind w:firstLine="0"/>
        <w:rPr>
          <w:color w:val="000000"/>
          <w:sz w:val="24"/>
        </w:rPr>
      </w:pPr>
    </w:p>
    <w:p w:rsidR="00017486" w:rsidRPr="00BE74D8" w:rsidRDefault="00017486" w:rsidP="00017486">
      <w:pPr>
        <w:pStyle w:val="GvdeMetni21"/>
        <w:tabs>
          <w:tab w:val="left" w:pos="567"/>
          <w:tab w:val="left" w:leader="dot" w:pos="8789"/>
        </w:tabs>
        <w:spacing w:after="0"/>
        <w:ind w:firstLine="0"/>
        <w:rPr>
          <w:b/>
          <w:color w:val="000000"/>
          <w:sz w:val="24"/>
        </w:rPr>
      </w:pPr>
      <w:r w:rsidRPr="00BE74D8">
        <w:rPr>
          <w:b/>
          <w:color w:val="000000"/>
          <w:sz w:val="24"/>
        </w:rPr>
        <w:t>Madde 22- Denetim, teslim, muayene ve kabul işlemlerine ilişkin şartlar</w:t>
      </w:r>
    </w:p>
    <w:p w:rsidR="00017486" w:rsidRPr="00BE74D8" w:rsidRDefault="00017486" w:rsidP="00017486">
      <w:pPr>
        <w:pStyle w:val="GvdeMetni21"/>
        <w:tabs>
          <w:tab w:val="left" w:pos="567"/>
          <w:tab w:val="left" w:leader="dot" w:pos="8789"/>
        </w:tabs>
        <w:spacing w:after="0"/>
        <w:ind w:firstLine="0"/>
        <w:rPr>
          <w:b/>
          <w:color w:val="000000"/>
          <w:sz w:val="22"/>
          <w:szCs w:val="22"/>
        </w:rPr>
      </w:pPr>
      <w:r w:rsidRPr="00BE74D8">
        <w:rPr>
          <w:b/>
          <w:color w:val="000000"/>
          <w:sz w:val="22"/>
          <w:szCs w:val="22"/>
        </w:rPr>
        <w:t>22.1. Kısmi kabul öngörülmemektedir.</w:t>
      </w:r>
    </w:p>
    <w:p w:rsidR="00017486" w:rsidRPr="00BE74D8" w:rsidRDefault="00017486" w:rsidP="00017486">
      <w:pPr>
        <w:tabs>
          <w:tab w:val="left" w:pos="567"/>
          <w:tab w:val="left" w:leader="dot" w:pos="8789"/>
        </w:tabs>
        <w:jc w:val="both"/>
        <w:rPr>
          <w:color w:val="000000"/>
          <w:szCs w:val="24"/>
        </w:rPr>
      </w:pPr>
      <w:r w:rsidRPr="00BE74D8">
        <w:rPr>
          <w:b/>
          <w:color w:val="000000"/>
        </w:rPr>
        <w:t>22.2</w:t>
      </w:r>
      <w:r w:rsidRPr="00BE74D8">
        <w:rPr>
          <w:color w:val="000000"/>
        </w:rPr>
        <w:t>.</w:t>
      </w:r>
      <w:r w:rsidRPr="00BE74D8">
        <w:rPr>
          <w:rStyle w:val="DipnotBavurusu"/>
          <w:color w:val="000000"/>
        </w:rPr>
        <w:t xml:space="preserve"> </w:t>
      </w:r>
      <w:r w:rsidRPr="00BE74D8">
        <w:rPr>
          <w:color w:val="000000"/>
          <w:szCs w:val="24"/>
        </w:rPr>
        <w:t>Sözleşme konusu iş tamamlandığında Yüklenici, (işin/ilgili kısmın) teslim alınarak kabul işlemlerinin yapılması için bu talebini içeren bir dilekçe ile İdareye başvuracaktır. Bunun üzerine (yapılan iş/ilgili kısım), her türlü masrafı Yükleniciye ait olmak üzere</w:t>
      </w:r>
      <w:r>
        <w:rPr>
          <w:color w:val="000000"/>
          <w:szCs w:val="24"/>
        </w:rPr>
        <w:t xml:space="preserve"> Ağrı Şeker </w:t>
      </w:r>
      <w:r>
        <w:rPr>
          <w:color w:val="000000"/>
          <w:szCs w:val="24"/>
        </w:rPr>
        <w:lastRenderedPageBreak/>
        <w:t>Fabrikası</w:t>
      </w:r>
      <w:r w:rsidRPr="00BE74D8">
        <w:rPr>
          <w:color w:val="000000"/>
          <w:szCs w:val="24"/>
        </w:rPr>
        <w:t xml:space="preserve"> adresinde ve başvuru yazısının İdareye ulaştığı tarihten itibaren 2 (İki) işgünü içinde teslim alınır. Yüklenici, işin teslimi için sözleşme ve ekleri uyarınca üzerine düşen yükümlülükleri yerine getirmemesi nedeniyle oluşan zarardan sorumludur</w:t>
      </w:r>
      <w:proofErr w:type="gramStart"/>
      <w:r w:rsidRPr="00BE74D8">
        <w:rPr>
          <w:color w:val="000000"/>
          <w:szCs w:val="24"/>
        </w:rPr>
        <w:t>..</w:t>
      </w:r>
      <w:proofErr w:type="gramEnd"/>
    </w:p>
    <w:p w:rsidR="00017486" w:rsidRPr="00BE74D8" w:rsidRDefault="00017486" w:rsidP="00017486">
      <w:pPr>
        <w:pStyle w:val="Balk8"/>
        <w:tabs>
          <w:tab w:val="left" w:pos="567"/>
          <w:tab w:val="left" w:leader="dot" w:pos="8789"/>
        </w:tabs>
        <w:spacing w:before="0" w:after="0"/>
        <w:rPr>
          <w:b/>
          <w:i w:val="0"/>
          <w:color w:val="000000"/>
        </w:rPr>
      </w:pPr>
      <w:r w:rsidRPr="00BE74D8">
        <w:rPr>
          <w:b/>
          <w:i w:val="0"/>
          <w:color w:val="000000"/>
        </w:rPr>
        <w:t>22.3.</w:t>
      </w:r>
      <w:r w:rsidRPr="00BE74D8">
        <w:rPr>
          <w:i w:val="0"/>
          <w:color w:val="000000"/>
        </w:rPr>
        <w:t>Teslim alınan işin muayene ve kabul işlemleri, "Hizmet Alımları Muayene ve Kabul Yönetmeliği" ile Hizmet İşleri Genel Şartnamesinde yer alan hükümlere göre işin kabule elverişli şekilde teslim edildiği tarihten itibaren 10 iş günü içinde yapılarak kesin hesap raporu çıkarılır.</w:t>
      </w:r>
    </w:p>
    <w:p w:rsidR="00017486" w:rsidRPr="00BE74D8" w:rsidRDefault="00017486" w:rsidP="00017486">
      <w:pPr>
        <w:pStyle w:val="Balk8"/>
        <w:tabs>
          <w:tab w:val="left" w:pos="567"/>
          <w:tab w:val="left" w:leader="dot" w:pos="8789"/>
        </w:tabs>
        <w:spacing w:before="0" w:after="0"/>
        <w:rPr>
          <w:b/>
          <w:i w:val="0"/>
          <w:color w:val="000000"/>
        </w:rPr>
      </w:pPr>
      <w:r w:rsidRPr="00BE74D8">
        <w:rPr>
          <w:b/>
          <w:i w:val="0"/>
          <w:color w:val="000000"/>
        </w:rPr>
        <w:t>Madde 23- Muayene ve kabulden sonra hata ve ayıplar ile ilgili sorumluluğa ilişkin hükümler</w:t>
      </w:r>
    </w:p>
    <w:p w:rsidR="00017486" w:rsidRPr="00BE74D8" w:rsidRDefault="00017486" w:rsidP="00017486">
      <w:pPr>
        <w:rPr>
          <w:b/>
          <w:color w:val="000000"/>
        </w:rPr>
      </w:pPr>
      <w:r w:rsidRPr="00BE74D8">
        <w:rPr>
          <w:b/>
          <w:color w:val="000000"/>
        </w:rPr>
        <w:t>23.1.</w:t>
      </w:r>
      <w:r w:rsidRPr="00BE74D8">
        <w:rPr>
          <w:color w:val="000000"/>
        </w:rPr>
        <w:t>Bu madde boş bırakılmıştır.</w:t>
      </w:r>
    </w:p>
    <w:p w:rsidR="00017486" w:rsidRPr="00BE74D8" w:rsidRDefault="00017486" w:rsidP="00017486">
      <w:pPr>
        <w:pStyle w:val="Balk8"/>
        <w:tabs>
          <w:tab w:val="left" w:pos="567"/>
          <w:tab w:val="left" w:leader="dot" w:pos="8789"/>
        </w:tabs>
        <w:spacing w:before="0" w:after="0"/>
        <w:rPr>
          <w:b/>
          <w:i w:val="0"/>
          <w:color w:val="000000"/>
        </w:rPr>
      </w:pPr>
      <w:r w:rsidRPr="00BE74D8">
        <w:rPr>
          <w:b/>
          <w:i w:val="0"/>
          <w:color w:val="000000"/>
        </w:rPr>
        <w:t>Madde 24- İş ve işyerlerinin korunması ve sigortalanması</w:t>
      </w:r>
    </w:p>
    <w:p w:rsidR="00017486" w:rsidRPr="00BE74D8" w:rsidRDefault="00017486" w:rsidP="00017486">
      <w:pPr>
        <w:tabs>
          <w:tab w:val="left" w:pos="567"/>
          <w:tab w:val="left" w:leader="dot" w:pos="8789"/>
        </w:tabs>
        <w:jc w:val="both"/>
        <w:rPr>
          <w:i/>
          <w:color w:val="000000"/>
        </w:rPr>
      </w:pPr>
      <w:r w:rsidRPr="00BE74D8">
        <w:rPr>
          <w:b/>
          <w:color w:val="000000"/>
        </w:rPr>
        <w:t>24.1.</w:t>
      </w:r>
      <w:r w:rsidRPr="00BE74D8">
        <w:rPr>
          <w:color w:val="000000"/>
        </w:rPr>
        <w:t xml:space="preserve"> İş ve işyerlerinin korunmasına ilişkin sorumluluk Hizmet İşleri Genel Şartnamenin 19 uncu maddesinde düzenlenen esaslar </w:t>
      </w:r>
      <w:proofErr w:type="gramStart"/>
      <w:r w:rsidRPr="00BE74D8">
        <w:rPr>
          <w:color w:val="000000"/>
        </w:rPr>
        <w:t>dahilinde</w:t>
      </w:r>
      <w:proofErr w:type="gramEnd"/>
      <w:r w:rsidRPr="00BE74D8">
        <w:rPr>
          <w:color w:val="000000"/>
        </w:rPr>
        <w:t xml:space="preserve"> yükleniciye aittir.</w:t>
      </w:r>
      <w:r w:rsidRPr="00BE74D8">
        <w:rPr>
          <w:rStyle w:val="DipnotBavurusu"/>
          <w:color w:val="000000"/>
        </w:rPr>
        <w:t xml:space="preserve"> </w:t>
      </w:r>
    </w:p>
    <w:p w:rsidR="00017486" w:rsidRPr="00BE74D8" w:rsidRDefault="00017486" w:rsidP="00017486">
      <w:pPr>
        <w:tabs>
          <w:tab w:val="left" w:pos="567"/>
          <w:tab w:val="left" w:leader="dot" w:pos="8789"/>
        </w:tabs>
        <w:jc w:val="both"/>
        <w:rPr>
          <w:b/>
          <w:color w:val="000000"/>
        </w:rPr>
      </w:pPr>
      <w:r w:rsidRPr="00BE74D8">
        <w:rPr>
          <w:b/>
          <w:color w:val="000000"/>
        </w:rPr>
        <w:t>24.2.Sigorta türleri ile teminat kapsamı ve limitleri:</w:t>
      </w:r>
      <w:r w:rsidRPr="00BE74D8">
        <w:rPr>
          <w:rStyle w:val="DipnotBavurusu"/>
          <w:b/>
          <w:color w:val="000000"/>
        </w:rPr>
        <w:t xml:space="preserve"> </w:t>
      </w:r>
    </w:p>
    <w:p w:rsidR="00017486" w:rsidRPr="00BE74D8" w:rsidRDefault="00017486" w:rsidP="00017486">
      <w:pPr>
        <w:tabs>
          <w:tab w:val="left" w:pos="567"/>
          <w:tab w:val="left" w:leader="dot" w:pos="8789"/>
        </w:tabs>
        <w:jc w:val="both"/>
        <w:rPr>
          <w:color w:val="000000"/>
          <w:szCs w:val="24"/>
        </w:rPr>
      </w:pPr>
      <w:r w:rsidRPr="00BE74D8">
        <w:rPr>
          <w:b/>
          <w:color w:val="000000"/>
        </w:rPr>
        <w:t>24.2.1</w:t>
      </w:r>
      <w:r w:rsidRPr="00BE74D8">
        <w:rPr>
          <w:color w:val="000000"/>
          <w:szCs w:val="24"/>
        </w:rPr>
        <w:t xml:space="preserve"> Bu madde boş bırakılmıştır. </w:t>
      </w:r>
    </w:p>
    <w:p w:rsidR="00017486" w:rsidRPr="00BE74D8" w:rsidRDefault="00017486" w:rsidP="00017486">
      <w:pPr>
        <w:pStyle w:val="Balk1"/>
        <w:tabs>
          <w:tab w:val="left" w:pos="567"/>
          <w:tab w:val="left" w:leader="dot" w:pos="8789"/>
        </w:tabs>
        <w:ind w:left="0"/>
        <w:jc w:val="both"/>
        <w:rPr>
          <w:color w:val="000000"/>
          <w:sz w:val="24"/>
        </w:rPr>
      </w:pPr>
      <w:bookmarkStart w:id="1" w:name="_Toc17863879"/>
      <w:bookmarkStart w:id="2" w:name="_Toc17897932"/>
      <w:r w:rsidRPr="00BE74D8">
        <w:rPr>
          <w:color w:val="000000"/>
          <w:sz w:val="24"/>
        </w:rPr>
        <w:t xml:space="preserve">Madde 24- Yüklenicinin sözleşme konusu iş ile ilgili çalıştıracağı personele ilişkin sorumlulukları </w:t>
      </w:r>
    </w:p>
    <w:bookmarkEnd w:id="1"/>
    <w:bookmarkEnd w:id="2"/>
    <w:p w:rsidR="00017486" w:rsidRPr="00BE74D8" w:rsidRDefault="00017486" w:rsidP="00017486">
      <w:pPr>
        <w:overflowPunct/>
        <w:autoSpaceDE/>
        <w:autoSpaceDN/>
        <w:jc w:val="both"/>
        <w:rPr>
          <w:bCs/>
          <w:color w:val="000000"/>
        </w:rPr>
      </w:pPr>
      <w:r w:rsidRPr="00BE74D8">
        <w:rPr>
          <w:b/>
          <w:bCs/>
          <w:color w:val="000000"/>
        </w:rPr>
        <w:t>24.1.</w:t>
      </w:r>
      <w:r w:rsidRPr="00BE74D8">
        <w:rPr>
          <w:bCs/>
          <w:color w:val="000000"/>
        </w:rPr>
        <w:t xml:space="preserve"> Hizmetin yerine getirilmesinde çalıştırılan personelle ilgili 4857 sayılı İş Kanunu, 6331 sayılı İş Sağlığı ve Güvenliği Kanunu, vergi kanunları ile sosyal güvenlik mevzuatı kapsamındaki bütün yükümlülük ve sorumluluk yükleniciye ait olup bu yükümlülüklerini eksiksiz bir şekilde yerine getirecektir.</w:t>
      </w:r>
    </w:p>
    <w:p w:rsidR="00017486" w:rsidRPr="00BE74D8" w:rsidRDefault="00017486" w:rsidP="00017486">
      <w:pPr>
        <w:tabs>
          <w:tab w:val="left" w:pos="567"/>
          <w:tab w:val="left" w:leader="dot" w:pos="8789"/>
        </w:tabs>
        <w:jc w:val="both"/>
        <w:rPr>
          <w:b/>
          <w:color w:val="000000"/>
        </w:rPr>
      </w:pPr>
      <w:r w:rsidRPr="00BE74D8">
        <w:rPr>
          <w:b/>
          <w:color w:val="000000"/>
        </w:rPr>
        <w:t>Madde 25.</w:t>
      </w:r>
      <w:r w:rsidRPr="00BE74D8">
        <w:rPr>
          <w:rFonts w:eastAsia="Arial Unicode MS"/>
          <w:b/>
          <w:color w:val="000000"/>
        </w:rPr>
        <w:t xml:space="preserve"> Sözleşmenin devir şartları</w:t>
      </w:r>
      <w:r w:rsidRPr="00BE74D8">
        <w:rPr>
          <w:b/>
          <w:color w:val="000000"/>
        </w:rPr>
        <w:t xml:space="preserve"> </w:t>
      </w:r>
    </w:p>
    <w:p w:rsidR="00017486" w:rsidRPr="00BE74D8" w:rsidRDefault="00017486" w:rsidP="00017486">
      <w:pPr>
        <w:pStyle w:val="NormalWeb"/>
        <w:spacing w:before="0" w:after="0"/>
        <w:jc w:val="both"/>
        <w:rPr>
          <w:rFonts w:eastAsia="Arial Unicode MS"/>
          <w:color w:val="000000"/>
        </w:rPr>
      </w:pPr>
      <w:r w:rsidRPr="00BE74D8">
        <w:rPr>
          <w:rFonts w:eastAsia="Arial Unicode MS"/>
          <w:b/>
          <w:color w:val="000000"/>
        </w:rPr>
        <w:t xml:space="preserve">25.1- </w:t>
      </w:r>
      <w:r w:rsidRPr="00BE74D8">
        <w:rPr>
          <w:rFonts w:eastAsia="Arial Unicode MS"/>
          <w:color w:val="000000"/>
        </w:rPr>
        <w:t>Yüklenici taahhüt ettiği hizmet alımı işini veya tahakkuk etmiş alacaklarını idarenin yazılı olurunu almadan üçüncü kişilere devir ve temlik edemez.</w:t>
      </w:r>
    </w:p>
    <w:p w:rsidR="00017486" w:rsidRPr="00BE74D8" w:rsidRDefault="00017486" w:rsidP="00017486">
      <w:pPr>
        <w:tabs>
          <w:tab w:val="left" w:pos="567"/>
          <w:tab w:val="left" w:leader="dot" w:pos="8789"/>
        </w:tabs>
        <w:jc w:val="both"/>
        <w:rPr>
          <w:rFonts w:eastAsia="Arial Unicode MS"/>
          <w:color w:val="000000"/>
        </w:rPr>
      </w:pPr>
      <w:r w:rsidRPr="00BE74D8">
        <w:rPr>
          <w:rFonts w:eastAsia="Arial Unicode MS"/>
          <w:b/>
          <w:color w:val="000000"/>
        </w:rPr>
        <w:t>25.2- Devire İlişkin Şartlar:</w:t>
      </w:r>
      <w:r w:rsidRPr="00BE74D8">
        <w:rPr>
          <w:rFonts w:eastAsia="Arial Unicode MS"/>
          <w:color w:val="000000"/>
        </w:rPr>
        <w:t xml:space="preserve"> Zorunlu hallerde idarenin yazılı izni alınmak kaydıyla sözleşmenin devri mümkündür. İdarece gerekli iznin verilmesinin ardından, devir sözleşmesi imzalanmadan önce, sözleşmeyi devralan idari şartnamenin </w:t>
      </w:r>
      <w:r w:rsidRPr="00BE74D8">
        <w:rPr>
          <w:rFonts w:eastAsia="Arial Unicode MS"/>
          <w:b/>
          <w:color w:val="000000"/>
        </w:rPr>
        <w:t xml:space="preserve">23 </w:t>
      </w:r>
      <w:r w:rsidRPr="00BE74D8">
        <w:rPr>
          <w:rFonts w:eastAsia="Arial Unicode MS"/>
          <w:color w:val="000000"/>
        </w:rPr>
        <w:t xml:space="preserve">üncü maddesinde sayılan değerler üzerinden sözleşme bedelinin % 6 </w:t>
      </w:r>
      <w:proofErr w:type="spellStart"/>
      <w:r w:rsidRPr="00BE74D8">
        <w:rPr>
          <w:rFonts w:eastAsia="Arial Unicode MS"/>
          <w:color w:val="000000"/>
        </w:rPr>
        <w:t>sı</w:t>
      </w:r>
      <w:proofErr w:type="spellEnd"/>
      <w:r w:rsidRPr="00BE74D8">
        <w:rPr>
          <w:rFonts w:eastAsia="Arial Unicode MS"/>
          <w:color w:val="000000"/>
        </w:rPr>
        <w:t xml:space="preserve"> oranında kesin teminatı İdareye vermek zorundadır. Bu durumda İdare, devredenden almış olduğu kesin teminatı devir sözleşmesinin imzalanmasını takiben kendisine iade edecektir. Sözleşmenin devrinin ihale yetkilisi tarafından onaylanması, devredeni, devir tarihine kadar yapmış olduğu işlere ilişkin sorumluluktan kurtarmaz.</w:t>
      </w:r>
    </w:p>
    <w:p w:rsidR="00017486" w:rsidRPr="00BE74D8" w:rsidRDefault="00017486" w:rsidP="00017486">
      <w:pPr>
        <w:tabs>
          <w:tab w:val="left" w:pos="567"/>
          <w:tab w:val="left" w:leader="dot" w:pos="8789"/>
        </w:tabs>
        <w:jc w:val="both"/>
        <w:rPr>
          <w:rFonts w:eastAsia="Arial Unicode MS"/>
          <w:color w:val="000000"/>
        </w:rPr>
      </w:pPr>
    </w:p>
    <w:p w:rsidR="00017486" w:rsidRPr="00BE74D8" w:rsidRDefault="00017486" w:rsidP="00017486">
      <w:pPr>
        <w:tabs>
          <w:tab w:val="left" w:pos="567"/>
          <w:tab w:val="left" w:leader="dot" w:pos="8789"/>
        </w:tabs>
        <w:jc w:val="both"/>
        <w:rPr>
          <w:b/>
          <w:color w:val="000000"/>
        </w:rPr>
      </w:pPr>
      <w:r w:rsidRPr="00BE74D8">
        <w:rPr>
          <w:b/>
          <w:color w:val="000000"/>
        </w:rPr>
        <w:t>Madde 26. İdarenin Hizmeti Başka Yüklenicilere Yaptırma yetkisi:</w:t>
      </w:r>
    </w:p>
    <w:p w:rsidR="00017486" w:rsidRPr="00BE74D8" w:rsidRDefault="00017486" w:rsidP="00017486">
      <w:pPr>
        <w:jc w:val="both"/>
        <w:rPr>
          <w:color w:val="000000"/>
          <w:sz w:val="22"/>
          <w:szCs w:val="22"/>
        </w:rPr>
      </w:pPr>
      <w:r w:rsidRPr="00BE74D8">
        <w:rPr>
          <w:b/>
          <w:color w:val="000000"/>
          <w:sz w:val="22"/>
          <w:szCs w:val="22"/>
        </w:rPr>
        <w:t>26.1-</w:t>
      </w:r>
      <w:r w:rsidRPr="00BE74D8">
        <w:rPr>
          <w:color w:val="000000"/>
          <w:sz w:val="22"/>
          <w:szCs w:val="22"/>
        </w:rPr>
        <w:t xml:space="preserve"> İdarenin sözleşmeyi feshetmesi durumunda sözleşme konusu işin kalan bölümü yüklenici nam ve hesabına üçüncü kişi veya kişilere (başka istekli veya isteklilere) yaptırılır. Doğacak fiyat farkı ile her türlü zarar ve ziyan faizleri ile birlikte yükleniciden talep ve tahsil edilir.</w:t>
      </w:r>
    </w:p>
    <w:p w:rsidR="00017486" w:rsidRPr="00BE74D8" w:rsidRDefault="00017486" w:rsidP="00017486">
      <w:pPr>
        <w:overflowPunct/>
        <w:autoSpaceDE/>
        <w:autoSpaceDN/>
        <w:adjustRightInd/>
        <w:jc w:val="both"/>
        <w:textAlignment w:val="auto"/>
        <w:rPr>
          <w:color w:val="000000"/>
          <w:sz w:val="22"/>
          <w:szCs w:val="22"/>
        </w:rPr>
      </w:pPr>
      <w:proofErr w:type="gramStart"/>
      <w:r w:rsidRPr="00BE74D8">
        <w:rPr>
          <w:b/>
          <w:color w:val="000000"/>
          <w:sz w:val="22"/>
          <w:szCs w:val="22"/>
        </w:rPr>
        <w:t xml:space="preserve">26.2- </w:t>
      </w:r>
      <w:r w:rsidRPr="00BE74D8">
        <w:rPr>
          <w:color w:val="000000"/>
          <w:sz w:val="22"/>
          <w:szCs w:val="22"/>
        </w:rPr>
        <w:t xml:space="preserve">Yüklenici tarafından sözleşmenin ifasının kısmen yerine getirilemediği, sözleşmenin feshi halinde yüklenici tarafından ifa edilemeyen kısmın ve kalan iş miktarının tamamının işin niteliği gereği, gereken sürede başka yüklenici veya yüklenicilerce temin edilmesinin mümkün görülmediği, bu sebeple yüklenicinin sözleşmenin kısmen ifasına devam etmesi kaydıyla, ifa edilemeyen kısmın başka yüklenici veya yüklenicilerce ifasında yarar bulunduğunun belirlendiği durumlarda,  sözleşmenin feshine gidilmeyerek taahhüdün yapılmayan kısmı yüklenici nam ve hesabına üçüncü kişi veya kişilere (başka istekli veya isteklilere) yaptırılabilir. </w:t>
      </w:r>
      <w:proofErr w:type="gramEnd"/>
      <w:r w:rsidRPr="00BE74D8">
        <w:rPr>
          <w:color w:val="000000"/>
          <w:sz w:val="22"/>
          <w:szCs w:val="22"/>
        </w:rPr>
        <w:t>Başka yüklenicilere yaptırılan kısım sebebiyle doğacak fiyat farkı ile her türlü zarar ve ziyan faizleriyle birlikte yükleniciden talep ve tahsil edilir.</w:t>
      </w:r>
    </w:p>
    <w:p w:rsidR="00017486" w:rsidRPr="00BE74D8" w:rsidRDefault="00017486" w:rsidP="00017486">
      <w:pPr>
        <w:overflowPunct/>
        <w:autoSpaceDE/>
        <w:autoSpaceDN/>
        <w:adjustRightInd/>
        <w:jc w:val="both"/>
        <w:textAlignment w:val="auto"/>
        <w:rPr>
          <w:b/>
          <w:color w:val="000000"/>
          <w:sz w:val="22"/>
          <w:szCs w:val="22"/>
        </w:rPr>
      </w:pPr>
      <w:r w:rsidRPr="00BE74D8">
        <w:rPr>
          <w:b/>
          <w:color w:val="000000"/>
          <w:sz w:val="22"/>
          <w:szCs w:val="22"/>
        </w:rPr>
        <w:t>26.3-</w:t>
      </w:r>
      <w:r w:rsidRPr="00BE74D8">
        <w:rPr>
          <w:color w:val="000000"/>
          <w:sz w:val="22"/>
          <w:szCs w:val="22"/>
        </w:rPr>
        <w:t xml:space="preserve"> Gerek fesih hallerinde ve gerekse feshe gidilmeden, yüklenici nam ve hesabına yapılacak ihalelerde açık ihale veya pazarlık usullerinden hangi ihale usulünün uygulanacağını tespite İdare yetkilidir. </w:t>
      </w:r>
      <w:r w:rsidRPr="00BE74D8">
        <w:rPr>
          <w:b/>
          <w:color w:val="000000"/>
          <w:sz w:val="22"/>
          <w:szCs w:val="22"/>
        </w:rPr>
        <w:t xml:space="preserve"> </w:t>
      </w:r>
    </w:p>
    <w:p w:rsidR="00017486" w:rsidRPr="00BE74D8" w:rsidRDefault="00017486" w:rsidP="00017486">
      <w:pPr>
        <w:tabs>
          <w:tab w:val="left" w:pos="567"/>
          <w:tab w:val="left" w:leader="dot" w:pos="8789"/>
        </w:tabs>
        <w:rPr>
          <w:b/>
          <w:color w:val="000000"/>
        </w:rPr>
      </w:pPr>
    </w:p>
    <w:p w:rsidR="00017486" w:rsidRPr="00BE74D8" w:rsidRDefault="00017486" w:rsidP="00017486">
      <w:pPr>
        <w:tabs>
          <w:tab w:val="left" w:pos="567"/>
          <w:tab w:val="left" w:leader="dot" w:pos="8789"/>
        </w:tabs>
        <w:rPr>
          <w:b/>
          <w:color w:val="000000"/>
        </w:rPr>
      </w:pPr>
      <w:r w:rsidRPr="00BE74D8">
        <w:rPr>
          <w:b/>
          <w:color w:val="000000"/>
        </w:rPr>
        <w:t>Madde 27- Sözleşmenin imzalanmasına ilişkin hükümler</w:t>
      </w:r>
    </w:p>
    <w:p w:rsidR="00017486" w:rsidRPr="00BE74D8" w:rsidRDefault="00017486" w:rsidP="00017486">
      <w:pPr>
        <w:tabs>
          <w:tab w:val="left" w:pos="567"/>
          <w:tab w:val="left" w:leader="dot" w:pos="8789"/>
        </w:tabs>
        <w:rPr>
          <w:b/>
          <w:color w:val="000000"/>
        </w:rPr>
      </w:pPr>
      <w:r w:rsidRPr="00BE74D8">
        <w:rPr>
          <w:b/>
          <w:color w:val="000000"/>
        </w:rPr>
        <w:t>27.1.</w:t>
      </w:r>
      <w:r w:rsidRPr="00BE74D8">
        <w:rPr>
          <w:color w:val="000000"/>
        </w:rPr>
        <w:t>Bu madde boş bırakılmıştır.</w:t>
      </w:r>
    </w:p>
    <w:p w:rsidR="00017486" w:rsidRPr="00BE74D8" w:rsidRDefault="00017486" w:rsidP="00017486">
      <w:pPr>
        <w:tabs>
          <w:tab w:val="left" w:pos="567"/>
          <w:tab w:val="left" w:leader="dot" w:pos="8789"/>
        </w:tabs>
        <w:rPr>
          <w:b/>
          <w:color w:val="000000"/>
        </w:rPr>
      </w:pPr>
      <w:r w:rsidRPr="00BE74D8">
        <w:rPr>
          <w:b/>
          <w:color w:val="000000"/>
        </w:rPr>
        <w:lastRenderedPageBreak/>
        <w:t xml:space="preserve">Madde 28- Sözleşmede değişiklik yapılması </w:t>
      </w:r>
    </w:p>
    <w:p w:rsidR="00017486" w:rsidRPr="00BE74D8" w:rsidRDefault="00017486" w:rsidP="00017486">
      <w:pPr>
        <w:tabs>
          <w:tab w:val="left" w:pos="567"/>
          <w:tab w:val="left" w:leader="dot" w:pos="8789"/>
        </w:tabs>
        <w:jc w:val="both"/>
        <w:rPr>
          <w:color w:val="000000"/>
        </w:rPr>
      </w:pPr>
      <w:r w:rsidRPr="00BE74D8">
        <w:rPr>
          <w:color w:val="000000"/>
        </w:rPr>
        <w:t>Tarafların sözleşmenin akdinden sonraki yazışmaları sözleşmeyi değiştirmeyecek ve sözleşme hükümlerinin aksine tarafları bağlamayacaktır. Sözleşme, ancak; karşılıklı irade beyanları veya değişikliği kapsayan bir belgenin birlikte imza edilmesi suretiyle değiştirilebilecektir.</w:t>
      </w:r>
    </w:p>
    <w:p w:rsidR="00017486" w:rsidRPr="00BE74D8" w:rsidRDefault="00017486" w:rsidP="00017486">
      <w:pPr>
        <w:tabs>
          <w:tab w:val="left" w:pos="567"/>
          <w:tab w:val="left" w:leader="dot" w:pos="8789"/>
        </w:tabs>
        <w:jc w:val="both"/>
        <w:rPr>
          <w:color w:val="000000"/>
        </w:rPr>
      </w:pPr>
    </w:p>
    <w:p w:rsidR="00017486" w:rsidRPr="00BE74D8" w:rsidRDefault="00017486" w:rsidP="00017486">
      <w:pPr>
        <w:overflowPunct/>
        <w:autoSpaceDE/>
        <w:autoSpaceDN/>
        <w:adjustRightInd/>
        <w:spacing w:after="120"/>
        <w:jc w:val="both"/>
        <w:textAlignment w:val="auto"/>
        <w:rPr>
          <w:b/>
          <w:color w:val="000000"/>
          <w:sz w:val="22"/>
          <w:szCs w:val="22"/>
        </w:rPr>
      </w:pPr>
      <w:r w:rsidRPr="00BE74D8">
        <w:rPr>
          <w:b/>
          <w:color w:val="000000"/>
          <w:sz w:val="22"/>
          <w:szCs w:val="22"/>
        </w:rPr>
        <w:t xml:space="preserve">Madde 29– Yüklenicinin ölümü, iflası, ağır hastalığı, tutukluğu veya </w:t>
      </w:r>
      <w:proofErr w:type="gramStart"/>
      <w:r w:rsidRPr="00BE74D8">
        <w:rPr>
          <w:b/>
          <w:color w:val="000000"/>
          <w:sz w:val="22"/>
          <w:szCs w:val="22"/>
        </w:rPr>
        <w:t>mahkumiyeti</w:t>
      </w:r>
      <w:proofErr w:type="gramEnd"/>
      <w:r w:rsidRPr="00BE74D8">
        <w:rPr>
          <w:b/>
          <w:color w:val="000000"/>
          <w:sz w:val="22"/>
          <w:szCs w:val="22"/>
        </w:rPr>
        <w:t xml:space="preserve">  </w:t>
      </w:r>
    </w:p>
    <w:p w:rsidR="00017486" w:rsidRPr="00BE74D8" w:rsidRDefault="00017486" w:rsidP="00017486">
      <w:pPr>
        <w:overflowPunct/>
        <w:autoSpaceDE/>
        <w:autoSpaceDN/>
        <w:adjustRightInd/>
        <w:spacing w:after="120"/>
        <w:jc w:val="both"/>
        <w:textAlignment w:val="auto"/>
        <w:rPr>
          <w:color w:val="000000"/>
          <w:sz w:val="22"/>
          <w:szCs w:val="22"/>
        </w:rPr>
      </w:pPr>
      <w:r w:rsidRPr="00BE74D8">
        <w:rPr>
          <w:b/>
          <w:color w:val="000000"/>
          <w:sz w:val="22"/>
          <w:szCs w:val="22"/>
        </w:rPr>
        <w:t xml:space="preserve">29.1. </w:t>
      </w:r>
      <w:r w:rsidRPr="00BE74D8">
        <w:rPr>
          <w:color w:val="000000"/>
          <w:sz w:val="22"/>
          <w:szCs w:val="22"/>
        </w:rPr>
        <w:t xml:space="preserve">Yüklenicinin ölümü, iflası, ağır hastalığı, tutukluluğu veya özgürlüğü kısıtlayıcı bir cezaya </w:t>
      </w:r>
      <w:proofErr w:type="gramStart"/>
      <w:r w:rsidRPr="00BE74D8">
        <w:rPr>
          <w:color w:val="000000"/>
          <w:sz w:val="22"/>
          <w:szCs w:val="22"/>
        </w:rPr>
        <w:t>mahkumiyeti</w:t>
      </w:r>
      <w:proofErr w:type="gramEnd"/>
      <w:r w:rsidRPr="00BE74D8">
        <w:rPr>
          <w:color w:val="000000"/>
          <w:sz w:val="22"/>
          <w:szCs w:val="22"/>
        </w:rPr>
        <w:t xml:space="preserve"> hallerinde 4735 sayılı Kanunun ilgili hükümlerine göre işlem tesis edilir. </w:t>
      </w:r>
    </w:p>
    <w:p w:rsidR="00017486" w:rsidRPr="00BE74D8" w:rsidRDefault="00017486" w:rsidP="00017486">
      <w:pPr>
        <w:pStyle w:val="Balk6"/>
        <w:tabs>
          <w:tab w:val="left" w:pos="567"/>
          <w:tab w:val="left" w:leader="dot" w:pos="8789"/>
        </w:tabs>
        <w:spacing w:before="0" w:after="0"/>
        <w:jc w:val="both"/>
        <w:rPr>
          <w:color w:val="000000"/>
        </w:rPr>
      </w:pPr>
      <w:r w:rsidRPr="00BE74D8">
        <w:rPr>
          <w:bCs w:val="0"/>
          <w:color w:val="000000"/>
        </w:rPr>
        <w:t xml:space="preserve">29.2. </w:t>
      </w:r>
      <w:r w:rsidRPr="00BE74D8">
        <w:rPr>
          <w:b w:val="0"/>
          <w:bCs w:val="0"/>
          <w:color w:val="000000"/>
        </w:rPr>
        <w:t xml:space="preserve">Ortak girişimce yerine getirilen taahhütlerde, ortaklardan birinin ölümü, iflası, ağır hastalığı, tutukluğu veya özgürlüğü kısıtlayıcı bir cezaya </w:t>
      </w:r>
      <w:proofErr w:type="gramStart"/>
      <w:r w:rsidRPr="00BE74D8">
        <w:rPr>
          <w:b w:val="0"/>
          <w:bCs w:val="0"/>
          <w:color w:val="000000"/>
        </w:rPr>
        <w:t>mahkumiyeti</w:t>
      </w:r>
      <w:proofErr w:type="gramEnd"/>
      <w:r w:rsidRPr="00BE74D8">
        <w:rPr>
          <w:b w:val="0"/>
          <w:bCs w:val="0"/>
          <w:color w:val="000000"/>
        </w:rPr>
        <w:t xml:space="preserve"> hallerinde de 4735 sayılı Kanunun ilgili hükümlerine göre işlem tesis edilir</w:t>
      </w:r>
    </w:p>
    <w:p w:rsidR="00017486" w:rsidRPr="00BE74D8" w:rsidRDefault="00017486" w:rsidP="00017486">
      <w:pPr>
        <w:pStyle w:val="GvdeMetni21"/>
        <w:tabs>
          <w:tab w:val="left" w:pos="567"/>
          <w:tab w:val="left" w:leader="dot" w:pos="8789"/>
        </w:tabs>
        <w:spacing w:after="0"/>
        <w:ind w:firstLine="0"/>
        <w:rPr>
          <w:b/>
          <w:color w:val="000000"/>
          <w:sz w:val="24"/>
        </w:rPr>
      </w:pPr>
    </w:p>
    <w:p w:rsidR="00017486" w:rsidRPr="00BE74D8" w:rsidRDefault="00017486" w:rsidP="00017486">
      <w:pPr>
        <w:keepNext/>
        <w:overflowPunct/>
        <w:autoSpaceDE/>
        <w:autoSpaceDN/>
        <w:adjustRightInd/>
        <w:spacing w:line="240" w:lineRule="atLeast"/>
        <w:textAlignment w:val="auto"/>
        <w:outlineLvl w:val="0"/>
        <w:rPr>
          <w:color w:val="000000"/>
          <w:sz w:val="22"/>
          <w:szCs w:val="22"/>
        </w:rPr>
      </w:pPr>
      <w:r w:rsidRPr="00BE74D8">
        <w:rPr>
          <w:b/>
          <w:color w:val="000000"/>
          <w:sz w:val="22"/>
          <w:szCs w:val="22"/>
        </w:rPr>
        <w:t>Madde 30- Sözleşmenin feshi ve işin tasfiyesi</w:t>
      </w:r>
    </w:p>
    <w:p w:rsidR="00017486" w:rsidRPr="00BE74D8" w:rsidRDefault="00017486" w:rsidP="00017486">
      <w:pPr>
        <w:keepNext/>
        <w:overflowPunct/>
        <w:autoSpaceDE/>
        <w:autoSpaceDN/>
        <w:adjustRightInd/>
        <w:spacing w:line="240" w:lineRule="atLeast"/>
        <w:jc w:val="both"/>
        <w:textAlignment w:val="auto"/>
        <w:outlineLvl w:val="1"/>
        <w:rPr>
          <w:b/>
          <w:color w:val="000000"/>
          <w:sz w:val="22"/>
          <w:szCs w:val="22"/>
        </w:rPr>
      </w:pPr>
      <w:r w:rsidRPr="00BE74D8">
        <w:rPr>
          <w:b/>
          <w:color w:val="000000"/>
          <w:sz w:val="22"/>
          <w:szCs w:val="22"/>
        </w:rPr>
        <w:t>30.1- İdarenin Sözleşmeyi Feshetmesi</w:t>
      </w:r>
    </w:p>
    <w:p w:rsidR="00017486" w:rsidRPr="00BE74D8" w:rsidRDefault="00017486" w:rsidP="00017486">
      <w:pPr>
        <w:overflowPunct/>
        <w:autoSpaceDE/>
        <w:autoSpaceDN/>
        <w:adjustRightInd/>
        <w:spacing w:after="120"/>
        <w:jc w:val="both"/>
        <w:textAlignment w:val="auto"/>
        <w:rPr>
          <w:color w:val="000000"/>
          <w:sz w:val="22"/>
          <w:szCs w:val="22"/>
        </w:rPr>
      </w:pPr>
      <w:r w:rsidRPr="00BE74D8">
        <w:rPr>
          <w:b/>
          <w:color w:val="000000"/>
          <w:sz w:val="22"/>
          <w:szCs w:val="22"/>
        </w:rPr>
        <w:t>30.1.2-</w:t>
      </w:r>
      <w:r w:rsidRPr="00BE74D8">
        <w:rPr>
          <w:color w:val="000000"/>
          <w:sz w:val="22"/>
          <w:szCs w:val="22"/>
        </w:rPr>
        <w:t xml:space="preserve"> İdare, aşağıda belirtilen hallerde sözleşmeyi fesheder:</w:t>
      </w:r>
    </w:p>
    <w:p w:rsidR="00017486" w:rsidRPr="00BE74D8" w:rsidRDefault="00017486" w:rsidP="00017486">
      <w:pPr>
        <w:overflowPunct/>
        <w:autoSpaceDE/>
        <w:autoSpaceDN/>
        <w:adjustRightInd/>
        <w:spacing w:after="120"/>
        <w:ind w:firstLine="709"/>
        <w:jc w:val="both"/>
        <w:textAlignment w:val="auto"/>
        <w:rPr>
          <w:color w:val="000000"/>
          <w:sz w:val="22"/>
          <w:szCs w:val="22"/>
        </w:rPr>
      </w:pPr>
      <w:r w:rsidRPr="00BE74D8">
        <w:rPr>
          <w:color w:val="000000"/>
          <w:sz w:val="22"/>
          <w:szCs w:val="22"/>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017486" w:rsidRPr="00BE74D8" w:rsidRDefault="00017486" w:rsidP="00017486">
      <w:pPr>
        <w:overflowPunct/>
        <w:autoSpaceDE/>
        <w:autoSpaceDN/>
        <w:adjustRightInd/>
        <w:spacing w:after="120"/>
        <w:ind w:firstLine="709"/>
        <w:jc w:val="both"/>
        <w:textAlignment w:val="auto"/>
        <w:rPr>
          <w:color w:val="000000"/>
          <w:sz w:val="22"/>
          <w:szCs w:val="22"/>
        </w:rPr>
      </w:pPr>
      <w:r w:rsidRPr="00BE74D8">
        <w:rPr>
          <w:color w:val="000000"/>
          <w:sz w:val="22"/>
          <w:szCs w:val="22"/>
        </w:rPr>
        <w:t xml:space="preserve">b) Sözleşmenin uygulanması sırasında Yüklenicinin 4735 sayılı Kanunun 25 inci maddesinde sayılan yasak fiil veya davranışlarda bulunduğunun tespit edilmesi,  </w:t>
      </w:r>
    </w:p>
    <w:p w:rsidR="00017486" w:rsidRPr="00BE74D8" w:rsidRDefault="00017486" w:rsidP="00017486">
      <w:pPr>
        <w:overflowPunct/>
        <w:autoSpaceDE/>
        <w:autoSpaceDN/>
        <w:adjustRightInd/>
        <w:spacing w:after="120"/>
        <w:jc w:val="both"/>
        <w:textAlignment w:val="auto"/>
        <w:rPr>
          <w:color w:val="000000"/>
          <w:sz w:val="22"/>
          <w:szCs w:val="22"/>
        </w:rPr>
      </w:pPr>
      <w:proofErr w:type="gramStart"/>
      <w:r w:rsidRPr="00BE74D8">
        <w:rPr>
          <w:color w:val="000000"/>
          <w:sz w:val="22"/>
          <w:szCs w:val="22"/>
        </w:rPr>
        <w:t>hallerinde</w:t>
      </w:r>
      <w:proofErr w:type="gramEnd"/>
      <w:r w:rsidRPr="00BE74D8">
        <w:rPr>
          <w:color w:val="000000"/>
          <w:sz w:val="22"/>
          <w:szCs w:val="22"/>
        </w:rPr>
        <w:t>, ayrıca protesto çekmeye gerek kalmaksızın kesin teminat ve varsa ek kesin teminatlar gelir kaydedilir ve sözleşme feshedilerek hesabı genel hükümlere göre tasfiye edilir.</w:t>
      </w:r>
    </w:p>
    <w:p w:rsidR="00017486" w:rsidRPr="00BE74D8" w:rsidRDefault="00017486" w:rsidP="00017486">
      <w:pPr>
        <w:overflowPunct/>
        <w:autoSpaceDE/>
        <w:autoSpaceDN/>
        <w:adjustRightInd/>
        <w:spacing w:after="120"/>
        <w:jc w:val="both"/>
        <w:textAlignment w:val="auto"/>
        <w:rPr>
          <w:color w:val="000000"/>
          <w:sz w:val="22"/>
          <w:szCs w:val="22"/>
        </w:rPr>
      </w:pPr>
      <w:r w:rsidRPr="00BE74D8">
        <w:rPr>
          <w:b/>
          <w:color w:val="000000"/>
          <w:sz w:val="22"/>
          <w:szCs w:val="22"/>
        </w:rPr>
        <w:t xml:space="preserve">30.1.3- </w:t>
      </w:r>
      <w:r w:rsidRPr="00BE74D8">
        <w:rPr>
          <w:color w:val="000000"/>
          <w:sz w:val="22"/>
          <w:szCs w:val="22"/>
        </w:rPr>
        <w:t>Fesih sebebinin tespit tarihi itibariyle sözleşme feshedilmiş sayılır. Bu tarihleri izleyen yedi gün içinde İdare tarafından fesih kararı alınır. Bu karar, karar tarihini izleyen beş gün içinde Yükleniciye bildirilir.</w:t>
      </w:r>
    </w:p>
    <w:p w:rsidR="00017486" w:rsidRPr="00BE74D8" w:rsidRDefault="00017486" w:rsidP="00017486">
      <w:pPr>
        <w:overflowPunct/>
        <w:autoSpaceDE/>
        <w:autoSpaceDN/>
        <w:adjustRightInd/>
        <w:spacing w:after="120"/>
        <w:jc w:val="both"/>
        <w:textAlignment w:val="auto"/>
        <w:rPr>
          <w:color w:val="000000"/>
          <w:sz w:val="22"/>
          <w:szCs w:val="22"/>
        </w:rPr>
      </w:pPr>
      <w:r w:rsidRPr="00BE74D8">
        <w:rPr>
          <w:b/>
          <w:color w:val="000000"/>
          <w:sz w:val="22"/>
          <w:szCs w:val="22"/>
        </w:rPr>
        <w:t xml:space="preserve">30.1.4- </w:t>
      </w:r>
      <w:r w:rsidRPr="00BE74D8">
        <w:rPr>
          <w:color w:val="000000"/>
          <w:sz w:val="22"/>
          <w:szCs w:val="22"/>
        </w:rPr>
        <w:t>İdarenin</w:t>
      </w:r>
      <w:r w:rsidRPr="00BE74D8">
        <w:rPr>
          <w:b/>
          <w:color w:val="000000"/>
          <w:sz w:val="22"/>
          <w:szCs w:val="22"/>
        </w:rPr>
        <w:t xml:space="preserve"> </w:t>
      </w:r>
      <w:r w:rsidRPr="00BE74D8">
        <w:rPr>
          <w:color w:val="000000"/>
          <w:sz w:val="22"/>
          <w:szCs w:val="22"/>
        </w:rPr>
        <w:t>sözleşmeyi feshetmesi durumunda 4735 sayılı Kanunun ceza ve yasaklama ile ilgili hükümleri uygulanır.</w:t>
      </w:r>
    </w:p>
    <w:p w:rsidR="00017486" w:rsidRPr="00BE74D8" w:rsidRDefault="00017486" w:rsidP="00017486">
      <w:pPr>
        <w:overflowPunct/>
        <w:autoSpaceDE/>
        <w:autoSpaceDN/>
        <w:adjustRightInd/>
        <w:spacing w:after="120"/>
        <w:jc w:val="both"/>
        <w:textAlignment w:val="auto"/>
        <w:rPr>
          <w:color w:val="000000"/>
          <w:sz w:val="22"/>
          <w:szCs w:val="22"/>
        </w:rPr>
      </w:pPr>
      <w:proofErr w:type="gramStart"/>
      <w:r w:rsidRPr="00BE74D8">
        <w:rPr>
          <w:b/>
          <w:color w:val="000000"/>
          <w:sz w:val="22"/>
          <w:szCs w:val="22"/>
        </w:rPr>
        <w:t xml:space="preserve">30.1.5- </w:t>
      </w:r>
      <w:r w:rsidRPr="00BE74D8">
        <w:rPr>
          <w:color w:val="000000"/>
          <w:sz w:val="22"/>
          <w:szCs w:val="22"/>
        </w:rPr>
        <w:t xml:space="preserve">Mücbir sebep halleri dışında, son teslim tarihinden önce ya da gecikme ortaya çıktıktan sonra ihtar yapılmış olup olmadığına bakılmaksızın, yüklenici tarafından gecikme oluşacağının bildirilerek ek süre istenmesi halinde İdare tarafından ihtiyacın </w:t>
      </w:r>
      <w:proofErr w:type="spellStart"/>
      <w:r w:rsidRPr="00BE74D8">
        <w:rPr>
          <w:color w:val="000000"/>
          <w:sz w:val="22"/>
          <w:szCs w:val="22"/>
        </w:rPr>
        <w:t>aciliyeti</w:t>
      </w:r>
      <w:proofErr w:type="spellEnd"/>
      <w:r w:rsidRPr="00BE74D8">
        <w:rPr>
          <w:color w:val="000000"/>
          <w:sz w:val="22"/>
          <w:szCs w:val="22"/>
        </w:rPr>
        <w:t xml:space="preserve">, niteliği ve başka bir yükleniciye siparişi halinde temin süreci dikkate alınarak 28.1 inci maddede belirtilen oranda gecikme cezası uygulanmak suretiyle cezalı süre verilebilir. </w:t>
      </w:r>
      <w:proofErr w:type="gramEnd"/>
      <w:r w:rsidRPr="00BE74D8">
        <w:rPr>
          <w:color w:val="000000"/>
          <w:sz w:val="22"/>
          <w:szCs w:val="22"/>
        </w:rPr>
        <w:t xml:space="preserve">Yüklenici tarafından istenen ek süre İdare tarafından ihtiyacın niteliğine ve </w:t>
      </w:r>
      <w:proofErr w:type="spellStart"/>
      <w:r w:rsidRPr="00BE74D8">
        <w:rPr>
          <w:color w:val="000000"/>
          <w:sz w:val="22"/>
          <w:szCs w:val="22"/>
        </w:rPr>
        <w:t>aciliyetine</w:t>
      </w:r>
      <w:proofErr w:type="spellEnd"/>
      <w:r w:rsidRPr="00BE74D8">
        <w:rPr>
          <w:color w:val="000000"/>
          <w:sz w:val="22"/>
          <w:szCs w:val="22"/>
        </w:rPr>
        <w:t xml:space="preserve"> kabul edilmeyebilir, gecikme cezalı olarak kısaltılarak uygulanabilir ya da gecikme cezalı olarak verilebilir. İdarenin yüklenici talebini kabul </w:t>
      </w:r>
      <w:proofErr w:type="spellStart"/>
      <w:r w:rsidRPr="00BE74D8">
        <w:rPr>
          <w:color w:val="000000"/>
          <w:sz w:val="22"/>
          <w:szCs w:val="22"/>
        </w:rPr>
        <w:t>etmemei</w:t>
      </w:r>
      <w:proofErr w:type="spellEnd"/>
      <w:r w:rsidRPr="00BE74D8">
        <w:rPr>
          <w:color w:val="000000"/>
          <w:sz w:val="22"/>
          <w:szCs w:val="22"/>
        </w:rPr>
        <w:t xml:space="preserve"> halinde yüklenici hak iddia edemez.  </w:t>
      </w:r>
    </w:p>
    <w:p w:rsidR="00017486" w:rsidRPr="00BE74D8" w:rsidRDefault="00017486" w:rsidP="00017486">
      <w:pPr>
        <w:overflowPunct/>
        <w:autoSpaceDE/>
        <w:autoSpaceDN/>
        <w:adjustRightInd/>
        <w:jc w:val="both"/>
        <w:textAlignment w:val="auto"/>
        <w:rPr>
          <w:color w:val="000000"/>
          <w:sz w:val="22"/>
          <w:szCs w:val="22"/>
        </w:rPr>
      </w:pPr>
      <w:proofErr w:type="gramStart"/>
      <w:r w:rsidRPr="00BE74D8">
        <w:rPr>
          <w:b/>
          <w:color w:val="000000"/>
          <w:sz w:val="22"/>
          <w:szCs w:val="22"/>
        </w:rPr>
        <w:t>30.1.6-</w:t>
      </w:r>
      <w:r w:rsidRPr="00BE74D8">
        <w:rPr>
          <w:color w:val="000000"/>
          <w:sz w:val="22"/>
          <w:szCs w:val="22"/>
        </w:rPr>
        <w:t xml:space="preserve">Yüklenicinin terör örgütlerine ve Milli Güvenlik Kurulunca Devletin milli güvenliğine karşı faaliyette bulunduğuna karar verilen yapı, oluşum veya gruplara üyeliği, mensubiyeti veya </w:t>
      </w:r>
      <w:proofErr w:type="spellStart"/>
      <w:r w:rsidRPr="00BE74D8">
        <w:rPr>
          <w:color w:val="000000"/>
          <w:sz w:val="22"/>
          <w:szCs w:val="22"/>
        </w:rPr>
        <w:t>iltisakı</w:t>
      </w:r>
      <w:proofErr w:type="spellEnd"/>
      <w:r w:rsidRPr="00BE74D8">
        <w:rPr>
          <w:color w:val="000000"/>
          <w:sz w:val="22"/>
          <w:szCs w:val="22"/>
        </w:rPr>
        <w:t xml:space="preserve"> yahut bunlarla irtibatı olduğunun tespit edilmesi halinde protesto çekmeye gerek kalmaksızın kesin teminatı ve varsa ek kesin teminatları gelir kaydedilir ve sözleşme feshedilerek hesabı genel hükümlere göre tasfiye edilir.</w:t>
      </w:r>
      <w:proofErr w:type="gramEnd"/>
    </w:p>
    <w:p w:rsidR="00017486" w:rsidRPr="00BE74D8" w:rsidRDefault="00017486" w:rsidP="00017486">
      <w:pPr>
        <w:tabs>
          <w:tab w:val="left" w:pos="360"/>
        </w:tabs>
        <w:overflowPunct/>
        <w:autoSpaceDE/>
        <w:autoSpaceDN/>
        <w:adjustRightInd/>
        <w:spacing w:line="240" w:lineRule="atLeast"/>
        <w:jc w:val="both"/>
        <w:textAlignment w:val="auto"/>
        <w:rPr>
          <w:color w:val="000000"/>
          <w:sz w:val="22"/>
          <w:szCs w:val="22"/>
        </w:rPr>
      </w:pPr>
      <w:r w:rsidRPr="00BE74D8">
        <w:rPr>
          <w:b/>
          <w:color w:val="000000"/>
          <w:sz w:val="22"/>
          <w:szCs w:val="22"/>
        </w:rPr>
        <w:t xml:space="preserve">30.1.7-  </w:t>
      </w:r>
      <w:r w:rsidRPr="00BE74D8">
        <w:rPr>
          <w:color w:val="000000"/>
          <w:sz w:val="22"/>
          <w:szCs w:val="22"/>
        </w:rPr>
        <w:t>Sözleşmenin feshedilmesi halinde, Yüklenicinin kesin teminatı;</w:t>
      </w:r>
    </w:p>
    <w:p w:rsidR="00017486" w:rsidRPr="00BE74D8" w:rsidRDefault="00017486" w:rsidP="00017486">
      <w:pPr>
        <w:tabs>
          <w:tab w:val="left" w:pos="360"/>
        </w:tabs>
        <w:overflowPunct/>
        <w:autoSpaceDE/>
        <w:autoSpaceDN/>
        <w:adjustRightInd/>
        <w:spacing w:line="240" w:lineRule="atLeast"/>
        <w:jc w:val="both"/>
        <w:textAlignment w:val="auto"/>
        <w:rPr>
          <w:color w:val="000000"/>
          <w:sz w:val="22"/>
          <w:szCs w:val="22"/>
        </w:rPr>
      </w:pPr>
    </w:p>
    <w:p w:rsidR="00017486" w:rsidRPr="00BE74D8" w:rsidRDefault="00017486" w:rsidP="00017486">
      <w:pPr>
        <w:tabs>
          <w:tab w:val="left" w:pos="360"/>
        </w:tabs>
        <w:overflowPunct/>
        <w:autoSpaceDE/>
        <w:autoSpaceDN/>
        <w:adjustRightInd/>
        <w:spacing w:line="240" w:lineRule="atLeast"/>
        <w:ind w:firstLine="360"/>
        <w:jc w:val="both"/>
        <w:textAlignment w:val="auto"/>
        <w:rPr>
          <w:color w:val="000000"/>
          <w:sz w:val="22"/>
          <w:szCs w:val="22"/>
        </w:rPr>
      </w:pPr>
      <w:r w:rsidRPr="00BE74D8">
        <w:rPr>
          <w:color w:val="000000"/>
          <w:sz w:val="22"/>
          <w:szCs w:val="22"/>
        </w:rPr>
        <w:t>a) Tedavüldeki Türk parası ise doğrudan doğruya,</w:t>
      </w:r>
    </w:p>
    <w:p w:rsidR="00017486" w:rsidRPr="00BE74D8" w:rsidRDefault="00017486" w:rsidP="00017486">
      <w:pPr>
        <w:tabs>
          <w:tab w:val="left" w:pos="360"/>
        </w:tabs>
        <w:overflowPunct/>
        <w:autoSpaceDE/>
        <w:autoSpaceDN/>
        <w:adjustRightInd/>
        <w:spacing w:line="240" w:lineRule="atLeast"/>
        <w:ind w:firstLine="360"/>
        <w:jc w:val="both"/>
        <w:textAlignment w:val="auto"/>
        <w:rPr>
          <w:color w:val="000000"/>
          <w:sz w:val="22"/>
          <w:szCs w:val="22"/>
        </w:rPr>
      </w:pPr>
      <w:r w:rsidRPr="00BE74D8">
        <w:rPr>
          <w:color w:val="000000"/>
          <w:sz w:val="22"/>
          <w:szCs w:val="22"/>
        </w:rPr>
        <w:t xml:space="preserve">b) Teminat mektubu ise bankadan veya sigorta şirketinden tahsil edilerek, </w:t>
      </w:r>
    </w:p>
    <w:p w:rsidR="00017486" w:rsidRPr="00BE74D8" w:rsidRDefault="00017486" w:rsidP="00017486">
      <w:pPr>
        <w:tabs>
          <w:tab w:val="left" w:pos="360"/>
        </w:tabs>
        <w:overflowPunct/>
        <w:autoSpaceDE/>
        <w:autoSpaceDN/>
        <w:adjustRightInd/>
        <w:spacing w:line="240" w:lineRule="atLeast"/>
        <w:ind w:firstLine="360"/>
        <w:jc w:val="both"/>
        <w:textAlignment w:val="auto"/>
        <w:rPr>
          <w:color w:val="000000"/>
          <w:sz w:val="22"/>
          <w:szCs w:val="22"/>
        </w:rPr>
      </w:pPr>
      <w:r w:rsidRPr="00BE74D8">
        <w:rPr>
          <w:color w:val="000000"/>
          <w:sz w:val="22"/>
          <w:szCs w:val="22"/>
        </w:rPr>
        <w:t>c) Devlet tahvilleri, Hazine kefaletini haiz tahviller ise paraya çevrilmek suretiyle,</w:t>
      </w:r>
    </w:p>
    <w:p w:rsidR="00017486" w:rsidRPr="00BE74D8" w:rsidRDefault="00017486" w:rsidP="00017486">
      <w:pPr>
        <w:overflowPunct/>
        <w:autoSpaceDE/>
        <w:autoSpaceDN/>
        <w:adjustRightInd/>
        <w:spacing w:line="240" w:lineRule="atLeast"/>
        <w:ind w:firstLine="360"/>
        <w:jc w:val="both"/>
        <w:textAlignment w:val="auto"/>
        <w:rPr>
          <w:color w:val="000000"/>
          <w:sz w:val="22"/>
          <w:szCs w:val="22"/>
        </w:rPr>
      </w:pPr>
      <w:proofErr w:type="gramStart"/>
      <w:r w:rsidRPr="00BE74D8">
        <w:rPr>
          <w:color w:val="000000"/>
          <w:sz w:val="22"/>
          <w:szCs w:val="22"/>
        </w:rPr>
        <w:t>gelir</w:t>
      </w:r>
      <w:proofErr w:type="gramEnd"/>
      <w:r w:rsidRPr="00BE74D8">
        <w:rPr>
          <w:color w:val="000000"/>
          <w:sz w:val="22"/>
          <w:szCs w:val="22"/>
        </w:rPr>
        <w:t xml:space="preserve"> kaydedilir. Gelir kaydedilen kesin teminat, Yüklenicinin borcuna mahsup edilemez.</w:t>
      </w:r>
    </w:p>
    <w:p w:rsidR="00017486" w:rsidRPr="00BE74D8" w:rsidRDefault="00017486" w:rsidP="00017486">
      <w:pPr>
        <w:overflowPunct/>
        <w:autoSpaceDE/>
        <w:autoSpaceDN/>
        <w:adjustRightInd/>
        <w:jc w:val="both"/>
        <w:textAlignment w:val="auto"/>
        <w:rPr>
          <w:color w:val="000000"/>
          <w:sz w:val="22"/>
          <w:szCs w:val="22"/>
        </w:rPr>
      </w:pPr>
    </w:p>
    <w:p w:rsidR="00017486" w:rsidRPr="00BE74D8" w:rsidRDefault="00017486" w:rsidP="00017486">
      <w:pPr>
        <w:pStyle w:val="GvdeMetni21"/>
        <w:tabs>
          <w:tab w:val="left" w:pos="567"/>
          <w:tab w:val="left" w:leader="dot" w:pos="8789"/>
        </w:tabs>
        <w:spacing w:after="0"/>
        <w:ind w:firstLine="0"/>
        <w:rPr>
          <w:b/>
          <w:color w:val="000000"/>
          <w:sz w:val="24"/>
        </w:rPr>
      </w:pPr>
    </w:p>
    <w:p w:rsidR="00017486" w:rsidRPr="00BE74D8" w:rsidRDefault="00017486" w:rsidP="00017486">
      <w:pPr>
        <w:pStyle w:val="BodyText21"/>
        <w:tabs>
          <w:tab w:val="left" w:pos="567"/>
          <w:tab w:val="left" w:leader="dot" w:pos="8505"/>
        </w:tabs>
        <w:spacing w:before="0" w:beforeAutospacing="0"/>
        <w:ind w:right="-288"/>
        <w:rPr>
          <w:b/>
          <w:color w:val="000000"/>
        </w:rPr>
      </w:pPr>
      <w:r w:rsidRPr="00BE74D8">
        <w:rPr>
          <w:b/>
          <w:color w:val="000000"/>
          <w:szCs w:val="24"/>
        </w:rPr>
        <w:t xml:space="preserve">Madde 31-Sözleşme kapsamında yaptırılabilecek ilave işler, iş eksilişi ve işin </w:t>
      </w:r>
      <w:r w:rsidRPr="00BE74D8">
        <w:rPr>
          <w:b/>
          <w:color w:val="000000"/>
        </w:rPr>
        <w:t>tasfiyesi</w:t>
      </w:r>
    </w:p>
    <w:p w:rsidR="00017486" w:rsidRPr="00BE74D8" w:rsidRDefault="00017486" w:rsidP="00017486">
      <w:pPr>
        <w:tabs>
          <w:tab w:val="left" w:pos="567"/>
          <w:tab w:val="left" w:leader="dot" w:pos="8789"/>
        </w:tabs>
        <w:ind w:right="-131"/>
        <w:jc w:val="both"/>
        <w:rPr>
          <w:color w:val="000000"/>
        </w:rPr>
      </w:pPr>
      <w:r w:rsidRPr="00BE74D8">
        <w:rPr>
          <w:b/>
          <w:color w:val="000000"/>
        </w:rPr>
        <w:t xml:space="preserve">31.1. </w:t>
      </w:r>
      <w:r w:rsidRPr="00BE74D8">
        <w:rPr>
          <w:color w:val="000000"/>
        </w:rPr>
        <w:t>Öngörülemeyen durumlar nedeniyle iş artışının zorunlu olması halinde, işin;</w:t>
      </w:r>
    </w:p>
    <w:p w:rsidR="00017486" w:rsidRPr="00BE74D8" w:rsidRDefault="00017486" w:rsidP="00017486">
      <w:pPr>
        <w:tabs>
          <w:tab w:val="left" w:pos="567"/>
          <w:tab w:val="left" w:leader="dot" w:pos="8789"/>
        </w:tabs>
        <w:ind w:right="-131"/>
        <w:jc w:val="both"/>
        <w:rPr>
          <w:color w:val="000000"/>
        </w:rPr>
      </w:pPr>
      <w:r w:rsidRPr="00BE74D8">
        <w:rPr>
          <w:color w:val="000000"/>
        </w:rPr>
        <w:lastRenderedPageBreak/>
        <w:t>a) Sözleşmeye konu hizmet içinde kalması,</w:t>
      </w:r>
    </w:p>
    <w:p w:rsidR="00017486" w:rsidRPr="00BE74D8" w:rsidRDefault="00017486" w:rsidP="00017486">
      <w:pPr>
        <w:tabs>
          <w:tab w:val="left" w:pos="567"/>
          <w:tab w:val="left" w:leader="dot" w:pos="8789"/>
        </w:tabs>
        <w:ind w:right="-131"/>
        <w:jc w:val="both"/>
        <w:rPr>
          <w:color w:val="000000"/>
        </w:rPr>
      </w:pPr>
      <w:r w:rsidRPr="00BE74D8">
        <w:rPr>
          <w:color w:val="000000"/>
        </w:rPr>
        <w:t>b) İdareyi külfete sokmaksızın asıl işten ayrılmasının teknik veya ekonomik olarak mümkün olmaması,</w:t>
      </w:r>
    </w:p>
    <w:p w:rsidR="00017486" w:rsidRPr="00BE74D8" w:rsidRDefault="00017486" w:rsidP="00017486">
      <w:pPr>
        <w:tabs>
          <w:tab w:val="left" w:pos="567"/>
          <w:tab w:val="left" w:leader="dot" w:pos="8789"/>
        </w:tabs>
        <w:ind w:right="-131"/>
        <w:jc w:val="both"/>
        <w:rPr>
          <w:color w:val="000000"/>
        </w:rPr>
      </w:pPr>
      <w:proofErr w:type="gramStart"/>
      <w:r w:rsidRPr="00BE74D8">
        <w:rPr>
          <w:color w:val="000000"/>
        </w:rPr>
        <w:t>şartlarıyla</w:t>
      </w:r>
      <w:proofErr w:type="gramEnd"/>
      <w:r w:rsidRPr="00BE74D8">
        <w:rPr>
          <w:color w:val="000000"/>
        </w:rPr>
        <w:t>, sözleşme bedelinin % 20'sine kadar oran dahilinde, süre hariç sözleşme ve ihale dokümanındaki hükümler çerçevesinde ilave iş aynı yükleniciye yaptırılabilir.</w:t>
      </w:r>
    </w:p>
    <w:p w:rsidR="00017486" w:rsidRPr="00BE74D8" w:rsidRDefault="00017486" w:rsidP="00017486">
      <w:pPr>
        <w:tabs>
          <w:tab w:val="left" w:pos="567"/>
          <w:tab w:val="left" w:leader="dot" w:pos="8789"/>
        </w:tabs>
        <w:ind w:right="-131"/>
        <w:jc w:val="both"/>
        <w:rPr>
          <w:color w:val="000000"/>
        </w:rPr>
      </w:pPr>
      <w:r w:rsidRPr="00BE74D8">
        <w:rPr>
          <w:color w:val="000000"/>
        </w:rPr>
        <w:t xml:space="preserve">İşin bu şartlar </w:t>
      </w:r>
      <w:proofErr w:type="gramStart"/>
      <w:r w:rsidRPr="00BE74D8">
        <w:rPr>
          <w:color w:val="000000"/>
        </w:rPr>
        <w:t>dahilinde</w:t>
      </w:r>
      <w:proofErr w:type="gramEnd"/>
      <w:r w:rsidRPr="00BE74D8">
        <w:rPr>
          <w:color w:val="000000"/>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017486" w:rsidRPr="00BE74D8" w:rsidRDefault="00017486" w:rsidP="00017486">
      <w:pPr>
        <w:tabs>
          <w:tab w:val="left" w:pos="567"/>
          <w:tab w:val="left" w:leader="dot" w:pos="8789"/>
        </w:tabs>
        <w:ind w:right="-131"/>
        <w:jc w:val="both"/>
        <w:rPr>
          <w:color w:val="000000"/>
          <w:szCs w:val="24"/>
        </w:rPr>
      </w:pPr>
      <w:r w:rsidRPr="00BE74D8">
        <w:rPr>
          <w:color w:val="000000"/>
        </w:rPr>
        <w:t>Bu ihalede 4735 sayılı Kamu İhale Sözleşmeleri Kanununun 24 üncü maddesi çevresinde iş eksilişi yapılabilir. İhale konusu işin sözleşme bedelinin % 80'inden daha düşük bedelle tamamlanacağının anlaşılması halinde ise, yükleniciye, yapmış olduğu gerçek giderler ve yüklenici kârına karşılık olarak, sözleşme bedelinin % 80'i ile sözleşme fiyatlarıyla yaptığı işin tutarı arasındaki bedel farkının % 5'i ödenir.</w:t>
      </w:r>
    </w:p>
    <w:p w:rsidR="00017486" w:rsidRPr="00BE74D8" w:rsidRDefault="00017486" w:rsidP="00017486">
      <w:pPr>
        <w:overflowPunct/>
        <w:autoSpaceDE/>
        <w:autoSpaceDN/>
        <w:adjustRightInd/>
        <w:jc w:val="both"/>
        <w:textAlignment w:val="auto"/>
        <w:rPr>
          <w:color w:val="000000"/>
          <w:sz w:val="22"/>
          <w:szCs w:val="22"/>
        </w:rPr>
      </w:pPr>
      <w:r w:rsidRPr="00BE74D8">
        <w:rPr>
          <w:b/>
          <w:color w:val="000000"/>
          <w:sz w:val="22"/>
          <w:szCs w:val="22"/>
        </w:rPr>
        <w:t>31.2</w:t>
      </w:r>
      <w:r w:rsidRPr="00BE74D8">
        <w:rPr>
          <w:color w:val="000000"/>
          <w:sz w:val="22"/>
          <w:szCs w:val="22"/>
        </w:rPr>
        <w:t xml:space="preserve"> </w:t>
      </w:r>
      <w:r w:rsidRPr="00BE74D8">
        <w:rPr>
          <w:b/>
          <w:color w:val="000000"/>
          <w:sz w:val="22"/>
          <w:szCs w:val="22"/>
        </w:rPr>
        <w:t xml:space="preserve">- </w:t>
      </w:r>
      <w:r w:rsidRPr="00BE74D8">
        <w:rPr>
          <w:color w:val="000000"/>
          <w:sz w:val="22"/>
          <w:szCs w:val="22"/>
        </w:rPr>
        <w:t>Öngörülmeyen durumlar nedeniyle iş eksilişinin zorunlu olması halinde sözleşme bedelinin          %  20’sine kadar iş eksilişi yaptırılabilir.</w:t>
      </w:r>
    </w:p>
    <w:p w:rsidR="00017486" w:rsidRPr="00BE74D8" w:rsidRDefault="00017486" w:rsidP="00017486">
      <w:pPr>
        <w:tabs>
          <w:tab w:val="left" w:pos="567"/>
          <w:tab w:val="left" w:leader="dot" w:pos="8789"/>
        </w:tabs>
        <w:jc w:val="both"/>
        <w:rPr>
          <w:b/>
          <w:color w:val="000000"/>
        </w:rPr>
      </w:pPr>
    </w:p>
    <w:p w:rsidR="00017486" w:rsidRPr="00BE74D8" w:rsidRDefault="00017486" w:rsidP="00017486">
      <w:pPr>
        <w:tabs>
          <w:tab w:val="left" w:pos="567"/>
          <w:tab w:val="left" w:leader="dot" w:pos="8789"/>
        </w:tabs>
        <w:jc w:val="both"/>
        <w:rPr>
          <w:color w:val="000000"/>
        </w:rPr>
      </w:pPr>
      <w:r w:rsidRPr="00BE74D8">
        <w:rPr>
          <w:b/>
          <w:color w:val="000000"/>
        </w:rPr>
        <w:t>Madde 32- Yüklenicinin Ceza Sorumluluğu</w:t>
      </w:r>
    </w:p>
    <w:p w:rsidR="00017486" w:rsidRPr="00BE74D8" w:rsidRDefault="00017486" w:rsidP="00017486">
      <w:pPr>
        <w:tabs>
          <w:tab w:val="left" w:pos="567"/>
          <w:tab w:val="left" w:leader="dot" w:pos="8789"/>
        </w:tabs>
        <w:jc w:val="both"/>
        <w:rPr>
          <w:color w:val="000000"/>
        </w:rPr>
      </w:pPr>
      <w:proofErr w:type="gramStart"/>
      <w:r w:rsidRPr="00BE74D8">
        <w:rPr>
          <w:b/>
          <w:color w:val="000000"/>
        </w:rPr>
        <w:t>32.1. </w:t>
      </w:r>
      <w:r w:rsidRPr="00BE74D8">
        <w:rPr>
          <w:color w:val="000000"/>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BE74D8">
        <w:rPr>
          <w:color w:val="000000"/>
        </w:rPr>
        <w:t xml:space="preserve">Bu kişiler hakkında bir cezaya hükmedilmesi halinde, 4735 sayılı Kanunun 27 </w:t>
      </w:r>
      <w:proofErr w:type="spellStart"/>
      <w:r w:rsidRPr="00BE74D8">
        <w:rPr>
          <w:color w:val="000000"/>
        </w:rPr>
        <w:t>nci</w:t>
      </w:r>
      <w:proofErr w:type="spellEnd"/>
      <w:r w:rsidRPr="00BE74D8">
        <w:rPr>
          <w:color w:val="000000"/>
        </w:rPr>
        <w:t xml:space="preserve"> maddesi hükmü uygulanır.</w:t>
      </w:r>
    </w:p>
    <w:p w:rsidR="00017486" w:rsidRPr="00BE74D8" w:rsidRDefault="00017486" w:rsidP="00017486">
      <w:pPr>
        <w:pStyle w:val="Balk9"/>
        <w:tabs>
          <w:tab w:val="left" w:pos="567"/>
          <w:tab w:val="left" w:leader="dot" w:pos="8789"/>
        </w:tabs>
        <w:spacing w:before="0" w:after="0"/>
        <w:rPr>
          <w:rFonts w:ascii="Times New Roman" w:hAnsi="Times New Roman" w:cs="Times New Roman"/>
          <w:b/>
          <w:color w:val="000000"/>
          <w:sz w:val="24"/>
        </w:rPr>
      </w:pPr>
      <w:r w:rsidRPr="00BE74D8">
        <w:rPr>
          <w:rFonts w:ascii="Times New Roman" w:hAnsi="Times New Roman" w:cs="Times New Roman"/>
          <w:b/>
          <w:color w:val="000000"/>
          <w:sz w:val="24"/>
        </w:rPr>
        <w:t>Madde 33-Söleşme konusu mal veya hizmet alımının ceza ve yasaklama ile ilgili hükümler hariç 4734 sayılı Kanun ve 4735 sayılı Kanuna tabi olmadığı</w:t>
      </w:r>
    </w:p>
    <w:p w:rsidR="00017486" w:rsidRPr="00BE74D8" w:rsidRDefault="00017486" w:rsidP="00017486">
      <w:pPr>
        <w:rPr>
          <w:b/>
          <w:color w:val="000000"/>
        </w:rPr>
      </w:pPr>
      <w:r w:rsidRPr="00BE74D8">
        <w:rPr>
          <w:b/>
          <w:color w:val="000000"/>
        </w:rPr>
        <w:t>33.1.</w:t>
      </w:r>
      <w:r w:rsidRPr="00BE74D8">
        <w:rPr>
          <w:color w:val="000000"/>
        </w:rPr>
        <w:t>Bu madde boş bırakılmıştır.</w:t>
      </w:r>
    </w:p>
    <w:p w:rsidR="00017486" w:rsidRPr="00BE74D8" w:rsidRDefault="00017486" w:rsidP="00017486">
      <w:pPr>
        <w:pStyle w:val="Balk9"/>
        <w:tabs>
          <w:tab w:val="left" w:pos="567"/>
          <w:tab w:val="left" w:leader="dot" w:pos="8789"/>
        </w:tabs>
        <w:spacing w:before="0" w:after="0"/>
        <w:rPr>
          <w:rFonts w:ascii="Times New Roman" w:hAnsi="Times New Roman" w:cs="Times New Roman"/>
          <w:b/>
          <w:color w:val="000000"/>
          <w:sz w:val="24"/>
        </w:rPr>
      </w:pPr>
      <w:r w:rsidRPr="00BE74D8">
        <w:rPr>
          <w:rFonts w:ascii="Times New Roman" w:hAnsi="Times New Roman" w:cs="Times New Roman"/>
          <w:b/>
          <w:color w:val="000000"/>
          <w:sz w:val="24"/>
        </w:rPr>
        <w:t>Madde 34- Yüklenicinin Tazmin Sorumluluğu</w:t>
      </w:r>
    </w:p>
    <w:p w:rsidR="00017486" w:rsidRPr="00BE74D8" w:rsidRDefault="00017486" w:rsidP="00017486">
      <w:pPr>
        <w:tabs>
          <w:tab w:val="left" w:pos="567"/>
          <w:tab w:val="left" w:leader="dot" w:pos="8789"/>
        </w:tabs>
        <w:jc w:val="both"/>
        <w:rPr>
          <w:color w:val="000000"/>
        </w:rPr>
      </w:pPr>
      <w:r w:rsidRPr="00BE74D8">
        <w:rPr>
          <w:b/>
          <w:color w:val="000000"/>
        </w:rPr>
        <w:t>34.1.</w:t>
      </w:r>
      <w:r w:rsidRPr="00BE74D8">
        <w:rPr>
          <w:color w:val="000000"/>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27 </w:t>
      </w:r>
      <w:proofErr w:type="spellStart"/>
      <w:r w:rsidRPr="00BE74D8">
        <w:rPr>
          <w:color w:val="000000"/>
        </w:rPr>
        <w:t>nci</w:t>
      </w:r>
      <w:proofErr w:type="spellEnd"/>
      <w:r w:rsidRPr="00BE74D8">
        <w:rPr>
          <w:color w:val="000000"/>
        </w:rPr>
        <w:t xml:space="preserve"> maddesi hükümleri de uygulanır.</w:t>
      </w:r>
    </w:p>
    <w:p w:rsidR="00017486" w:rsidRPr="00BE74D8" w:rsidRDefault="00017486" w:rsidP="00017486">
      <w:pPr>
        <w:tabs>
          <w:tab w:val="left" w:pos="567"/>
          <w:tab w:val="left" w:leader="dot" w:pos="8789"/>
        </w:tabs>
        <w:jc w:val="both"/>
        <w:rPr>
          <w:color w:val="000000"/>
        </w:rPr>
      </w:pPr>
    </w:p>
    <w:p w:rsidR="00017486" w:rsidRPr="00BE74D8" w:rsidRDefault="00017486" w:rsidP="00017486">
      <w:pPr>
        <w:tabs>
          <w:tab w:val="left" w:pos="567"/>
          <w:tab w:val="left" w:leader="dot" w:pos="8789"/>
        </w:tabs>
        <w:jc w:val="both"/>
        <w:rPr>
          <w:color w:val="000000"/>
        </w:rPr>
      </w:pPr>
    </w:p>
    <w:p w:rsidR="00017486" w:rsidRPr="00BE74D8" w:rsidRDefault="00017486" w:rsidP="00017486">
      <w:pPr>
        <w:pStyle w:val="Balk9"/>
        <w:tabs>
          <w:tab w:val="left" w:pos="567"/>
          <w:tab w:val="left" w:leader="dot" w:pos="8789"/>
        </w:tabs>
        <w:spacing w:before="0" w:after="0"/>
        <w:rPr>
          <w:rFonts w:ascii="Times New Roman" w:hAnsi="Times New Roman" w:cs="Times New Roman"/>
          <w:b/>
          <w:color w:val="000000"/>
          <w:sz w:val="24"/>
          <w:szCs w:val="24"/>
        </w:rPr>
      </w:pPr>
      <w:r w:rsidRPr="00BE74D8">
        <w:rPr>
          <w:rFonts w:ascii="Times New Roman" w:hAnsi="Times New Roman" w:cs="Times New Roman"/>
          <w:b/>
          <w:color w:val="000000"/>
          <w:sz w:val="24"/>
          <w:szCs w:val="24"/>
        </w:rPr>
        <w:t>Madde 35- Garanti ile ilgili şartlar</w:t>
      </w:r>
    </w:p>
    <w:p w:rsidR="00017486" w:rsidRPr="00BE74D8" w:rsidRDefault="00017486" w:rsidP="00017486">
      <w:pPr>
        <w:pStyle w:val="Balk9"/>
        <w:tabs>
          <w:tab w:val="left" w:pos="567"/>
          <w:tab w:val="left" w:leader="dot" w:pos="8789"/>
        </w:tabs>
        <w:spacing w:before="0" w:after="0"/>
        <w:rPr>
          <w:rFonts w:ascii="Times New Roman" w:hAnsi="Times New Roman" w:cs="Times New Roman"/>
          <w:b/>
          <w:color w:val="000000"/>
        </w:rPr>
      </w:pPr>
      <w:r w:rsidRPr="00BE74D8">
        <w:rPr>
          <w:rFonts w:ascii="Times New Roman" w:hAnsi="Times New Roman" w:cs="Times New Roman"/>
          <w:b/>
          <w:color w:val="000000"/>
          <w:sz w:val="24"/>
          <w:szCs w:val="24"/>
        </w:rPr>
        <w:t>35.1.</w:t>
      </w:r>
      <w:r w:rsidRPr="00BE74D8">
        <w:rPr>
          <w:rFonts w:ascii="Times New Roman" w:hAnsi="Times New Roman" w:cs="Times New Roman"/>
          <w:b/>
          <w:color w:val="000000"/>
        </w:rPr>
        <w:t xml:space="preserve"> </w:t>
      </w:r>
      <w:r w:rsidRPr="00651711">
        <w:rPr>
          <w:rFonts w:ascii="Times New Roman" w:hAnsi="Times New Roman" w:cs="Times New Roman"/>
          <w:color w:val="000000"/>
          <w:sz w:val="24"/>
          <w:szCs w:val="20"/>
        </w:rPr>
        <w:t>Bu madde boş bırakılmıştır.</w:t>
      </w:r>
    </w:p>
    <w:p w:rsidR="00017486" w:rsidRPr="00BE74D8" w:rsidRDefault="00017486" w:rsidP="00017486">
      <w:pPr>
        <w:pStyle w:val="Balk2"/>
        <w:tabs>
          <w:tab w:val="left" w:pos="567"/>
          <w:tab w:val="left" w:leader="dot" w:pos="8789"/>
        </w:tabs>
        <w:ind w:left="0"/>
        <w:jc w:val="both"/>
        <w:rPr>
          <w:color w:val="000000"/>
          <w:sz w:val="24"/>
        </w:rPr>
      </w:pPr>
      <w:r w:rsidRPr="00BE74D8">
        <w:rPr>
          <w:color w:val="000000"/>
          <w:sz w:val="24"/>
        </w:rPr>
        <w:t>Madde 36- Hüküm bulunmayan haller</w:t>
      </w:r>
    </w:p>
    <w:p w:rsidR="00017486" w:rsidRPr="00BE74D8" w:rsidRDefault="00017486" w:rsidP="00017486">
      <w:pPr>
        <w:pStyle w:val="GvdeMetni21"/>
        <w:tabs>
          <w:tab w:val="left" w:pos="567"/>
          <w:tab w:val="left" w:leader="dot" w:pos="8789"/>
        </w:tabs>
        <w:spacing w:after="0"/>
        <w:ind w:firstLine="0"/>
        <w:rPr>
          <w:color w:val="000000"/>
          <w:sz w:val="24"/>
        </w:rPr>
      </w:pPr>
      <w:r w:rsidRPr="00BE74D8">
        <w:rPr>
          <w:b/>
          <w:color w:val="000000"/>
          <w:sz w:val="24"/>
        </w:rPr>
        <w:t>36.1. </w:t>
      </w:r>
      <w:r w:rsidRPr="00BE74D8">
        <w:rPr>
          <w:color w:val="000000"/>
          <w:sz w:val="24"/>
        </w:rPr>
        <w:t>Bu sözleşme ve ekleri ile Türkiye Şeker Fabrikaları Anonim Şirketi Mal ve Hizmet Alımı Yönetmeliği’nde hüküm bulunmayan hallerde, ilgisine göre 4734 ve 4735 sayılı Kanun hükümlerine, bu Kanunlarda hüküm bulunmaması halinde ise Borçlar Kanunu hükümlerine göre hareket edilir.</w:t>
      </w:r>
    </w:p>
    <w:p w:rsidR="00017486" w:rsidRPr="00BE74D8" w:rsidRDefault="00017486" w:rsidP="00017486">
      <w:pPr>
        <w:rPr>
          <w:b/>
          <w:color w:val="000000"/>
        </w:rPr>
      </w:pPr>
    </w:p>
    <w:p w:rsidR="00017486" w:rsidRPr="00BE74D8" w:rsidRDefault="00017486" w:rsidP="00017486">
      <w:pPr>
        <w:overflowPunct/>
        <w:autoSpaceDE/>
        <w:autoSpaceDN/>
        <w:adjustRightInd/>
        <w:spacing w:line="240" w:lineRule="atLeast"/>
        <w:textAlignment w:val="auto"/>
        <w:rPr>
          <w:b/>
          <w:color w:val="000000"/>
          <w:sz w:val="22"/>
          <w:szCs w:val="22"/>
        </w:rPr>
      </w:pPr>
      <w:r w:rsidRPr="00BE74D8">
        <w:rPr>
          <w:b/>
          <w:color w:val="000000"/>
          <w:sz w:val="22"/>
          <w:szCs w:val="22"/>
        </w:rPr>
        <w:t>Madde 37- Diğer hususlar</w:t>
      </w:r>
    </w:p>
    <w:p w:rsidR="00017486" w:rsidRPr="00BE74D8" w:rsidRDefault="00017486" w:rsidP="00017486">
      <w:pPr>
        <w:overflowPunct/>
        <w:autoSpaceDE/>
        <w:autoSpaceDN/>
        <w:adjustRightInd/>
        <w:jc w:val="both"/>
        <w:textAlignment w:val="auto"/>
        <w:rPr>
          <w:color w:val="000000"/>
          <w:sz w:val="22"/>
          <w:szCs w:val="22"/>
        </w:rPr>
      </w:pPr>
      <w:r w:rsidRPr="00BE74D8">
        <w:rPr>
          <w:b/>
          <w:color w:val="000000"/>
          <w:sz w:val="22"/>
          <w:szCs w:val="22"/>
        </w:rPr>
        <w:t>37.1</w:t>
      </w:r>
      <w:r w:rsidRPr="00BE74D8">
        <w:rPr>
          <w:color w:val="000000"/>
          <w:sz w:val="22"/>
          <w:szCs w:val="22"/>
        </w:rPr>
        <w:t>- Sözleşme konusu mal veya hizmet alımı, ceza ve yasaklama ile ilgili hükümler hariç olmak üzere, 4734 ve 4735 sayılı Kanunlara tabi değildir.</w:t>
      </w:r>
    </w:p>
    <w:p w:rsidR="00017486" w:rsidRPr="00BE74D8" w:rsidRDefault="00017486" w:rsidP="00017486">
      <w:pPr>
        <w:tabs>
          <w:tab w:val="left" w:pos="0"/>
        </w:tabs>
        <w:overflowPunct/>
        <w:autoSpaceDE/>
        <w:autoSpaceDN/>
        <w:adjustRightInd/>
        <w:ind w:right="-1"/>
        <w:textAlignment w:val="auto"/>
        <w:rPr>
          <w:color w:val="000000"/>
          <w:sz w:val="22"/>
          <w:szCs w:val="22"/>
        </w:rPr>
      </w:pPr>
      <w:r w:rsidRPr="00BE74D8">
        <w:rPr>
          <w:b/>
          <w:color w:val="000000"/>
          <w:sz w:val="22"/>
          <w:szCs w:val="22"/>
        </w:rPr>
        <w:t>37.2-</w:t>
      </w:r>
      <w:r w:rsidRPr="00BE74D8">
        <w:rPr>
          <w:color w:val="000000"/>
          <w:sz w:val="22"/>
          <w:szCs w:val="22"/>
        </w:rPr>
        <w:t xml:space="preserve"> </w:t>
      </w:r>
      <w:r w:rsidRPr="008B15D1">
        <w:rPr>
          <w:b/>
          <w:color w:val="000000"/>
          <w:sz w:val="22"/>
          <w:szCs w:val="22"/>
        </w:rPr>
        <w:t>Teknik şartname ve idari şartnamede geçen tüm hususlar sözleşme için de geçerlidir.</w:t>
      </w:r>
    </w:p>
    <w:p w:rsidR="00017486" w:rsidRPr="00BE74D8" w:rsidRDefault="00017486" w:rsidP="00017486">
      <w:pPr>
        <w:tabs>
          <w:tab w:val="left" w:pos="567"/>
          <w:tab w:val="left" w:leader="dot" w:pos="8789"/>
        </w:tabs>
        <w:jc w:val="both"/>
        <w:rPr>
          <w:color w:val="000000"/>
        </w:rPr>
      </w:pPr>
      <w:r w:rsidRPr="00BE74D8">
        <w:rPr>
          <w:b/>
          <w:color w:val="000000"/>
        </w:rPr>
        <w:t>Madde 38- Anlaşmazlıkların Çözümü</w:t>
      </w:r>
    </w:p>
    <w:p w:rsidR="00017486" w:rsidRPr="00BE74D8" w:rsidRDefault="00017486" w:rsidP="00017486">
      <w:pPr>
        <w:pStyle w:val="DipnotMetni"/>
        <w:jc w:val="both"/>
        <w:rPr>
          <w:color w:val="000000"/>
          <w:sz w:val="24"/>
        </w:rPr>
      </w:pPr>
      <w:r w:rsidRPr="00BE74D8">
        <w:rPr>
          <w:b/>
          <w:color w:val="000000"/>
          <w:sz w:val="24"/>
        </w:rPr>
        <w:t>38.1.</w:t>
      </w:r>
      <w:r w:rsidRPr="00BE74D8">
        <w:rPr>
          <w:rStyle w:val="DipnotBavurusu"/>
          <w:color w:val="000000"/>
          <w:sz w:val="24"/>
        </w:rPr>
        <w:t xml:space="preserve"> </w:t>
      </w:r>
      <w:r w:rsidRPr="00BE74D8">
        <w:rPr>
          <w:color w:val="000000"/>
          <w:sz w:val="24"/>
        </w:rPr>
        <w:t>Bu sözleşme ve eklerinin uygulanmasından doğabilecek her türlü anlaşmazlığın</w:t>
      </w:r>
      <w:r>
        <w:rPr>
          <w:color w:val="000000"/>
          <w:sz w:val="24"/>
        </w:rPr>
        <w:t xml:space="preserve"> çözümünde </w:t>
      </w:r>
      <w:r w:rsidRPr="0029071E">
        <w:rPr>
          <w:b/>
          <w:color w:val="000000"/>
          <w:sz w:val="24"/>
        </w:rPr>
        <w:t>AĞRI</w:t>
      </w:r>
      <w:r>
        <w:rPr>
          <w:color w:val="000000"/>
          <w:sz w:val="24"/>
        </w:rPr>
        <w:t xml:space="preserve"> </w:t>
      </w:r>
      <w:r w:rsidRPr="00BE74D8">
        <w:rPr>
          <w:color w:val="000000"/>
          <w:sz w:val="24"/>
        </w:rPr>
        <w:t>mahkemeleri ve icra daireleri yetkilidir.</w:t>
      </w:r>
    </w:p>
    <w:p w:rsidR="00017486" w:rsidRPr="00BE74D8" w:rsidRDefault="00017486" w:rsidP="00017486">
      <w:pPr>
        <w:rPr>
          <w:color w:val="000000"/>
        </w:rPr>
      </w:pPr>
    </w:p>
    <w:p w:rsidR="00017486" w:rsidRPr="00BE74D8" w:rsidRDefault="00017486" w:rsidP="00017486">
      <w:pPr>
        <w:rPr>
          <w:b/>
          <w:color w:val="000000"/>
        </w:rPr>
      </w:pPr>
      <w:r w:rsidRPr="00BE74D8">
        <w:rPr>
          <w:b/>
          <w:color w:val="000000"/>
        </w:rPr>
        <w:t>Madde 39- Yürürlük</w:t>
      </w:r>
    </w:p>
    <w:p w:rsidR="00017486" w:rsidRPr="00BE74D8" w:rsidRDefault="00017486" w:rsidP="00017486">
      <w:pPr>
        <w:pStyle w:val="Balk1"/>
        <w:ind w:left="0"/>
        <w:jc w:val="both"/>
        <w:rPr>
          <w:b w:val="0"/>
          <w:color w:val="000000"/>
          <w:sz w:val="24"/>
        </w:rPr>
      </w:pPr>
      <w:r w:rsidRPr="00BE74D8">
        <w:rPr>
          <w:b w:val="0"/>
          <w:color w:val="000000"/>
          <w:sz w:val="24"/>
        </w:rPr>
        <w:t xml:space="preserve">İş bu sözleşme taraflarca imzalandığı, tarihte yürürlüğe girer. </w:t>
      </w:r>
    </w:p>
    <w:p w:rsidR="00017486" w:rsidRPr="00BE74D8" w:rsidRDefault="00017486" w:rsidP="00017486">
      <w:pPr>
        <w:pStyle w:val="DipnotMetni"/>
        <w:tabs>
          <w:tab w:val="left" w:pos="567"/>
          <w:tab w:val="left" w:leader="dot" w:pos="8789"/>
        </w:tabs>
        <w:rPr>
          <w:b/>
          <w:bCs/>
          <w:color w:val="000000"/>
          <w:sz w:val="24"/>
        </w:rPr>
      </w:pPr>
    </w:p>
    <w:p w:rsidR="00017486" w:rsidRPr="00BE74D8" w:rsidRDefault="00017486" w:rsidP="00017486">
      <w:pPr>
        <w:pStyle w:val="DipnotMetni"/>
        <w:tabs>
          <w:tab w:val="left" w:pos="567"/>
          <w:tab w:val="left" w:leader="dot" w:pos="8789"/>
        </w:tabs>
        <w:rPr>
          <w:b/>
          <w:bCs/>
          <w:color w:val="000000"/>
          <w:sz w:val="24"/>
        </w:rPr>
      </w:pPr>
      <w:r w:rsidRPr="00BE74D8">
        <w:rPr>
          <w:b/>
          <w:bCs/>
          <w:color w:val="000000"/>
          <w:sz w:val="24"/>
        </w:rPr>
        <w:t>Madde 40– Sözleşmenin imzalanması</w:t>
      </w:r>
    </w:p>
    <w:p w:rsidR="00017486" w:rsidRPr="00BE74D8" w:rsidRDefault="00017486" w:rsidP="00017486">
      <w:pPr>
        <w:pStyle w:val="DipnotMetni"/>
        <w:tabs>
          <w:tab w:val="left" w:pos="567"/>
          <w:tab w:val="left" w:leader="dot" w:pos="8789"/>
        </w:tabs>
        <w:jc w:val="both"/>
        <w:rPr>
          <w:color w:val="000000"/>
          <w:sz w:val="24"/>
          <w:szCs w:val="24"/>
        </w:rPr>
      </w:pPr>
      <w:r w:rsidRPr="00BE74D8">
        <w:rPr>
          <w:b/>
          <w:color w:val="000000"/>
          <w:sz w:val="24"/>
          <w:szCs w:val="24"/>
        </w:rPr>
        <w:t>40.1.</w:t>
      </w:r>
      <w:r w:rsidRPr="00BE74D8">
        <w:rPr>
          <w:color w:val="000000"/>
          <w:sz w:val="24"/>
          <w:szCs w:val="24"/>
        </w:rPr>
        <w:t xml:space="preserve">  Bu sözleşme </w:t>
      </w:r>
      <w:proofErr w:type="gramStart"/>
      <w:r w:rsidRPr="00BE74D8">
        <w:rPr>
          <w:color w:val="000000"/>
          <w:sz w:val="24"/>
          <w:szCs w:val="24"/>
        </w:rPr>
        <w:t>........</w:t>
      </w:r>
      <w:proofErr w:type="gramEnd"/>
      <w:r w:rsidRPr="0029071E">
        <w:rPr>
          <w:b/>
          <w:color w:val="000000"/>
          <w:sz w:val="24"/>
          <w:szCs w:val="24"/>
        </w:rPr>
        <w:t>40.</w:t>
      </w:r>
      <w:r w:rsidRPr="00BE74D8">
        <w:rPr>
          <w:color w:val="000000"/>
          <w:sz w:val="24"/>
          <w:szCs w:val="24"/>
        </w:rPr>
        <w:t>......... maddeden ibaret olup İdare ve Yüklenici tarafından tam olarak okunup anlaşıldıktan sonra …/…/…….tarihinde bir</w:t>
      </w:r>
      <w:r w:rsidRPr="00BE74D8">
        <w:rPr>
          <w:color w:val="000000"/>
        </w:rPr>
        <w:t xml:space="preserve"> </w:t>
      </w:r>
      <w:r w:rsidRPr="00BE74D8">
        <w:rPr>
          <w:color w:val="000000"/>
          <w:sz w:val="24"/>
          <w:szCs w:val="24"/>
        </w:rPr>
        <w:t xml:space="preserve">nüsha olarak imza altına alınmıştır. Ayrıca İdare, Yüklenicinin talebi halinde sözleşmenin “aslına uygun idarece onaylı bir suretini” Yükleniciye verecektir. </w:t>
      </w:r>
    </w:p>
    <w:p w:rsidR="00017486" w:rsidRPr="00BE74D8" w:rsidRDefault="00017486" w:rsidP="00017486">
      <w:pPr>
        <w:pStyle w:val="DipnotMetni"/>
        <w:tabs>
          <w:tab w:val="left" w:pos="567"/>
          <w:tab w:val="left" w:leader="dot" w:pos="8789"/>
        </w:tabs>
        <w:jc w:val="both"/>
        <w:rPr>
          <w:color w:val="000000"/>
          <w:sz w:val="24"/>
          <w:szCs w:val="24"/>
        </w:rPr>
      </w:pPr>
    </w:p>
    <w:p w:rsidR="00017486" w:rsidRPr="00BE74D8" w:rsidRDefault="00017486" w:rsidP="00017486">
      <w:pPr>
        <w:pStyle w:val="DipnotMetni"/>
        <w:tabs>
          <w:tab w:val="left" w:pos="567"/>
          <w:tab w:val="left" w:leader="dot" w:pos="8789"/>
        </w:tabs>
        <w:jc w:val="both"/>
        <w:rPr>
          <w:color w:val="000000"/>
          <w:sz w:val="24"/>
          <w:szCs w:val="24"/>
        </w:rPr>
      </w:pPr>
    </w:p>
    <w:p w:rsidR="00017486" w:rsidRPr="00BE74D8" w:rsidRDefault="00017486" w:rsidP="00017486">
      <w:pPr>
        <w:jc w:val="both"/>
        <w:rPr>
          <w:color w:val="000000"/>
        </w:rPr>
      </w:pPr>
      <w:r w:rsidRPr="00BE74D8">
        <w:rPr>
          <w:b/>
          <w:color w:val="000000"/>
        </w:rPr>
        <w:t xml:space="preserve">                   </w:t>
      </w:r>
    </w:p>
    <w:p w:rsidR="00017486" w:rsidRPr="00BE74D8" w:rsidRDefault="00017486" w:rsidP="00017486">
      <w:pPr>
        <w:tabs>
          <w:tab w:val="center" w:pos="4320"/>
          <w:tab w:val="right" w:pos="8640"/>
        </w:tabs>
        <w:rPr>
          <w:b/>
          <w:bCs/>
          <w:color w:val="000000"/>
        </w:rPr>
      </w:pPr>
      <w:r w:rsidRPr="00BE74D8">
        <w:rPr>
          <w:b/>
          <w:bCs/>
          <w:color w:val="000000"/>
        </w:rPr>
        <w:t xml:space="preserve">                          İDARE                                         </w:t>
      </w:r>
    </w:p>
    <w:p w:rsidR="00017486" w:rsidRPr="00BE74D8" w:rsidRDefault="00017486" w:rsidP="00017486">
      <w:pPr>
        <w:tabs>
          <w:tab w:val="center" w:pos="4320"/>
          <w:tab w:val="right" w:pos="8640"/>
        </w:tabs>
        <w:rPr>
          <w:b/>
          <w:bCs/>
          <w:color w:val="000000"/>
        </w:rPr>
      </w:pPr>
      <w:r w:rsidRPr="00BE74D8">
        <w:rPr>
          <w:b/>
          <w:bCs/>
          <w:color w:val="000000"/>
        </w:rPr>
        <w:t xml:space="preserve">TÜRKİYE ŞEKER FABRİKALARI A.Ş.                                         YÜKLENİCİ   </w:t>
      </w:r>
    </w:p>
    <w:p w:rsidR="009B2041" w:rsidRDefault="009B2041"/>
    <w:sectPr w:rsidR="009B2041" w:rsidSect="00CF0EF8">
      <w:footerReference w:type="even" r:id="rId6"/>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80A" w:rsidRDefault="0082780A">
      <w:r>
        <w:separator/>
      </w:r>
    </w:p>
  </w:endnote>
  <w:endnote w:type="continuationSeparator" w:id="0">
    <w:p w:rsidR="0082780A" w:rsidRDefault="0082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1F9" w:rsidRDefault="00017486" w:rsidP="00CF0EF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C051F9" w:rsidRDefault="0082780A">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1F9" w:rsidRDefault="0082780A" w:rsidP="006D673F">
    <w:pPr>
      <w:pStyle w:val="AltBilgi"/>
      <w:framePr w:wrap="around" w:vAnchor="text" w:hAnchor="page" w:x="5918" w:y="-43"/>
      <w:rPr>
        <w:rStyle w:val="SayfaNumaras"/>
      </w:rPr>
    </w:pPr>
  </w:p>
  <w:p w:rsidR="00C051F9" w:rsidRDefault="0082780A" w:rsidP="006D673F">
    <w:pPr>
      <w:pStyle w:val="AltBilgi"/>
      <w:framePr w:wrap="around" w:vAnchor="text" w:hAnchor="page" w:x="5918" w:y="-43"/>
      <w:rPr>
        <w:rStyle w:val="SayfaNumaras"/>
      </w:rPr>
    </w:pPr>
  </w:p>
  <w:p w:rsidR="00C051F9" w:rsidRDefault="00017486">
    <w:pPr>
      <w:pStyle w:val="AltBilgi"/>
    </w:pPr>
    <w:r>
      <w:fldChar w:fldCharType="begin"/>
    </w:r>
    <w:r>
      <w:instrText xml:space="preserve"> DATE \@ "dd.MM.yyyy" </w:instrText>
    </w:r>
    <w:r>
      <w:fldChar w:fldCharType="separate"/>
    </w:r>
    <w:r w:rsidR="00B3745A">
      <w:rPr>
        <w:noProof/>
      </w:rPr>
      <w:t>26.08.2026</w:t>
    </w:r>
    <w:r>
      <w:fldChar w:fldCharType="end"/>
    </w:r>
    <w:r>
      <w:t xml:space="preserve">                                                                                                                 </w:t>
    </w:r>
    <w:r>
      <w:rPr>
        <w:rStyle w:val="SayfaNumaras"/>
      </w:rPr>
      <w:fldChar w:fldCharType="begin"/>
    </w:r>
    <w:r>
      <w:rPr>
        <w:rStyle w:val="SayfaNumaras"/>
      </w:rPr>
      <w:instrText xml:space="preserve"> PAGE </w:instrText>
    </w:r>
    <w:r>
      <w:rPr>
        <w:rStyle w:val="SayfaNumaras"/>
      </w:rPr>
      <w:fldChar w:fldCharType="separate"/>
    </w:r>
    <w:r w:rsidR="00B3745A">
      <w:rPr>
        <w:rStyle w:val="SayfaNumaras"/>
        <w:noProof/>
      </w:rPr>
      <w:t>4</w:t>
    </w:r>
    <w:r>
      <w:rPr>
        <w:rStyle w:val="SayfaNumaras"/>
      </w:rPr>
      <w:fldChar w:fldCharType="end"/>
    </w:r>
    <w:r>
      <w:rPr>
        <w:rStyle w:val="SayfaNumaras"/>
      </w:rPr>
      <w:t>/</w:t>
    </w:r>
    <w:r>
      <w:rPr>
        <w:rStyle w:val="SayfaNumaras"/>
      </w:rPr>
      <w:fldChar w:fldCharType="begin"/>
    </w:r>
    <w:r>
      <w:rPr>
        <w:rStyle w:val="SayfaNumaras"/>
      </w:rPr>
      <w:instrText xml:space="preserve"> NUMPAGES </w:instrText>
    </w:r>
    <w:r>
      <w:rPr>
        <w:rStyle w:val="SayfaNumaras"/>
      </w:rPr>
      <w:fldChar w:fldCharType="separate"/>
    </w:r>
    <w:r w:rsidR="00B3745A">
      <w:rPr>
        <w:rStyle w:val="SayfaNumaras"/>
        <w:noProof/>
      </w:rPr>
      <w:t>9</w:t>
    </w:r>
    <w:r>
      <w:rPr>
        <w:rStyle w:val="SayfaNumara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1F9" w:rsidRDefault="00017486">
    <w:pPr>
      <w:pStyle w:val="AltBilgi"/>
    </w:pPr>
    <w:r>
      <w:fldChar w:fldCharType="begin"/>
    </w:r>
    <w:r>
      <w:instrText xml:space="preserve"> DATE \@ "dd.MM.yyyy" </w:instrText>
    </w:r>
    <w:r>
      <w:fldChar w:fldCharType="separate"/>
    </w:r>
    <w:r w:rsidR="00B3745A">
      <w:rPr>
        <w:noProof/>
      </w:rPr>
      <w:t>26.08.2026</w:t>
    </w:r>
    <w:r>
      <w:fldChar w:fldCharType="end"/>
    </w:r>
    <w:r>
      <w:t xml:space="preserve">                                                                                                                     </w:t>
    </w:r>
    <w:r>
      <w:rPr>
        <w:rStyle w:val="SayfaNumaras"/>
      </w:rPr>
      <w:fldChar w:fldCharType="begin"/>
    </w:r>
    <w:r>
      <w:rPr>
        <w:rStyle w:val="SayfaNumaras"/>
      </w:rPr>
      <w:instrText xml:space="preserve"> PAGE </w:instrText>
    </w:r>
    <w:r>
      <w:rPr>
        <w:rStyle w:val="SayfaNumaras"/>
      </w:rPr>
      <w:fldChar w:fldCharType="separate"/>
    </w:r>
    <w:r w:rsidR="00B3745A">
      <w:rPr>
        <w:rStyle w:val="SayfaNumaras"/>
        <w:noProof/>
      </w:rPr>
      <w:t>1</w:t>
    </w:r>
    <w:r>
      <w:rPr>
        <w:rStyle w:val="SayfaNumaras"/>
      </w:rPr>
      <w:fldChar w:fldCharType="end"/>
    </w:r>
    <w:r>
      <w:rPr>
        <w:rStyle w:val="SayfaNumaras"/>
      </w:rPr>
      <w:t>/</w:t>
    </w:r>
    <w:r>
      <w:rPr>
        <w:rStyle w:val="SayfaNumaras"/>
      </w:rPr>
      <w:fldChar w:fldCharType="begin"/>
    </w:r>
    <w:r>
      <w:rPr>
        <w:rStyle w:val="SayfaNumaras"/>
      </w:rPr>
      <w:instrText xml:space="preserve"> NUMPAGES </w:instrText>
    </w:r>
    <w:r>
      <w:rPr>
        <w:rStyle w:val="SayfaNumaras"/>
      </w:rPr>
      <w:fldChar w:fldCharType="separate"/>
    </w:r>
    <w:r w:rsidR="00B3745A">
      <w:rPr>
        <w:rStyle w:val="SayfaNumaras"/>
        <w:noProof/>
      </w:rPr>
      <w:t>9</w:t>
    </w:r>
    <w:r>
      <w:rPr>
        <w:rStyle w:val="SayfaNumara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80A" w:rsidRDefault="0082780A">
      <w:r>
        <w:separator/>
      </w:r>
    </w:p>
  </w:footnote>
  <w:footnote w:type="continuationSeparator" w:id="0">
    <w:p w:rsidR="0082780A" w:rsidRDefault="008278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94"/>
    <w:rsid w:val="00017486"/>
    <w:rsid w:val="00331994"/>
    <w:rsid w:val="00505EFB"/>
    <w:rsid w:val="0082780A"/>
    <w:rsid w:val="008D507F"/>
    <w:rsid w:val="0091541D"/>
    <w:rsid w:val="009B2041"/>
    <w:rsid w:val="00B3745A"/>
    <w:rsid w:val="00E12F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B3815"/>
  <w15:chartTrackingRefBased/>
  <w15:docId w15:val="{7283668D-D6D5-45CF-91A8-51DB8216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48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17486"/>
    <w:pPr>
      <w:keepNext/>
      <w:ind w:left="900"/>
      <w:outlineLvl w:val="0"/>
    </w:pPr>
    <w:rPr>
      <w:b/>
      <w:sz w:val="28"/>
    </w:rPr>
  </w:style>
  <w:style w:type="paragraph" w:styleId="Balk2">
    <w:name w:val="heading 2"/>
    <w:basedOn w:val="Normal"/>
    <w:next w:val="Normal"/>
    <w:link w:val="Balk2Char"/>
    <w:qFormat/>
    <w:rsid w:val="00017486"/>
    <w:pPr>
      <w:keepNext/>
      <w:ind w:left="1800"/>
      <w:outlineLvl w:val="1"/>
    </w:pPr>
    <w:rPr>
      <w:b/>
      <w:sz w:val="28"/>
    </w:rPr>
  </w:style>
  <w:style w:type="paragraph" w:styleId="Balk3">
    <w:name w:val="heading 3"/>
    <w:basedOn w:val="Normal"/>
    <w:next w:val="Normal"/>
    <w:link w:val="Balk3Char"/>
    <w:qFormat/>
    <w:rsid w:val="00017486"/>
    <w:pPr>
      <w:keepNext/>
      <w:spacing w:before="240" w:after="60"/>
      <w:outlineLvl w:val="2"/>
    </w:pPr>
    <w:rPr>
      <w:rFonts w:ascii="Arial" w:hAnsi="Arial" w:cs="Arial"/>
      <w:b/>
      <w:bCs/>
      <w:sz w:val="26"/>
      <w:szCs w:val="26"/>
    </w:rPr>
  </w:style>
  <w:style w:type="paragraph" w:styleId="Balk6">
    <w:name w:val="heading 6"/>
    <w:basedOn w:val="Normal"/>
    <w:next w:val="Normal"/>
    <w:link w:val="Balk6Char"/>
    <w:qFormat/>
    <w:rsid w:val="00017486"/>
    <w:pPr>
      <w:spacing w:before="240" w:after="60"/>
      <w:outlineLvl w:val="5"/>
    </w:pPr>
    <w:rPr>
      <w:b/>
      <w:bCs/>
      <w:sz w:val="22"/>
      <w:szCs w:val="22"/>
    </w:rPr>
  </w:style>
  <w:style w:type="paragraph" w:styleId="Balk8">
    <w:name w:val="heading 8"/>
    <w:basedOn w:val="Normal"/>
    <w:next w:val="Normal"/>
    <w:link w:val="Balk8Char"/>
    <w:qFormat/>
    <w:rsid w:val="00017486"/>
    <w:pPr>
      <w:spacing w:before="240" w:after="60"/>
      <w:outlineLvl w:val="7"/>
    </w:pPr>
    <w:rPr>
      <w:i/>
      <w:iCs/>
      <w:szCs w:val="24"/>
    </w:rPr>
  </w:style>
  <w:style w:type="paragraph" w:styleId="Balk9">
    <w:name w:val="heading 9"/>
    <w:basedOn w:val="Normal"/>
    <w:next w:val="Normal"/>
    <w:link w:val="Balk9Char"/>
    <w:qFormat/>
    <w:rsid w:val="00017486"/>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17486"/>
    <w:rPr>
      <w:rFonts w:ascii="Times New Roman" w:eastAsia="Times New Roman" w:hAnsi="Times New Roman" w:cs="Times New Roman"/>
      <w:b/>
      <w:sz w:val="28"/>
      <w:szCs w:val="20"/>
      <w:lang w:eastAsia="tr-TR"/>
    </w:rPr>
  </w:style>
  <w:style w:type="character" w:customStyle="1" w:styleId="Balk2Char">
    <w:name w:val="Başlık 2 Char"/>
    <w:basedOn w:val="VarsaylanParagrafYazTipi"/>
    <w:link w:val="Balk2"/>
    <w:rsid w:val="00017486"/>
    <w:rPr>
      <w:rFonts w:ascii="Times New Roman" w:eastAsia="Times New Roman" w:hAnsi="Times New Roman" w:cs="Times New Roman"/>
      <w:b/>
      <w:sz w:val="28"/>
      <w:szCs w:val="20"/>
      <w:lang w:eastAsia="tr-TR"/>
    </w:rPr>
  </w:style>
  <w:style w:type="character" w:customStyle="1" w:styleId="Balk3Char">
    <w:name w:val="Başlık 3 Char"/>
    <w:basedOn w:val="VarsaylanParagrafYazTipi"/>
    <w:link w:val="Balk3"/>
    <w:rsid w:val="00017486"/>
    <w:rPr>
      <w:rFonts w:ascii="Arial" w:eastAsia="Times New Roman" w:hAnsi="Arial" w:cs="Arial"/>
      <w:b/>
      <w:bCs/>
      <w:sz w:val="26"/>
      <w:szCs w:val="26"/>
      <w:lang w:eastAsia="tr-TR"/>
    </w:rPr>
  </w:style>
  <w:style w:type="character" w:customStyle="1" w:styleId="Balk6Char">
    <w:name w:val="Başlık 6 Char"/>
    <w:basedOn w:val="VarsaylanParagrafYazTipi"/>
    <w:link w:val="Balk6"/>
    <w:rsid w:val="00017486"/>
    <w:rPr>
      <w:rFonts w:ascii="Times New Roman" w:eastAsia="Times New Roman" w:hAnsi="Times New Roman" w:cs="Times New Roman"/>
      <w:b/>
      <w:bCs/>
      <w:lang w:eastAsia="tr-TR"/>
    </w:rPr>
  </w:style>
  <w:style w:type="character" w:customStyle="1" w:styleId="Balk8Char">
    <w:name w:val="Başlık 8 Char"/>
    <w:basedOn w:val="VarsaylanParagrafYazTipi"/>
    <w:link w:val="Balk8"/>
    <w:rsid w:val="00017486"/>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017486"/>
    <w:rPr>
      <w:rFonts w:ascii="Arial" w:eastAsia="Times New Roman" w:hAnsi="Arial" w:cs="Arial"/>
      <w:lang w:eastAsia="tr-TR"/>
    </w:rPr>
  </w:style>
  <w:style w:type="paragraph" w:customStyle="1" w:styleId="GvdeMetni21">
    <w:name w:val="Gövde Metni 21"/>
    <w:basedOn w:val="Normal"/>
    <w:rsid w:val="00017486"/>
    <w:pPr>
      <w:spacing w:after="60"/>
      <w:ind w:firstLine="340"/>
      <w:jc w:val="both"/>
    </w:pPr>
    <w:rPr>
      <w:sz w:val="28"/>
    </w:rPr>
  </w:style>
  <w:style w:type="paragraph" w:styleId="DipnotMetni">
    <w:name w:val="footnote text"/>
    <w:aliases w:val="Dipnot Metni Char Char Char,Dipnot Metni Char Char"/>
    <w:basedOn w:val="Normal"/>
    <w:link w:val="DipnotMetniChar"/>
    <w:semiHidden/>
    <w:rsid w:val="00017486"/>
    <w:rPr>
      <w:sz w:val="20"/>
    </w:rPr>
  </w:style>
  <w:style w:type="character" w:customStyle="1" w:styleId="DipnotMetniChar">
    <w:name w:val="Dipnot Metni Char"/>
    <w:aliases w:val="Dipnot Metni Char Char Char Char,Dipnot Metni Char Char Char1"/>
    <w:basedOn w:val="VarsaylanParagrafYazTipi"/>
    <w:link w:val="DipnotMetni"/>
    <w:semiHidden/>
    <w:rsid w:val="00017486"/>
    <w:rPr>
      <w:rFonts w:ascii="Times New Roman" w:eastAsia="Times New Roman" w:hAnsi="Times New Roman" w:cs="Times New Roman"/>
      <w:sz w:val="20"/>
      <w:szCs w:val="20"/>
      <w:lang w:eastAsia="tr-TR"/>
    </w:rPr>
  </w:style>
  <w:style w:type="character" w:styleId="DipnotBavurusu">
    <w:name w:val="footnote reference"/>
    <w:semiHidden/>
    <w:rsid w:val="00017486"/>
    <w:rPr>
      <w:vertAlign w:val="superscript"/>
    </w:rPr>
  </w:style>
  <w:style w:type="paragraph" w:styleId="GvdeMetni">
    <w:name w:val="Body Text"/>
    <w:basedOn w:val="Normal"/>
    <w:link w:val="GvdeMetniChar"/>
    <w:rsid w:val="00017486"/>
    <w:pPr>
      <w:ind w:right="-131"/>
    </w:pPr>
    <w:rPr>
      <w:sz w:val="28"/>
    </w:rPr>
  </w:style>
  <w:style w:type="character" w:customStyle="1" w:styleId="GvdeMetniChar">
    <w:name w:val="Gövde Metni Char"/>
    <w:basedOn w:val="VarsaylanParagrafYazTipi"/>
    <w:link w:val="GvdeMetni"/>
    <w:rsid w:val="00017486"/>
    <w:rPr>
      <w:rFonts w:ascii="Times New Roman" w:eastAsia="Times New Roman" w:hAnsi="Times New Roman" w:cs="Times New Roman"/>
      <w:sz w:val="28"/>
      <w:szCs w:val="20"/>
      <w:lang w:eastAsia="tr-TR"/>
    </w:rPr>
  </w:style>
  <w:style w:type="paragraph" w:styleId="AltBilgi">
    <w:name w:val="footer"/>
    <w:basedOn w:val="Normal"/>
    <w:link w:val="AltBilgiChar"/>
    <w:rsid w:val="00017486"/>
    <w:pPr>
      <w:tabs>
        <w:tab w:val="center" w:pos="4536"/>
        <w:tab w:val="right" w:pos="9072"/>
      </w:tabs>
    </w:pPr>
  </w:style>
  <w:style w:type="character" w:customStyle="1" w:styleId="AltBilgiChar">
    <w:name w:val="Alt Bilgi Char"/>
    <w:basedOn w:val="VarsaylanParagrafYazTipi"/>
    <w:link w:val="AltBilgi"/>
    <w:rsid w:val="00017486"/>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17486"/>
    <w:pPr>
      <w:ind w:firstLine="708"/>
    </w:pPr>
    <w:rPr>
      <w:rFonts w:ascii="Arial" w:hAnsi="Arial" w:cs="Arial"/>
    </w:rPr>
  </w:style>
  <w:style w:type="character" w:customStyle="1" w:styleId="GvdeMetniGirintisiChar">
    <w:name w:val="Gövde Metni Girintisi Char"/>
    <w:basedOn w:val="VarsaylanParagrafYazTipi"/>
    <w:link w:val="GvdeMetniGirintisi"/>
    <w:rsid w:val="00017486"/>
    <w:rPr>
      <w:rFonts w:ascii="Arial" w:eastAsia="Times New Roman" w:hAnsi="Arial" w:cs="Arial"/>
      <w:sz w:val="24"/>
      <w:szCs w:val="20"/>
      <w:lang w:eastAsia="tr-TR"/>
    </w:rPr>
  </w:style>
  <w:style w:type="character" w:styleId="SayfaNumaras">
    <w:name w:val="page number"/>
    <w:basedOn w:val="VarsaylanParagrafYazTipi"/>
    <w:rsid w:val="00017486"/>
  </w:style>
  <w:style w:type="paragraph" w:styleId="GvdeMetni2">
    <w:name w:val="Body Text 2"/>
    <w:basedOn w:val="Normal"/>
    <w:link w:val="GvdeMetni2Char"/>
    <w:rsid w:val="00017486"/>
    <w:pPr>
      <w:spacing w:after="120" w:line="480" w:lineRule="auto"/>
    </w:pPr>
  </w:style>
  <w:style w:type="character" w:customStyle="1" w:styleId="GvdeMetni2Char">
    <w:name w:val="Gövde Metni 2 Char"/>
    <w:basedOn w:val="VarsaylanParagrafYazTipi"/>
    <w:link w:val="GvdeMetni2"/>
    <w:rsid w:val="00017486"/>
    <w:rPr>
      <w:rFonts w:ascii="Times New Roman" w:eastAsia="Times New Roman" w:hAnsi="Times New Roman" w:cs="Times New Roman"/>
      <w:sz w:val="24"/>
      <w:szCs w:val="20"/>
      <w:lang w:eastAsia="tr-TR"/>
    </w:rPr>
  </w:style>
  <w:style w:type="character" w:customStyle="1" w:styleId="Heading2Char">
    <w:name w:val="Heading 2 Char"/>
    <w:rsid w:val="00017486"/>
    <w:rPr>
      <w:rFonts w:ascii="Arial" w:hAnsi="Arial"/>
      <w:b/>
      <w:i/>
      <w:noProof w:val="0"/>
      <w:sz w:val="28"/>
      <w:lang w:val="tr-TR"/>
    </w:rPr>
  </w:style>
  <w:style w:type="paragraph" w:customStyle="1" w:styleId="GvdeMetniGirintisi31">
    <w:name w:val="Gövde Metni Girintisi 31"/>
    <w:basedOn w:val="Normal"/>
    <w:rsid w:val="00017486"/>
    <w:pPr>
      <w:ind w:firstLine="708"/>
      <w:jc w:val="both"/>
    </w:pPr>
    <w:rPr>
      <w:color w:val="000000"/>
    </w:rPr>
  </w:style>
  <w:style w:type="paragraph" w:customStyle="1" w:styleId="BodyText21">
    <w:name w:val="Body Text 21"/>
    <w:basedOn w:val="Normal"/>
    <w:rsid w:val="00017486"/>
    <w:pPr>
      <w:spacing w:before="100" w:beforeAutospacing="1"/>
      <w:jc w:val="both"/>
    </w:pPr>
  </w:style>
  <w:style w:type="paragraph" w:styleId="NormalWeb">
    <w:name w:val="Normal (Web)"/>
    <w:basedOn w:val="Normal"/>
    <w:rsid w:val="00017486"/>
    <w:pPr>
      <w:overflowPunct/>
      <w:autoSpaceDE/>
      <w:autoSpaceDN/>
      <w:adjustRightInd/>
      <w:spacing w:before="100" w:after="100"/>
      <w:textAlignment w:val="auto"/>
    </w:pPr>
  </w:style>
  <w:style w:type="paragraph" w:customStyle="1" w:styleId="GvdeMetni23">
    <w:name w:val="Gövde Metni 23"/>
    <w:basedOn w:val="Normal"/>
    <w:rsid w:val="00017486"/>
    <w:pPr>
      <w:spacing w:after="60"/>
      <w:ind w:firstLine="340"/>
      <w:jc w:val="both"/>
    </w:pPr>
    <w:rPr>
      <w:sz w:val="28"/>
    </w:rPr>
  </w:style>
  <w:style w:type="character" w:customStyle="1" w:styleId="richtext">
    <w:name w:val="richtext"/>
    <w:rsid w:val="00017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3982</Words>
  <Characters>22703</Characters>
  <Application>Microsoft Office Word</Application>
  <DocSecurity>0</DocSecurity>
  <Lines>189</Lines>
  <Paragraphs>53</Paragraphs>
  <ScaleCrop>false</ScaleCrop>
  <Company/>
  <LinksUpToDate>false</LinksUpToDate>
  <CharactersWithSpaces>26632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Vahit Tekin</dc:creator>
  <cp:keywords/>
  <dc:description/>
  <cp:lastModifiedBy>Furkan Vahit Tekin</cp:lastModifiedBy>
  <cp:revision>6</cp:revision>
  <dcterms:created xsi:type="dcterms:W3CDTF">2026-08-13T07:53:00Z</dcterms:created>
  <dcterms:modified xsi:type="dcterms:W3CDTF">2026-08-26T07:22:00Z</dcterms:modified>
</cp:coreProperties>
</file>