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12781" w14:textId="77777777" w:rsidR="006310A8" w:rsidRDefault="006310A8" w:rsidP="006310A8">
      <w:pPr>
        <w:spacing w:before="240" w:after="240"/>
        <w:jc w:val="center"/>
        <w:rPr>
          <w:rFonts w:ascii="TurkSeker Black" w:hAnsi="TurkSeker Black"/>
          <w:b/>
          <w:i/>
          <w:iCs/>
          <w:sz w:val="32"/>
          <w:szCs w:val="32"/>
        </w:rPr>
      </w:pPr>
    </w:p>
    <w:p w14:paraId="7C8562D7" w14:textId="77777777" w:rsidR="006310A8" w:rsidRDefault="006310A8" w:rsidP="006310A8">
      <w:pPr>
        <w:spacing w:before="240" w:after="240"/>
        <w:jc w:val="center"/>
        <w:rPr>
          <w:rFonts w:ascii="TurkSeker Black" w:hAnsi="TurkSeker Black"/>
          <w:b/>
          <w:i/>
          <w:iCs/>
          <w:sz w:val="32"/>
          <w:szCs w:val="32"/>
        </w:rPr>
      </w:pPr>
    </w:p>
    <w:p w14:paraId="242DD049" w14:textId="77777777" w:rsidR="006310A8" w:rsidRDefault="006310A8" w:rsidP="006310A8">
      <w:pPr>
        <w:spacing w:before="240" w:after="240"/>
        <w:jc w:val="center"/>
        <w:rPr>
          <w:rFonts w:ascii="TurkSeker Black" w:hAnsi="TurkSeker Black"/>
          <w:b/>
          <w:i/>
          <w:iCs/>
          <w:sz w:val="32"/>
          <w:szCs w:val="32"/>
        </w:rPr>
      </w:pPr>
    </w:p>
    <w:p w14:paraId="0C9C55DE" w14:textId="77777777" w:rsidR="006310A8" w:rsidRDefault="006310A8" w:rsidP="006310A8">
      <w:pPr>
        <w:spacing w:before="240" w:after="240"/>
        <w:jc w:val="center"/>
        <w:rPr>
          <w:rFonts w:ascii="TurkSeker Black" w:hAnsi="TurkSeker Black"/>
          <w:b/>
          <w:i/>
          <w:iCs/>
          <w:sz w:val="32"/>
          <w:szCs w:val="32"/>
        </w:rPr>
      </w:pPr>
    </w:p>
    <w:p w14:paraId="6496D4DA" w14:textId="77777777" w:rsidR="006310A8" w:rsidRDefault="006310A8" w:rsidP="006310A8">
      <w:pPr>
        <w:spacing w:before="240" w:after="240"/>
        <w:ind w:left="-851"/>
        <w:jc w:val="center"/>
        <w:rPr>
          <w:rFonts w:ascii="TurkSeker Black" w:hAnsi="TurkSeker Black"/>
          <w:b/>
          <w:i/>
          <w:iCs/>
          <w:sz w:val="32"/>
          <w:szCs w:val="32"/>
        </w:rPr>
      </w:pPr>
    </w:p>
    <w:p w14:paraId="097099AC" w14:textId="77777777" w:rsidR="006310A8" w:rsidRDefault="006310A8" w:rsidP="006310A8">
      <w:pPr>
        <w:spacing w:before="240" w:after="240"/>
        <w:jc w:val="center"/>
        <w:rPr>
          <w:rFonts w:ascii="TurkSeker Black" w:hAnsi="TurkSeker Black"/>
          <w:b/>
          <w:i/>
          <w:iCs/>
          <w:sz w:val="32"/>
          <w:szCs w:val="32"/>
        </w:rPr>
      </w:pPr>
      <w:r w:rsidRPr="00170541">
        <w:rPr>
          <w:rFonts w:ascii="TurkSeker Black" w:hAnsi="TurkSeker Black"/>
          <w:b/>
          <w:i/>
          <w:iCs/>
          <w:sz w:val="32"/>
          <w:szCs w:val="32"/>
        </w:rPr>
        <w:t>İŞLETME BİRİMİNE BAĞLI YARDIMCI İŞÇİLİK</w:t>
      </w:r>
    </w:p>
    <w:p w14:paraId="3FC4133B" w14:textId="77777777" w:rsidR="006310A8" w:rsidRDefault="006310A8" w:rsidP="006310A8">
      <w:pPr>
        <w:spacing w:before="240" w:after="240"/>
        <w:jc w:val="center"/>
        <w:rPr>
          <w:rFonts w:ascii="TurkSeker Black" w:hAnsi="TurkSeker Black"/>
          <w:b/>
          <w:i/>
          <w:iCs/>
          <w:sz w:val="32"/>
          <w:szCs w:val="32"/>
        </w:rPr>
      </w:pPr>
      <w:r w:rsidRPr="00170541">
        <w:rPr>
          <w:rFonts w:ascii="TurkSeker Black" w:hAnsi="TurkSeker Black"/>
          <w:b/>
          <w:i/>
          <w:iCs/>
          <w:sz w:val="32"/>
          <w:szCs w:val="32"/>
        </w:rPr>
        <w:t xml:space="preserve"> HİZMET ALIMI </w:t>
      </w:r>
    </w:p>
    <w:p w14:paraId="60229DAA" w14:textId="77777777" w:rsidR="006310A8" w:rsidRDefault="006310A8" w:rsidP="006310A8">
      <w:pPr>
        <w:spacing w:before="240" w:after="240"/>
        <w:jc w:val="center"/>
        <w:rPr>
          <w:rFonts w:ascii="TurkSeker Black" w:hAnsi="TurkSeker Black"/>
          <w:b/>
          <w:i/>
          <w:iCs/>
          <w:sz w:val="32"/>
          <w:szCs w:val="32"/>
        </w:rPr>
      </w:pPr>
      <w:r w:rsidRPr="00170541">
        <w:rPr>
          <w:rFonts w:ascii="TurkSeker Black" w:hAnsi="TurkSeker Black"/>
          <w:b/>
          <w:i/>
          <w:iCs/>
          <w:sz w:val="32"/>
          <w:szCs w:val="32"/>
        </w:rPr>
        <w:t>TEKNİK ŞARTNAMESİ</w:t>
      </w:r>
    </w:p>
    <w:p w14:paraId="2B077DCB" w14:textId="77777777" w:rsidR="006310A8" w:rsidRDefault="006310A8" w:rsidP="006310A8">
      <w:pPr>
        <w:spacing w:before="240" w:after="240"/>
        <w:jc w:val="center"/>
        <w:rPr>
          <w:rFonts w:ascii="TurkSeker Black" w:hAnsi="TurkSeker Black"/>
          <w:b/>
          <w:i/>
          <w:iCs/>
          <w:sz w:val="32"/>
          <w:szCs w:val="32"/>
        </w:rPr>
      </w:pPr>
    </w:p>
    <w:p w14:paraId="597191F6" w14:textId="77777777" w:rsidR="006310A8" w:rsidRDefault="006310A8" w:rsidP="006310A8">
      <w:pPr>
        <w:spacing w:before="240" w:after="240"/>
        <w:jc w:val="center"/>
        <w:rPr>
          <w:rFonts w:ascii="TurkSeker Black" w:hAnsi="TurkSeker Black"/>
          <w:b/>
          <w:i/>
          <w:iCs/>
          <w:sz w:val="32"/>
          <w:szCs w:val="32"/>
        </w:rPr>
      </w:pPr>
    </w:p>
    <w:p w14:paraId="74F97390" w14:textId="77777777" w:rsidR="006310A8" w:rsidRDefault="006310A8" w:rsidP="006310A8">
      <w:pPr>
        <w:spacing w:before="240" w:after="240"/>
        <w:jc w:val="center"/>
        <w:rPr>
          <w:rFonts w:ascii="TurkSeker Black" w:hAnsi="TurkSeker Black"/>
          <w:b/>
          <w:i/>
          <w:iCs/>
          <w:sz w:val="32"/>
          <w:szCs w:val="32"/>
        </w:rPr>
      </w:pPr>
    </w:p>
    <w:p w14:paraId="20D35C6B" w14:textId="77777777" w:rsidR="006310A8" w:rsidRDefault="006310A8" w:rsidP="006310A8">
      <w:pPr>
        <w:spacing w:before="240" w:after="240"/>
        <w:jc w:val="center"/>
        <w:rPr>
          <w:rFonts w:ascii="TurkSeker Black" w:hAnsi="TurkSeker Black"/>
          <w:b/>
          <w:i/>
          <w:iCs/>
          <w:sz w:val="32"/>
          <w:szCs w:val="32"/>
        </w:rPr>
      </w:pPr>
    </w:p>
    <w:p w14:paraId="678D2725" w14:textId="77777777" w:rsidR="006310A8" w:rsidRDefault="006310A8" w:rsidP="006310A8">
      <w:pPr>
        <w:spacing w:before="240" w:after="240"/>
        <w:jc w:val="center"/>
        <w:rPr>
          <w:rFonts w:ascii="TurkSeker Black" w:hAnsi="TurkSeker Black"/>
          <w:b/>
          <w:i/>
          <w:iCs/>
          <w:sz w:val="32"/>
          <w:szCs w:val="32"/>
        </w:rPr>
      </w:pPr>
    </w:p>
    <w:p w14:paraId="2D23B213" w14:textId="77777777" w:rsidR="006310A8" w:rsidRDefault="006310A8" w:rsidP="006310A8">
      <w:pPr>
        <w:spacing w:before="240" w:after="240"/>
        <w:jc w:val="center"/>
        <w:rPr>
          <w:rFonts w:ascii="TurkSeker Black" w:hAnsi="TurkSeker Black"/>
          <w:b/>
          <w:i/>
          <w:iCs/>
          <w:sz w:val="32"/>
          <w:szCs w:val="32"/>
        </w:rPr>
      </w:pPr>
    </w:p>
    <w:p w14:paraId="4D735180" w14:textId="2D712139" w:rsidR="006310A8" w:rsidRPr="00766C0A" w:rsidRDefault="000F2968" w:rsidP="006310A8">
      <w:pPr>
        <w:spacing w:before="240" w:after="240"/>
        <w:jc w:val="center"/>
        <w:rPr>
          <w:rFonts w:ascii="TurkSeker Black" w:hAnsi="TurkSeker Black"/>
          <w:b/>
          <w:i/>
          <w:iCs/>
          <w:color w:val="00B050"/>
          <w:sz w:val="32"/>
          <w:szCs w:val="32"/>
        </w:rPr>
      </w:pPr>
      <w:r>
        <w:rPr>
          <w:rFonts w:ascii="TurkSeker Black" w:hAnsi="TurkSeker Black"/>
          <w:b/>
          <w:i/>
          <w:iCs/>
          <w:color w:val="00B050"/>
          <w:sz w:val="32"/>
          <w:szCs w:val="32"/>
        </w:rPr>
        <w:t>2026</w:t>
      </w:r>
    </w:p>
    <w:p w14:paraId="5C0A8A18" w14:textId="77777777" w:rsidR="00BB6152" w:rsidRDefault="00BB6152"/>
    <w:p w14:paraId="1B609875" w14:textId="77777777" w:rsidR="006310A8" w:rsidRDefault="006310A8"/>
    <w:p w14:paraId="63C57CE5" w14:textId="77777777" w:rsidR="006310A8" w:rsidRDefault="006310A8"/>
    <w:p w14:paraId="2A554678" w14:textId="77777777" w:rsidR="006310A8" w:rsidRDefault="006310A8"/>
    <w:p w14:paraId="247D24F0" w14:textId="77777777" w:rsidR="006310A8" w:rsidRDefault="006310A8"/>
    <w:p w14:paraId="6FFEDFA1" w14:textId="77777777" w:rsidR="006310A8" w:rsidRDefault="006310A8"/>
    <w:p w14:paraId="1FD61887" w14:textId="77777777" w:rsidR="006310A8" w:rsidRDefault="006310A8"/>
    <w:p w14:paraId="7377C264" w14:textId="77777777" w:rsidR="006310A8" w:rsidRDefault="006310A8"/>
    <w:p w14:paraId="54695DE1" w14:textId="77777777" w:rsidR="006310A8" w:rsidRDefault="006310A8"/>
    <w:p w14:paraId="69435BC6" w14:textId="77777777" w:rsidR="006310A8" w:rsidRDefault="006310A8"/>
    <w:p w14:paraId="5824AF5E" w14:textId="77777777" w:rsidR="006310A8" w:rsidRDefault="006310A8"/>
    <w:p w14:paraId="12688D55" w14:textId="77777777" w:rsidR="006310A8" w:rsidRDefault="006310A8"/>
    <w:p w14:paraId="5002A3BC" w14:textId="77777777" w:rsidR="006310A8" w:rsidRDefault="006310A8"/>
    <w:p w14:paraId="5D2F232B" w14:textId="77777777" w:rsidR="006310A8" w:rsidRPr="006E7925" w:rsidRDefault="006310A8" w:rsidP="006310A8">
      <w:pPr>
        <w:numPr>
          <w:ilvl w:val="0"/>
          <w:numId w:val="1"/>
        </w:numPr>
        <w:tabs>
          <w:tab w:val="clear" w:pos="1077"/>
          <w:tab w:val="num" w:pos="284"/>
        </w:tabs>
        <w:spacing w:after="120"/>
        <w:ind w:hanging="1077"/>
        <w:jc w:val="both"/>
        <w:rPr>
          <w:rFonts w:ascii="TurkSeker Black" w:hAnsi="TurkSeker Black"/>
          <w:b/>
          <w:szCs w:val="24"/>
          <w:u w:val="single"/>
        </w:rPr>
      </w:pPr>
      <w:r w:rsidRPr="006E7925">
        <w:rPr>
          <w:rFonts w:ascii="TurkSeker Black" w:hAnsi="TurkSeker Black"/>
          <w:b/>
          <w:szCs w:val="24"/>
          <w:u w:val="single"/>
        </w:rPr>
        <w:t>TANIMLAR</w:t>
      </w:r>
    </w:p>
    <w:p w14:paraId="74651663" w14:textId="77777777" w:rsidR="006310A8" w:rsidRPr="006E7925" w:rsidRDefault="006310A8" w:rsidP="006310A8">
      <w:pPr>
        <w:spacing w:before="80" w:after="80"/>
        <w:ind w:left="357"/>
        <w:jc w:val="both"/>
        <w:rPr>
          <w:rFonts w:ascii="TurkSeker" w:hAnsi="TurkSeker"/>
          <w:szCs w:val="24"/>
        </w:rPr>
      </w:pPr>
      <w:proofErr w:type="spellStart"/>
      <w:r w:rsidRPr="006E7925">
        <w:rPr>
          <w:rFonts w:ascii="TurkSeker Black" w:hAnsi="TurkSeker Black"/>
          <w:b/>
          <w:szCs w:val="24"/>
        </w:rPr>
        <w:t>İdare</w:t>
      </w:r>
      <w:proofErr w:type="spellEnd"/>
      <w:r w:rsidRPr="006E7925">
        <w:rPr>
          <w:rFonts w:ascii="TurkSeker Black" w:hAnsi="TurkSeker Black"/>
          <w:b/>
          <w:szCs w:val="24"/>
        </w:rPr>
        <w:tab/>
      </w:r>
      <w:proofErr w:type="gramStart"/>
      <w:r w:rsidRPr="006E7925">
        <w:rPr>
          <w:rFonts w:ascii="TurkSeker" w:hAnsi="TurkSeker"/>
          <w:b/>
          <w:szCs w:val="24"/>
        </w:rPr>
        <w:tab/>
        <w:t>:</w:t>
      </w:r>
      <w:r w:rsidRPr="006E7925">
        <w:rPr>
          <w:rFonts w:ascii="TurkSeker" w:hAnsi="TurkSeker"/>
          <w:szCs w:val="24"/>
        </w:rPr>
        <w:t>T.Ş.F.A.Ş.</w:t>
      </w:r>
      <w:proofErr w:type="gramEnd"/>
      <w:r w:rsidRPr="006E7925">
        <w:rPr>
          <w:rFonts w:ascii="TurkSeker" w:hAnsi="TurkSeker"/>
          <w:szCs w:val="24"/>
        </w:rPr>
        <w:t xml:space="preserve"> </w:t>
      </w:r>
      <w:proofErr w:type="spellStart"/>
      <w:r w:rsidRPr="006E7925">
        <w:rPr>
          <w:rFonts w:ascii="TurkSeker" w:hAnsi="TurkSeker"/>
          <w:szCs w:val="24"/>
        </w:rPr>
        <w:t>Kastamonu</w:t>
      </w:r>
      <w:proofErr w:type="spellEnd"/>
      <w:r w:rsidRPr="006E7925">
        <w:rPr>
          <w:rFonts w:ascii="TurkSeker" w:hAnsi="TurkSeker"/>
          <w:szCs w:val="24"/>
        </w:rPr>
        <w:t xml:space="preserve"> </w:t>
      </w:r>
      <w:proofErr w:type="spellStart"/>
      <w:r w:rsidRPr="006E7925">
        <w:rPr>
          <w:rFonts w:ascii="TurkSeker" w:hAnsi="TurkSeker"/>
          <w:szCs w:val="24"/>
        </w:rPr>
        <w:t>Şeker</w:t>
      </w:r>
      <w:proofErr w:type="spellEnd"/>
      <w:r w:rsidRPr="006E7925">
        <w:rPr>
          <w:rFonts w:ascii="TurkSeker" w:hAnsi="TurkSeker"/>
          <w:szCs w:val="24"/>
        </w:rPr>
        <w:t xml:space="preserve"> </w:t>
      </w:r>
      <w:proofErr w:type="spellStart"/>
      <w:r w:rsidRPr="006E7925">
        <w:rPr>
          <w:rFonts w:ascii="TurkSeker" w:hAnsi="TurkSeker"/>
          <w:szCs w:val="24"/>
        </w:rPr>
        <w:t>Fabrikası</w:t>
      </w:r>
      <w:proofErr w:type="spellEnd"/>
    </w:p>
    <w:p w14:paraId="6518D823" w14:textId="77777777" w:rsidR="006310A8" w:rsidRPr="006E7925" w:rsidRDefault="006310A8" w:rsidP="006310A8">
      <w:pPr>
        <w:spacing w:before="80" w:after="80"/>
        <w:ind w:left="2124" w:hanging="1767"/>
        <w:jc w:val="both"/>
        <w:rPr>
          <w:rFonts w:ascii="TurkSeker" w:hAnsi="TurkSeker"/>
          <w:szCs w:val="24"/>
        </w:rPr>
      </w:pPr>
      <w:proofErr w:type="spellStart"/>
      <w:r w:rsidRPr="006E7925">
        <w:rPr>
          <w:rFonts w:ascii="TurkSeker Black" w:hAnsi="TurkSeker Black"/>
          <w:b/>
          <w:szCs w:val="24"/>
        </w:rPr>
        <w:t>Yüklenici</w:t>
      </w:r>
      <w:proofErr w:type="spellEnd"/>
      <w:proofErr w:type="gramStart"/>
      <w:r w:rsidRPr="006E7925">
        <w:rPr>
          <w:rFonts w:ascii="TurkSeker" w:hAnsi="TurkSeker"/>
          <w:b/>
          <w:szCs w:val="24"/>
        </w:rPr>
        <w:tab/>
        <w:t>:</w:t>
      </w:r>
      <w:proofErr w:type="spellStart"/>
      <w:r w:rsidRPr="006E7925">
        <w:rPr>
          <w:rFonts w:ascii="TurkSeker" w:hAnsi="TurkSeker"/>
          <w:szCs w:val="24"/>
        </w:rPr>
        <w:t>Yapılacak</w:t>
      </w:r>
      <w:proofErr w:type="spellEnd"/>
      <w:proofErr w:type="gramEnd"/>
      <w:r w:rsidRPr="006E7925">
        <w:rPr>
          <w:rFonts w:ascii="TurkSeker" w:hAnsi="TurkSeker"/>
          <w:szCs w:val="24"/>
        </w:rPr>
        <w:t xml:space="preserve"> </w:t>
      </w:r>
      <w:proofErr w:type="spellStart"/>
      <w:r w:rsidRPr="006E7925">
        <w:rPr>
          <w:rFonts w:ascii="TurkSeker" w:hAnsi="TurkSeker"/>
          <w:szCs w:val="24"/>
        </w:rPr>
        <w:t>olan</w:t>
      </w:r>
      <w:proofErr w:type="spellEnd"/>
      <w:r w:rsidRPr="006E7925">
        <w:rPr>
          <w:rFonts w:ascii="TurkSeker" w:hAnsi="TurkSeker"/>
          <w:szCs w:val="24"/>
        </w:rPr>
        <w:t xml:space="preserve"> </w:t>
      </w:r>
      <w:proofErr w:type="spellStart"/>
      <w:r w:rsidRPr="006E7925">
        <w:rPr>
          <w:rFonts w:ascii="TurkSeker" w:hAnsi="TurkSeker"/>
          <w:szCs w:val="24"/>
        </w:rPr>
        <w:t>ihale</w:t>
      </w:r>
      <w:proofErr w:type="spellEnd"/>
      <w:r w:rsidRPr="006E7925">
        <w:rPr>
          <w:rFonts w:ascii="TurkSeker" w:hAnsi="TurkSeker"/>
          <w:szCs w:val="24"/>
        </w:rPr>
        <w:t xml:space="preserve"> </w:t>
      </w:r>
      <w:proofErr w:type="spellStart"/>
      <w:r w:rsidRPr="006E7925">
        <w:rPr>
          <w:rFonts w:ascii="TurkSeker" w:hAnsi="TurkSeker"/>
          <w:szCs w:val="24"/>
        </w:rPr>
        <w:t>sonucu</w:t>
      </w:r>
      <w:proofErr w:type="spellEnd"/>
      <w:r w:rsidRPr="006E7925">
        <w:rPr>
          <w:rFonts w:ascii="TurkSeker" w:hAnsi="TurkSeker"/>
          <w:szCs w:val="24"/>
        </w:rPr>
        <w:t xml:space="preserve">, </w:t>
      </w:r>
      <w:proofErr w:type="spellStart"/>
      <w:r w:rsidRPr="006E7925">
        <w:rPr>
          <w:rFonts w:ascii="TurkSeker" w:hAnsi="TurkSeker"/>
          <w:szCs w:val="24"/>
        </w:rPr>
        <w:t>teknik</w:t>
      </w:r>
      <w:proofErr w:type="spellEnd"/>
      <w:r w:rsidRPr="006E7925">
        <w:rPr>
          <w:rFonts w:ascii="TurkSeker" w:hAnsi="TurkSeker"/>
          <w:szCs w:val="24"/>
        </w:rPr>
        <w:t xml:space="preserve"> </w:t>
      </w:r>
      <w:proofErr w:type="spellStart"/>
      <w:r w:rsidRPr="006E7925">
        <w:rPr>
          <w:rFonts w:ascii="TurkSeker" w:hAnsi="TurkSeker"/>
          <w:szCs w:val="24"/>
        </w:rPr>
        <w:t>şartname</w:t>
      </w:r>
      <w:proofErr w:type="spellEnd"/>
      <w:r w:rsidRPr="006E7925">
        <w:rPr>
          <w:rFonts w:ascii="TurkSeker" w:hAnsi="TurkSeker"/>
          <w:szCs w:val="24"/>
        </w:rPr>
        <w:t xml:space="preserve"> </w:t>
      </w:r>
      <w:proofErr w:type="spellStart"/>
      <w:r w:rsidRPr="006E7925">
        <w:rPr>
          <w:rFonts w:ascii="TurkSeker" w:hAnsi="TurkSeker"/>
          <w:szCs w:val="24"/>
        </w:rPr>
        <w:t>konusu</w:t>
      </w:r>
      <w:proofErr w:type="spellEnd"/>
      <w:r w:rsidRPr="006E7925">
        <w:rPr>
          <w:rFonts w:ascii="TurkSeker" w:hAnsi="TurkSeker"/>
          <w:szCs w:val="24"/>
        </w:rPr>
        <w:t xml:space="preserve"> </w:t>
      </w:r>
      <w:proofErr w:type="spellStart"/>
      <w:r w:rsidRPr="006E7925">
        <w:rPr>
          <w:rFonts w:ascii="TurkSeker" w:hAnsi="TurkSeker"/>
          <w:szCs w:val="24"/>
        </w:rPr>
        <w:t>işleri</w:t>
      </w:r>
      <w:proofErr w:type="spellEnd"/>
      <w:r w:rsidRPr="006E7925">
        <w:rPr>
          <w:rFonts w:ascii="TurkSeker" w:hAnsi="TurkSeker"/>
          <w:szCs w:val="24"/>
        </w:rPr>
        <w:t xml:space="preserve"> </w:t>
      </w:r>
      <w:proofErr w:type="spellStart"/>
      <w:r w:rsidRPr="006E7925">
        <w:rPr>
          <w:rFonts w:ascii="TurkSeker" w:hAnsi="TurkSeker"/>
          <w:szCs w:val="24"/>
        </w:rPr>
        <w:t>yürütecek</w:t>
      </w:r>
      <w:proofErr w:type="spellEnd"/>
      <w:r w:rsidRPr="006E7925">
        <w:rPr>
          <w:rFonts w:ascii="TurkSeker" w:hAnsi="TurkSeker"/>
          <w:szCs w:val="24"/>
        </w:rPr>
        <w:t xml:space="preserve"> firma. </w:t>
      </w:r>
    </w:p>
    <w:p w14:paraId="0528A071" w14:textId="77777777" w:rsidR="006310A8" w:rsidRPr="00BB471D" w:rsidRDefault="006310A8" w:rsidP="006310A8">
      <w:pPr>
        <w:pStyle w:val="ListeParagraf"/>
        <w:numPr>
          <w:ilvl w:val="0"/>
          <w:numId w:val="2"/>
        </w:numPr>
        <w:spacing w:after="80" w:line="240" w:lineRule="atLeast"/>
        <w:jc w:val="both"/>
        <w:rPr>
          <w:rFonts w:ascii="TurkSeker" w:hAnsi="TurkSeker"/>
          <w:b/>
          <w:sz w:val="24"/>
          <w:szCs w:val="24"/>
        </w:rPr>
      </w:pPr>
      <w:r w:rsidRPr="006E7925">
        <w:rPr>
          <w:rFonts w:ascii="TurkSeker Black" w:hAnsi="TurkSeker Black"/>
          <w:b/>
          <w:sz w:val="24"/>
          <w:szCs w:val="24"/>
          <w:u w:val="single"/>
        </w:rPr>
        <w:t>ŞARTNAME KAPSAMI</w:t>
      </w:r>
    </w:p>
    <w:p w14:paraId="029FCDD8" w14:textId="2AC06FC6" w:rsidR="006C1756" w:rsidRPr="006C1756" w:rsidRDefault="00B63026" w:rsidP="006C1756">
      <w:pPr>
        <w:spacing w:after="80" w:line="240" w:lineRule="atLeast"/>
        <w:ind w:firstLine="360"/>
        <w:jc w:val="both"/>
        <w:rPr>
          <w:rFonts w:ascii="TurkSeker" w:hAnsi="TurkSeker"/>
          <w:szCs w:val="24"/>
        </w:rPr>
      </w:pPr>
      <w:proofErr w:type="spellStart"/>
      <w:r>
        <w:rPr>
          <w:rFonts w:ascii="TurkSeker" w:hAnsi="TurkSeker"/>
          <w:szCs w:val="24"/>
        </w:rPr>
        <w:t>Fabrikamızda</w:t>
      </w:r>
      <w:proofErr w:type="spellEnd"/>
      <w:r>
        <w:rPr>
          <w:rFonts w:ascii="TurkSeker" w:hAnsi="TurkSeker"/>
          <w:szCs w:val="24"/>
        </w:rPr>
        <w:t xml:space="preserve"> 2026/2027</w:t>
      </w:r>
      <w:r w:rsidR="006310A8">
        <w:rPr>
          <w:rFonts w:ascii="TurkSeker" w:hAnsi="TurkSeker"/>
          <w:szCs w:val="24"/>
        </w:rPr>
        <w:t xml:space="preserve"> </w:t>
      </w:r>
      <w:proofErr w:type="spellStart"/>
      <w:r w:rsidR="006310A8">
        <w:rPr>
          <w:rFonts w:ascii="TurkSeker" w:hAnsi="TurkSeker"/>
          <w:szCs w:val="24"/>
        </w:rPr>
        <w:t>İşletme</w:t>
      </w:r>
      <w:proofErr w:type="spellEnd"/>
      <w:r w:rsidR="006310A8">
        <w:rPr>
          <w:rFonts w:ascii="TurkSeker" w:hAnsi="TurkSeker"/>
          <w:szCs w:val="24"/>
        </w:rPr>
        <w:t xml:space="preserve"> </w:t>
      </w:r>
      <w:proofErr w:type="spellStart"/>
      <w:r w:rsidR="006310A8">
        <w:rPr>
          <w:rFonts w:ascii="TurkSeker" w:hAnsi="TurkSeker"/>
          <w:szCs w:val="24"/>
        </w:rPr>
        <w:t>birimine</w:t>
      </w:r>
      <w:proofErr w:type="spellEnd"/>
      <w:r w:rsidR="006310A8">
        <w:rPr>
          <w:rFonts w:ascii="TurkSeker" w:hAnsi="TurkSeker"/>
          <w:szCs w:val="24"/>
        </w:rPr>
        <w:t xml:space="preserve"> </w:t>
      </w:r>
      <w:proofErr w:type="spellStart"/>
      <w:r w:rsidR="006310A8">
        <w:rPr>
          <w:rFonts w:ascii="TurkSeker" w:hAnsi="TurkSeker"/>
          <w:szCs w:val="24"/>
        </w:rPr>
        <w:t>bağlı</w:t>
      </w:r>
      <w:proofErr w:type="spellEnd"/>
      <w:r w:rsidR="006310A8">
        <w:rPr>
          <w:rFonts w:ascii="TurkSeker" w:hAnsi="TurkSeker"/>
          <w:szCs w:val="24"/>
        </w:rPr>
        <w:t xml:space="preserve"> </w:t>
      </w:r>
      <w:proofErr w:type="spellStart"/>
      <w:r w:rsidR="006310A8">
        <w:rPr>
          <w:rFonts w:ascii="TurkSeker" w:hAnsi="TurkSeker"/>
          <w:szCs w:val="24"/>
        </w:rPr>
        <w:t>çalışacak</w:t>
      </w:r>
      <w:proofErr w:type="spellEnd"/>
      <w:r w:rsidR="006310A8">
        <w:rPr>
          <w:rFonts w:ascii="TurkSeker" w:hAnsi="TurkSeker"/>
          <w:szCs w:val="24"/>
        </w:rPr>
        <w:t xml:space="preserve"> </w:t>
      </w:r>
      <w:proofErr w:type="spellStart"/>
      <w:r w:rsidR="006310A8">
        <w:rPr>
          <w:rFonts w:ascii="TurkSeker" w:hAnsi="TurkSeker"/>
          <w:szCs w:val="24"/>
        </w:rPr>
        <w:t>ya</w:t>
      </w:r>
      <w:r w:rsidR="00F62047">
        <w:rPr>
          <w:rFonts w:ascii="TurkSeker" w:hAnsi="TurkSeker"/>
          <w:szCs w:val="24"/>
        </w:rPr>
        <w:t>rdımcı</w:t>
      </w:r>
      <w:proofErr w:type="spellEnd"/>
      <w:r w:rsidR="00F62047">
        <w:rPr>
          <w:rFonts w:ascii="TurkSeker" w:hAnsi="TurkSeker"/>
          <w:szCs w:val="24"/>
        </w:rPr>
        <w:t xml:space="preserve"> </w:t>
      </w:r>
      <w:proofErr w:type="spellStart"/>
      <w:r w:rsidR="00F62047">
        <w:rPr>
          <w:rFonts w:ascii="TurkSeker" w:hAnsi="TurkSeker"/>
          <w:szCs w:val="24"/>
        </w:rPr>
        <w:t>işçilik</w:t>
      </w:r>
      <w:proofErr w:type="spellEnd"/>
      <w:r w:rsidR="00F62047">
        <w:rPr>
          <w:rFonts w:ascii="TurkSeker" w:hAnsi="TurkSeker"/>
          <w:szCs w:val="24"/>
        </w:rPr>
        <w:t xml:space="preserve"> </w:t>
      </w:r>
      <w:proofErr w:type="spellStart"/>
      <w:r w:rsidR="00F62047">
        <w:rPr>
          <w:rFonts w:ascii="TurkSeker" w:hAnsi="TurkSeker"/>
          <w:szCs w:val="24"/>
        </w:rPr>
        <w:t>hizmeti</w:t>
      </w:r>
      <w:proofErr w:type="spellEnd"/>
      <w:r w:rsidR="00F62047">
        <w:rPr>
          <w:rFonts w:ascii="TurkSeker" w:hAnsi="TurkSeker"/>
          <w:szCs w:val="24"/>
        </w:rPr>
        <w:t xml:space="preserve"> </w:t>
      </w:r>
      <w:proofErr w:type="spellStart"/>
      <w:r w:rsidR="00F62047">
        <w:rPr>
          <w:rFonts w:ascii="TurkSeker" w:hAnsi="TurkSeker"/>
          <w:szCs w:val="24"/>
        </w:rPr>
        <w:t>işlerinin</w:t>
      </w:r>
      <w:proofErr w:type="spellEnd"/>
      <w:r w:rsidR="006C1756" w:rsidRPr="006C1756">
        <w:rPr>
          <w:rFonts w:ascii="TurkSeker" w:hAnsi="TurkSeker"/>
          <w:szCs w:val="24"/>
        </w:rPr>
        <w:t xml:space="preserve">; </w:t>
      </w:r>
    </w:p>
    <w:p w14:paraId="47A89330" w14:textId="77777777" w:rsidR="006310A8" w:rsidRDefault="006310A8" w:rsidP="006310A8">
      <w:pPr>
        <w:rPr>
          <w:rFonts w:ascii="TurkSeker" w:hAnsi="TurkSeker"/>
          <w:szCs w:val="24"/>
        </w:rPr>
      </w:pPr>
    </w:p>
    <w:p w14:paraId="2923695D" w14:textId="37D48869" w:rsidR="006310A8" w:rsidRDefault="00810200" w:rsidP="006310A8">
      <w:pPr>
        <w:pStyle w:val="ListeParagraf"/>
        <w:numPr>
          <w:ilvl w:val="1"/>
          <w:numId w:val="2"/>
        </w:numPr>
        <w:rPr>
          <w:rFonts w:ascii="TurkSeker" w:eastAsia="Times New Roman" w:hAnsi="TurkSeker"/>
          <w:sz w:val="24"/>
          <w:szCs w:val="24"/>
          <w:lang w:val="en-US"/>
        </w:rPr>
      </w:pPr>
      <w:r>
        <w:rPr>
          <w:rFonts w:ascii="TurkSeker" w:eastAsia="Times New Roman" w:hAnsi="TurkSeker"/>
          <w:sz w:val="24"/>
          <w:szCs w:val="24"/>
          <w:lang w:val="en-US"/>
        </w:rPr>
        <w:t xml:space="preserve">Ham </w:t>
      </w:r>
      <w:proofErr w:type="spellStart"/>
      <w:r>
        <w:rPr>
          <w:rFonts w:ascii="TurkSeker" w:eastAsia="Times New Roman" w:hAnsi="TurkSeker"/>
          <w:sz w:val="24"/>
          <w:szCs w:val="24"/>
          <w:lang w:val="en-US"/>
        </w:rPr>
        <w:t>Fabrika</w:t>
      </w:r>
      <w:proofErr w:type="spellEnd"/>
      <w:r w:rsidR="006310A8" w:rsidRPr="006C1756">
        <w:rPr>
          <w:rFonts w:ascii="TurkSeker" w:eastAsia="Times New Roman" w:hAnsi="TurkSeker"/>
          <w:sz w:val="24"/>
          <w:szCs w:val="24"/>
          <w:lang w:val="en-US"/>
        </w:rPr>
        <w:t xml:space="preserve">, </w:t>
      </w:r>
      <w:proofErr w:type="spellStart"/>
      <w:proofErr w:type="gramStart"/>
      <w:r w:rsidR="006310A8" w:rsidRPr="006C1756">
        <w:rPr>
          <w:rFonts w:ascii="TurkSeker" w:eastAsia="Times New Roman" w:hAnsi="TurkSeker"/>
          <w:sz w:val="24"/>
          <w:szCs w:val="24"/>
          <w:lang w:val="en-US"/>
        </w:rPr>
        <w:t>Maki</w:t>
      </w:r>
      <w:r w:rsidR="004E610F">
        <w:rPr>
          <w:rFonts w:ascii="TurkSeker" w:eastAsia="Times New Roman" w:hAnsi="TurkSeker"/>
          <w:sz w:val="24"/>
          <w:szCs w:val="24"/>
          <w:lang w:val="en-US"/>
        </w:rPr>
        <w:t>nistlik</w:t>
      </w:r>
      <w:proofErr w:type="spellEnd"/>
      <w:r w:rsidR="004E610F">
        <w:rPr>
          <w:rFonts w:ascii="TurkSeker" w:eastAsia="Times New Roman" w:hAnsi="TurkSeker"/>
          <w:sz w:val="24"/>
          <w:szCs w:val="24"/>
          <w:lang w:val="en-US"/>
        </w:rPr>
        <w:t xml:space="preserve"> </w:t>
      </w:r>
      <w:r>
        <w:rPr>
          <w:rFonts w:ascii="TurkSeker" w:eastAsia="Times New Roman" w:hAnsi="TurkSeker"/>
          <w:sz w:val="24"/>
          <w:szCs w:val="24"/>
          <w:lang w:val="en-US"/>
        </w:rPr>
        <w:t xml:space="preserve"> </w:t>
      </w:r>
      <w:proofErr w:type="spellStart"/>
      <w:r>
        <w:rPr>
          <w:rFonts w:ascii="TurkSeker" w:eastAsia="Times New Roman" w:hAnsi="TurkSeker"/>
          <w:sz w:val="24"/>
          <w:szCs w:val="24"/>
          <w:lang w:val="en-US"/>
        </w:rPr>
        <w:t>ve</w:t>
      </w:r>
      <w:proofErr w:type="spellEnd"/>
      <w:proofErr w:type="gramEnd"/>
      <w:r>
        <w:rPr>
          <w:rFonts w:ascii="TurkSeker" w:eastAsia="Times New Roman" w:hAnsi="TurkSeker"/>
          <w:sz w:val="24"/>
          <w:szCs w:val="24"/>
          <w:lang w:val="en-US"/>
        </w:rPr>
        <w:t xml:space="preserve"> </w:t>
      </w:r>
      <w:r w:rsidR="006310A8" w:rsidRPr="006C1756">
        <w:rPr>
          <w:rFonts w:ascii="TurkSeker" w:eastAsia="Times New Roman" w:hAnsi="TurkSeker"/>
          <w:sz w:val="24"/>
          <w:szCs w:val="24"/>
          <w:lang w:val="en-US"/>
        </w:rPr>
        <w:t xml:space="preserve"> </w:t>
      </w:r>
      <w:proofErr w:type="spellStart"/>
      <w:r w:rsidR="006310A8" w:rsidRPr="006C1756">
        <w:rPr>
          <w:rFonts w:ascii="TurkSeker" w:eastAsia="Times New Roman" w:hAnsi="TurkSeker"/>
          <w:sz w:val="24"/>
          <w:szCs w:val="24"/>
          <w:lang w:val="en-US"/>
        </w:rPr>
        <w:t>Türbin</w:t>
      </w:r>
      <w:proofErr w:type="spellEnd"/>
      <w:r w:rsidR="006310A8" w:rsidRPr="006C1756">
        <w:rPr>
          <w:rFonts w:ascii="TurkSeker" w:eastAsia="Times New Roman" w:hAnsi="TurkSeker"/>
          <w:sz w:val="24"/>
          <w:szCs w:val="24"/>
          <w:lang w:val="en-US"/>
        </w:rPr>
        <w:t xml:space="preserve"> </w:t>
      </w:r>
      <w:proofErr w:type="spellStart"/>
      <w:r w:rsidR="006310A8" w:rsidRPr="006C1756">
        <w:rPr>
          <w:rFonts w:ascii="TurkSeker" w:eastAsia="Times New Roman" w:hAnsi="TurkSeker"/>
          <w:sz w:val="24"/>
          <w:szCs w:val="24"/>
          <w:lang w:val="en-US"/>
        </w:rPr>
        <w:t>Dairesi,kısımlarında</w:t>
      </w:r>
      <w:proofErr w:type="spellEnd"/>
      <w:r w:rsidR="006310A8" w:rsidRPr="006C1756">
        <w:rPr>
          <w:rFonts w:ascii="TurkSeker" w:eastAsia="Times New Roman" w:hAnsi="TurkSeker"/>
          <w:sz w:val="24"/>
          <w:szCs w:val="24"/>
          <w:lang w:val="en-US"/>
        </w:rPr>
        <w:t xml:space="preserve"> </w:t>
      </w:r>
      <w:proofErr w:type="spellStart"/>
      <w:r w:rsidR="006310A8" w:rsidRPr="006C1756">
        <w:rPr>
          <w:rFonts w:ascii="TurkSeker" w:eastAsia="Times New Roman" w:hAnsi="TurkSeker"/>
          <w:sz w:val="24"/>
          <w:szCs w:val="24"/>
          <w:lang w:val="en-US"/>
        </w:rPr>
        <w:t>toplam</w:t>
      </w:r>
      <w:proofErr w:type="spellEnd"/>
      <w:r w:rsidR="006310A8" w:rsidRPr="006C1756">
        <w:rPr>
          <w:rFonts w:ascii="TurkSeker" w:eastAsia="Times New Roman" w:hAnsi="TurkSeker"/>
          <w:sz w:val="24"/>
          <w:szCs w:val="24"/>
          <w:lang w:val="en-US"/>
        </w:rPr>
        <w:t xml:space="preserve"> </w:t>
      </w:r>
      <w:r w:rsidR="00BE7E0B">
        <w:rPr>
          <w:rFonts w:ascii="TurkSeker" w:eastAsia="Times New Roman" w:hAnsi="TurkSeker"/>
          <w:b/>
          <w:sz w:val="24"/>
          <w:szCs w:val="24"/>
          <w:lang w:val="en-US"/>
        </w:rPr>
        <w:t>11</w:t>
      </w:r>
      <w:r>
        <w:rPr>
          <w:rFonts w:ascii="TurkSeker" w:eastAsia="Times New Roman" w:hAnsi="TurkSeker"/>
          <w:b/>
          <w:sz w:val="24"/>
          <w:szCs w:val="24"/>
          <w:lang w:val="en-US"/>
        </w:rPr>
        <w:t xml:space="preserve"> </w:t>
      </w:r>
      <w:r w:rsidR="00665DE4">
        <w:rPr>
          <w:rFonts w:ascii="TurkSeker" w:eastAsia="Times New Roman" w:hAnsi="TurkSeker"/>
          <w:b/>
          <w:sz w:val="24"/>
          <w:szCs w:val="24"/>
          <w:lang w:val="en-US"/>
        </w:rPr>
        <w:t>(</w:t>
      </w:r>
      <w:r>
        <w:rPr>
          <w:rFonts w:ascii="TurkSeker" w:eastAsia="Times New Roman" w:hAnsi="TurkSeker"/>
          <w:b/>
          <w:sz w:val="24"/>
          <w:szCs w:val="24"/>
          <w:lang w:val="en-US"/>
        </w:rPr>
        <w:t xml:space="preserve">on </w:t>
      </w:r>
      <w:proofErr w:type="spellStart"/>
      <w:r w:rsidR="00BE7E0B">
        <w:rPr>
          <w:rFonts w:ascii="TurkSeker" w:eastAsia="Times New Roman" w:hAnsi="TurkSeker"/>
          <w:b/>
          <w:sz w:val="24"/>
          <w:szCs w:val="24"/>
          <w:lang w:val="en-US"/>
        </w:rPr>
        <w:t>bir</w:t>
      </w:r>
      <w:proofErr w:type="spellEnd"/>
      <w:r w:rsidR="00BE7E0B">
        <w:rPr>
          <w:rFonts w:ascii="TurkSeker" w:eastAsia="Times New Roman" w:hAnsi="TurkSeker"/>
          <w:b/>
          <w:sz w:val="24"/>
          <w:szCs w:val="24"/>
          <w:lang w:val="en-US"/>
        </w:rPr>
        <w:t xml:space="preserve"> </w:t>
      </w:r>
      <w:r w:rsidR="00665DE4">
        <w:rPr>
          <w:rFonts w:ascii="TurkSeker" w:eastAsia="Times New Roman" w:hAnsi="TurkSeker"/>
          <w:b/>
          <w:sz w:val="24"/>
          <w:szCs w:val="24"/>
          <w:lang w:val="en-US"/>
        </w:rPr>
        <w:t>)</w:t>
      </w:r>
      <w:r w:rsidR="00665DE4" w:rsidRPr="00665DE4">
        <w:rPr>
          <w:rFonts w:ascii="TurkSeker" w:eastAsia="Times New Roman" w:hAnsi="TurkSeker"/>
          <w:b/>
          <w:sz w:val="24"/>
          <w:szCs w:val="24"/>
          <w:lang w:val="en-US"/>
        </w:rPr>
        <w:t xml:space="preserve"> </w:t>
      </w:r>
      <w:proofErr w:type="spellStart"/>
      <w:r w:rsidR="006310A8" w:rsidRPr="00665DE4">
        <w:rPr>
          <w:rFonts w:ascii="TurkSeker" w:eastAsia="Times New Roman" w:hAnsi="TurkSeker"/>
          <w:b/>
          <w:sz w:val="24"/>
          <w:szCs w:val="24"/>
          <w:lang w:val="en-US"/>
        </w:rPr>
        <w:t>kişi</w:t>
      </w:r>
      <w:proofErr w:type="spellEnd"/>
      <w:r w:rsidR="006310A8" w:rsidRPr="006C1756">
        <w:rPr>
          <w:rFonts w:ascii="TurkSeker" w:eastAsia="Times New Roman" w:hAnsi="TurkSeker"/>
          <w:sz w:val="24"/>
          <w:szCs w:val="24"/>
          <w:lang w:val="en-US"/>
        </w:rPr>
        <w:t xml:space="preserve"> </w:t>
      </w:r>
      <w:proofErr w:type="spellStart"/>
      <w:r w:rsidR="006310A8" w:rsidRPr="006C1756">
        <w:rPr>
          <w:rFonts w:ascii="TurkSeker" w:eastAsia="Times New Roman" w:hAnsi="TurkSeker"/>
          <w:sz w:val="24"/>
          <w:szCs w:val="24"/>
          <w:lang w:val="en-US"/>
        </w:rPr>
        <w:t>ile</w:t>
      </w:r>
      <w:proofErr w:type="spellEnd"/>
      <w:r w:rsidR="006310A8" w:rsidRPr="006C1756">
        <w:rPr>
          <w:rFonts w:ascii="TurkSeker" w:eastAsia="Times New Roman" w:hAnsi="TurkSeker"/>
          <w:sz w:val="24"/>
          <w:szCs w:val="24"/>
          <w:lang w:val="en-US"/>
        </w:rPr>
        <w:t xml:space="preserve"> </w:t>
      </w:r>
      <w:proofErr w:type="spellStart"/>
      <w:r w:rsidR="006310A8" w:rsidRPr="006C1756">
        <w:rPr>
          <w:rFonts w:ascii="TurkSeker" w:eastAsia="Times New Roman" w:hAnsi="TurkSeker"/>
          <w:sz w:val="24"/>
          <w:szCs w:val="24"/>
          <w:lang w:val="en-US"/>
        </w:rPr>
        <w:t>yardımcı</w:t>
      </w:r>
      <w:proofErr w:type="spellEnd"/>
      <w:r w:rsidR="006310A8" w:rsidRPr="006C1756">
        <w:rPr>
          <w:rFonts w:ascii="TurkSeker" w:eastAsia="Times New Roman" w:hAnsi="TurkSeker"/>
          <w:sz w:val="24"/>
          <w:szCs w:val="24"/>
          <w:lang w:val="en-US"/>
        </w:rPr>
        <w:t xml:space="preserve"> </w:t>
      </w:r>
      <w:proofErr w:type="spellStart"/>
      <w:r w:rsidR="006310A8" w:rsidRPr="006C1756">
        <w:rPr>
          <w:rFonts w:ascii="TurkSeker" w:eastAsia="Times New Roman" w:hAnsi="TurkSeker"/>
          <w:sz w:val="24"/>
          <w:szCs w:val="24"/>
          <w:lang w:val="en-US"/>
        </w:rPr>
        <w:t>işçilik</w:t>
      </w:r>
      <w:proofErr w:type="spellEnd"/>
      <w:r w:rsidR="006310A8" w:rsidRPr="006C1756">
        <w:rPr>
          <w:rFonts w:ascii="TurkSeker" w:eastAsia="Times New Roman" w:hAnsi="TurkSeker"/>
          <w:sz w:val="24"/>
          <w:szCs w:val="24"/>
          <w:lang w:val="en-US"/>
        </w:rPr>
        <w:t xml:space="preserve"> </w:t>
      </w:r>
      <w:proofErr w:type="spellStart"/>
      <w:r w:rsidR="006310A8" w:rsidRPr="006C1756">
        <w:rPr>
          <w:rFonts w:ascii="TurkSeker" w:eastAsia="Times New Roman" w:hAnsi="TurkSeker"/>
          <w:sz w:val="24"/>
          <w:szCs w:val="24"/>
          <w:lang w:val="en-US"/>
        </w:rPr>
        <w:t>hizmeti</w:t>
      </w:r>
      <w:proofErr w:type="spellEnd"/>
      <w:r w:rsidR="006310A8" w:rsidRPr="006C1756">
        <w:rPr>
          <w:rFonts w:ascii="TurkSeker" w:eastAsia="Times New Roman" w:hAnsi="TurkSeker"/>
          <w:sz w:val="24"/>
          <w:szCs w:val="24"/>
          <w:lang w:val="en-US"/>
        </w:rPr>
        <w:t xml:space="preserve"> </w:t>
      </w:r>
      <w:proofErr w:type="spellStart"/>
      <w:r w:rsidR="006310A8" w:rsidRPr="006C1756">
        <w:rPr>
          <w:rFonts w:ascii="TurkSeker" w:eastAsia="Times New Roman" w:hAnsi="TurkSeker"/>
          <w:sz w:val="24"/>
          <w:szCs w:val="24"/>
          <w:lang w:val="en-US"/>
        </w:rPr>
        <w:t>işlerinin</w:t>
      </w:r>
      <w:proofErr w:type="spellEnd"/>
      <w:r w:rsidR="006310A8" w:rsidRPr="006C1756">
        <w:rPr>
          <w:rFonts w:ascii="TurkSeker" w:eastAsia="Times New Roman" w:hAnsi="TurkSeker"/>
          <w:sz w:val="24"/>
          <w:szCs w:val="24"/>
          <w:lang w:val="en-US"/>
        </w:rPr>
        <w:t xml:space="preserve"> </w:t>
      </w:r>
      <w:proofErr w:type="spellStart"/>
      <w:r w:rsidR="006310A8" w:rsidRPr="006C1756">
        <w:rPr>
          <w:rFonts w:ascii="TurkSeker" w:eastAsia="Times New Roman" w:hAnsi="TurkSeker"/>
          <w:sz w:val="24"/>
          <w:szCs w:val="24"/>
          <w:lang w:val="en-US"/>
        </w:rPr>
        <w:t>yapılmasıdır</w:t>
      </w:r>
      <w:proofErr w:type="spellEnd"/>
      <w:r w:rsidR="006310A8" w:rsidRPr="006C1756">
        <w:rPr>
          <w:rFonts w:ascii="TurkSeker" w:eastAsia="Times New Roman" w:hAnsi="TurkSeker"/>
          <w:sz w:val="24"/>
          <w:szCs w:val="24"/>
          <w:lang w:val="en-US"/>
        </w:rPr>
        <w:t>.</w:t>
      </w:r>
    </w:p>
    <w:p w14:paraId="3B8279B1" w14:textId="5667CCAE" w:rsidR="00B63026" w:rsidRPr="00FE17BD" w:rsidRDefault="00455483" w:rsidP="002B62B2">
      <w:pPr>
        <w:pStyle w:val="ListeParagraf"/>
        <w:numPr>
          <w:ilvl w:val="1"/>
          <w:numId w:val="2"/>
        </w:numPr>
        <w:spacing w:after="80" w:line="240" w:lineRule="atLeast"/>
        <w:jc w:val="both"/>
        <w:rPr>
          <w:rFonts w:ascii="TurkSeker" w:hAnsi="TurkSeker"/>
          <w:szCs w:val="24"/>
        </w:rPr>
      </w:pPr>
      <w:proofErr w:type="spellStart"/>
      <w:r w:rsidRPr="00FE17BD">
        <w:rPr>
          <w:rFonts w:ascii="TurkSeker" w:eastAsia="Times New Roman" w:hAnsi="TurkSeker"/>
          <w:sz w:val="24"/>
          <w:szCs w:val="24"/>
          <w:lang w:val="en-US"/>
        </w:rPr>
        <w:t>Sabit</w:t>
      </w:r>
      <w:proofErr w:type="spellEnd"/>
      <w:r w:rsidRPr="00FE17BD">
        <w:rPr>
          <w:rFonts w:ascii="TurkSeker" w:eastAsia="Times New Roman" w:hAnsi="TurkSeker"/>
          <w:sz w:val="24"/>
          <w:szCs w:val="24"/>
          <w:lang w:val="en-US"/>
        </w:rPr>
        <w:t xml:space="preserve"> </w:t>
      </w:r>
      <w:proofErr w:type="spellStart"/>
      <w:r w:rsidRPr="00FE17BD">
        <w:rPr>
          <w:rFonts w:ascii="TurkSeker" w:eastAsia="Times New Roman" w:hAnsi="TurkSeker"/>
          <w:sz w:val="24"/>
          <w:szCs w:val="24"/>
          <w:lang w:val="en-US"/>
        </w:rPr>
        <w:t>pancar</w:t>
      </w:r>
      <w:proofErr w:type="spellEnd"/>
      <w:r w:rsidRPr="00FE17BD">
        <w:rPr>
          <w:rFonts w:ascii="TurkSeker" w:eastAsia="Times New Roman" w:hAnsi="TurkSeker"/>
          <w:sz w:val="24"/>
          <w:szCs w:val="24"/>
          <w:lang w:val="en-US"/>
        </w:rPr>
        <w:t xml:space="preserve"> </w:t>
      </w:r>
      <w:proofErr w:type="spellStart"/>
      <w:r w:rsidRPr="00FE17BD">
        <w:rPr>
          <w:rFonts w:ascii="TurkSeker" w:eastAsia="Times New Roman" w:hAnsi="TurkSeker"/>
          <w:sz w:val="24"/>
          <w:szCs w:val="24"/>
          <w:lang w:val="en-US"/>
        </w:rPr>
        <w:t>boşaltma</w:t>
      </w:r>
      <w:proofErr w:type="spellEnd"/>
      <w:r w:rsidRPr="00FE17BD">
        <w:rPr>
          <w:rFonts w:ascii="TurkSeker" w:eastAsia="Times New Roman" w:hAnsi="TurkSeker"/>
          <w:sz w:val="24"/>
          <w:szCs w:val="24"/>
          <w:lang w:val="en-US"/>
        </w:rPr>
        <w:t xml:space="preserve"> </w:t>
      </w:r>
      <w:proofErr w:type="spellStart"/>
      <w:r w:rsidRPr="00FE17BD">
        <w:rPr>
          <w:rFonts w:ascii="TurkSeker" w:eastAsia="Times New Roman" w:hAnsi="TurkSeker"/>
          <w:sz w:val="24"/>
          <w:szCs w:val="24"/>
          <w:lang w:val="en-US"/>
        </w:rPr>
        <w:t>tesisinde</w:t>
      </w:r>
      <w:proofErr w:type="spellEnd"/>
      <w:r w:rsidRPr="00FE17BD">
        <w:rPr>
          <w:rFonts w:ascii="TurkSeker" w:eastAsia="Times New Roman" w:hAnsi="TurkSeker"/>
          <w:sz w:val="24"/>
          <w:szCs w:val="24"/>
          <w:lang w:val="en-US"/>
        </w:rPr>
        <w:t xml:space="preserve"> </w:t>
      </w:r>
      <w:proofErr w:type="spellStart"/>
      <w:r w:rsidRPr="00FE17BD">
        <w:rPr>
          <w:rFonts w:ascii="TurkSeker" w:eastAsia="Times New Roman" w:hAnsi="TurkSeker"/>
          <w:sz w:val="24"/>
          <w:szCs w:val="24"/>
          <w:lang w:val="en-US"/>
        </w:rPr>
        <w:t>pancarın</w:t>
      </w:r>
      <w:proofErr w:type="spellEnd"/>
      <w:r w:rsidRPr="00FE17BD">
        <w:rPr>
          <w:rFonts w:ascii="TurkSeker" w:eastAsia="Times New Roman" w:hAnsi="TurkSeker"/>
          <w:sz w:val="24"/>
          <w:szCs w:val="24"/>
          <w:lang w:val="en-US"/>
        </w:rPr>
        <w:t xml:space="preserve"> </w:t>
      </w:r>
      <w:proofErr w:type="spellStart"/>
      <w:proofErr w:type="gramStart"/>
      <w:r w:rsidRPr="00FE17BD">
        <w:rPr>
          <w:rFonts w:ascii="TurkSeker" w:eastAsia="Times New Roman" w:hAnsi="TurkSeker"/>
          <w:sz w:val="24"/>
          <w:szCs w:val="24"/>
          <w:lang w:val="en-US"/>
        </w:rPr>
        <w:t>boşaltılma</w:t>
      </w:r>
      <w:proofErr w:type="spellEnd"/>
      <w:r w:rsidRPr="00FE17BD">
        <w:rPr>
          <w:rFonts w:ascii="TurkSeker" w:eastAsia="Times New Roman" w:hAnsi="TurkSeker"/>
          <w:sz w:val="24"/>
          <w:szCs w:val="24"/>
          <w:lang w:val="en-US"/>
        </w:rPr>
        <w:t xml:space="preserve"> </w:t>
      </w:r>
      <w:r w:rsidRPr="00455483">
        <w:t xml:space="preserve"> </w:t>
      </w:r>
      <w:proofErr w:type="spellStart"/>
      <w:r w:rsidRPr="00FE17BD">
        <w:rPr>
          <w:rFonts w:ascii="TurkSeker" w:eastAsia="Times New Roman" w:hAnsi="TurkSeker"/>
          <w:sz w:val="24"/>
          <w:szCs w:val="24"/>
          <w:lang w:val="en-US"/>
        </w:rPr>
        <w:t>makinelerinin</w:t>
      </w:r>
      <w:proofErr w:type="spellEnd"/>
      <w:proofErr w:type="gramEnd"/>
      <w:r w:rsidRPr="00FE17BD">
        <w:rPr>
          <w:rFonts w:ascii="TurkSeker" w:eastAsia="Times New Roman" w:hAnsi="TurkSeker"/>
          <w:sz w:val="24"/>
          <w:szCs w:val="24"/>
          <w:lang w:val="en-US"/>
        </w:rPr>
        <w:t xml:space="preserve"> </w:t>
      </w:r>
      <w:proofErr w:type="spellStart"/>
      <w:r w:rsidRPr="00FE17BD">
        <w:rPr>
          <w:rFonts w:ascii="TurkSeker" w:eastAsia="Times New Roman" w:hAnsi="TurkSeker"/>
          <w:sz w:val="24"/>
          <w:szCs w:val="24"/>
          <w:lang w:val="en-US"/>
        </w:rPr>
        <w:t>çalıştırılması</w:t>
      </w:r>
      <w:proofErr w:type="spellEnd"/>
      <w:r w:rsidRPr="00FE17BD">
        <w:rPr>
          <w:rFonts w:ascii="TurkSeker" w:eastAsia="Times New Roman" w:hAnsi="TurkSeker"/>
          <w:sz w:val="24"/>
          <w:szCs w:val="24"/>
          <w:lang w:val="en-US"/>
        </w:rPr>
        <w:t xml:space="preserve"> </w:t>
      </w:r>
      <w:proofErr w:type="spellStart"/>
      <w:r w:rsidRPr="00FE17BD">
        <w:rPr>
          <w:rFonts w:ascii="TurkSeker" w:eastAsia="Times New Roman" w:hAnsi="TurkSeker"/>
          <w:sz w:val="24"/>
          <w:szCs w:val="24"/>
          <w:lang w:val="en-US"/>
        </w:rPr>
        <w:t>ve</w:t>
      </w:r>
      <w:proofErr w:type="spellEnd"/>
      <w:r w:rsidRPr="00FE17BD">
        <w:rPr>
          <w:rFonts w:ascii="TurkSeker" w:eastAsia="Times New Roman" w:hAnsi="TurkSeker"/>
          <w:sz w:val="24"/>
          <w:szCs w:val="24"/>
          <w:lang w:val="en-US"/>
        </w:rPr>
        <w:t xml:space="preserve"> </w:t>
      </w:r>
      <w:proofErr w:type="spellStart"/>
      <w:r w:rsidRPr="00FE17BD">
        <w:rPr>
          <w:rFonts w:ascii="TurkSeker" w:eastAsia="Times New Roman" w:hAnsi="TurkSeker"/>
          <w:sz w:val="24"/>
          <w:szCs w:val="24"/>
          <w:lang w:val="en-US"/>
        </w:rPr>
        <w:t>pancar</w:t>
      </w:r>
      <w:proofErr w:type="spellEnd"/>
      <w:r w:rsidRPr="00FE17BD">
        <w:rPr>
          <w:rFonts w:ascii="TurkSeker" w:eastAsia="Times New Roman" w:hAnsi="TurkSeker"/>
          <w:sz w:val="24"/>
          <w:szCs w:val="24"/>
          <w:lang w:val="en-US"/>
        </w:rPr>
        <w:t xml:space="preserve"> </w:t>
      </w:r>
      <w:proofErr w:type="spellStart"/>
      <w:r w:rsidRPr="00FE17BD">
        <w:rPr>
          <w:rFonts w:ascii="TurkSeker" w:eastAsia="Times New Roman" w:hAnsi="TurkSeker"/>
          <w:sz w:val="24"/>
          <w:szCs w:val="24"/>
          <w:lang w:val="en-US"/>
        </w:rPr>
        <w:t>boşaltma</w:t>
      </w:r>
      <w:proofErr w:type="spellEnd"/>
      <w:r w:rsidRPr="00FE17BD">
        <w:rPr>
          <w:rFonts w:ascii="TurkSeker" w:eastAsia="Times New Roman" w:hAnsi="TurkSeker"/>
          <w:sz w:val="24"/>
          <w:szCs w:val="24"/>
          <w:lang w:val="en-US"/>
        </w:rPr>
        <w:t xml:space="preserve"> </w:t>
      </w:r>
      <w:proofErr w:type="spellStart"/>
      <w:r w:rsidRPr="00FE17BD">
        <w:rPr>
          <w:rFonts w:ascii="TurkSeker" w:eastAsia="Times New Roman" w:hAnsi="TurkSeker"/>
          <w:sz w:val="24"/>
          <w:szCs w:val="24"/>
          <w:lang w:val="en-US"/>
        </w:rPr>
        <w:t>makinasının</w:t>
      </w:r>
      <w:proofErr w:type="spellEnd"/>
      <w:r w:rsidRPr="00FE17BD">
        <w:rPr>
          <w:rFonts w:ascii="TurkSeker" w:eastAsia="Times New Roman" w:hAnsi="TurkSeker"/>
          <w:sz w:val="24"/>
          <w:szCs w:val="24"/>
          <w:lang w:val="en-US"/>
        </w:rPr>
        <w:t xml:space="preserve"> </w:t>
      </w:r>
      <w:proofErr w:type="spellStart"/>
      <w:r w:rsidRPr="00FE17BD">
        <w:rPr>
          <w:rFonts w:ascii="TurkSeker" w:eastAsia="Times New Roman" w:hAnsi="TurkSeker"/>
          <w:sz w:val="24"/>
          <w:szCs w:val="24"/>
          <w:lang w:val="en-US"/>
        </w:rPr>
        <w:t>arızalarına</w:t>
      </w:r>
      <w:proofErr w:type="spellEnd"/>
      <w:r w:rsidRPr="00FE17BD">
        <w:rPr>
          <w:rFonts w:ascii="TurkSeker" w:eastAsia="Times New Roman" w:hAnsi="TurkSeker"/>
          <w:sz w:val="24"/>
          <w:szCs w:val="24"/>
          <w:lang w:val="en-US"/>
        </w:rPr>
        <w:t xml:space="preserve"> </w:t>
      </w:r>
      <w:proofErr w:type="spellStart"/>
      <w:r w:rsidRPr="00FE17BD">
        <w:rPr>
          <w:rFonts w:ascii="TurkSeker" w:eastAsia="Times New Roman" w:hAnsi="TurkSeker"/>
          <w:sz w:val="24"/>
          <w:szCs w:val="24"/>
          <w:lang w:val="en-US"/>
        </w:rPr>
        <w:t>yüklenicinin</w:t>
      </w:r>
      <w:proofErr w:type="spellEnd"/>
      <w:r w:rsidRPr="00FE17BD">
        <w:rPr>
          <w:rFonts w:ascii="TurkSeker" w:eastAsia="Times New Roman" w:hAnsi="TurkSeker"/>
          <w:sz w:val="24"/>
          <w:szCs w:val="24"/>
          <w:lang w:val="en-US"/>
        </w:rPr>
        <w:t xml:space="preserve">  </w:t>
      </w:r>
      <w:proofErr w:type="spellStart"/>
      <w:r w:rsidRPr="00FE17BD">
        <w:rPr>
          <w:rFonts w:ascii="TurkSeker" w:eastAsia="Times New Roman" w:hAnsi="TurkSeker"/>
          <w:sz w:val="24"/>
          <w:szCs w:val="24"/>
          <w:lang w:val="en-US"/>
        </w:rPr>
        <w:t>müdahale</w:t>
      </w:r>
      <w:proofErr w:type="spellEnd"/>
      <w:r w:rsidRPr="00FE17BD">
        <w:rPr>
          <w:rFonts w:ascii="TurkSeker" w:eastAsia="Times New Roman" w:hAnsi="TurkSeker"/>
          <w:sz w:val="24"/>
          <w:szCs w:val="24"/>
          <w:lang w:val="en-US"/>
        </w:rPr>
        <w:t xml:space="preserve"> </w:t>
      </w:r>
      <w:proofErr w:type="spellStart"/>
      <w:r w:rsidRPr="00FE17BD">
        <w:rPr>
          <w:rFonts w:ascii="TurkSeker" w:eastAsia="Times New Roman" w:hAnsi="TurkSeker"/>
          <w:sz w:val="24"/>
          <w:szCs w:val="24"/>
          <w:lang w:val="en-US"/>
        </w:rPr>
        <w:t>etmesi</w:t>
      </w:r>
      <w:proofErr w:type="spellEnd"/>
      <w:r w:rsidRPr="00FE17BD">
        <w:rPr>
          <w:rFonts w:ascii="TurkSeker" w:eastAsia="Times New Roman" w:hAnsi="TurkSeker"/>
          <w:sz w:val="24"/>
          <w:szCs w:val="24"/>
          <w:lang w:val="en-US"/>
        </w:rPr>
        <w:t xml:space="preserve"> </w:t>
      </w:r>
      <w:proofErr w:type="spellStart"/>
      <w:r w:rsidRPr="00FE17BD">
        <w:rPr>
          <w:rFonts w:ascii="TurkSeker" w:eastAsia="Times New Roman" w:hAnsi="TurkSeker"/>
          <w:sz w:val="24"/>
          <w:szCs w:val="24"/>
          <w:lang w:val="en-US"/>
        </w:rPr>
        <w:t>işlerinin</w:t>
      </w:r>
      <w:proofErr w:type="spellEnd"/>
      <w:r w:rsidRPr="00FE17BD">
        <w:rPr>
          <w:rFonts w:ascii="TurkSeker" w:eastAsia="Times New Roman" w:hAnsi="TurkSeker"/>
          <w:sz w:val="24"/>
          <w:szCs w:val="24"/>
          <w:lang w:val="en-US"/>
        </w:rPr>
        <w:t xml:space="preserve"> </w:t>
      </w:r>
      <w:proofErr w:type="spellStart"/>
      <w:r w:rsidR="00FE17BD" w:rsidRPr="00FE17BD">
        <w:rPr>
          <w:rFonts w:ascii="TurkSeker" w:eastAsia="Times New Roman" w:hAnsi="TurkSeker"/>
          <w:sz w:val="24"/>
          <w:szCs w:val="24"/>
          <w:lang w:val="en-US"/>
        </w:rPr>
        <w:t>toplam</w:t>
      </w:r>
      <w:proofErr w:type="spellEnd"/>
      <w:r w:rsidR="00FE17BD" w:rsidRPr="00FE17BD">
        <w:rPr>
          <w:rFonts w:ascii="TurkSeker" w:eastAsia="Times New Roman" w:hAnsi="TurkSeker"/>
          <w:sz w:val="24"/>
          <w:szCs w:val="24"/>
          <w:lang w:val="en-US"/>
        </w:rPr>
        <w:t xml:space="preserve"> </w:t>
      </w:r>
      <w:r w:rsidR="00FE17BD" w:rsidRPr="00460E0D">
        <w:rPr>
          <w:rFonts w:ascii="TurkSeker" w:eastAsia="Times New Roman" w:hAnsi="TurkSeker"/>
          <w:b/>
          <w:sz w:val="24"/>
          <w:szCs w:val="24"/>
          <w:lang w:val="en-US"/>
        </w:rPr>
        <w:t xml:space="preserve">18 (on </w:t>
      </w:r>
      <w:proofErr w:type="spellStart"/>
      <w:r w:rsidR="00FE17BD" w:rsidRPr="00460E0D">
        <w:rPr>
          <w:rFonts w:ascii="TurkSeker" w:eastAsia="Times New Roman" w:hAnsi="TurkSeker"/>
          <w:b/>
          <w:sz w:val="24"/>
          <w:szCs w:val="24"/>
          <w:lang w:val="en-US"/>
        </w:rPr>
        <w:t>sekiz</w:t>
      </w:r>
      <w:proofErr w:type="spellEnd"/>
      <w:r w:rsidR="00FE17BD" w:rsidRPr="00460E0D">
        <w:rPr>
          <w:rFonts w:ascii="TurkSeker" w:eastAsia="Times New Roman" w:hAnsi="TurkSeker"/>
          <w:b/>
          <w:sz w:val="24"/>
          <w:szCs w:val="24"/>
          <w:lang w:val="en-US"/>
        </w:rPr>
        <w:t xml:space="preserve">) </w:t>
      </w:r>
      <w:proofErr w:type="spellStart"/>
      <w:r w:rsidR="00FE17BD" w:rsidRPr="00460E0D">
        <w:rPr>
          <w:rFonts w:ascii="TurkSeker" w:eastAsia="Times New Roman" w:hAnsi="TurkSeker"/>
          <w:b/>
          <w:sz w:val="24"/>
          <w:szCs w:val="24"/>
          <w:lang w:val="en-US"/>
        </w:rPr>
        <w:t>kişi</w:t>
      </w:r>
      <w:proofErr w:type="spellEnd"/>
      <w:r w:rsidR="00FE17BD" w:rsidRPr="00FE17BD">
        <w:rPr>
          <w:rFonts w:ascii="TurkSeker" w:eastAsia="Times New Roman" w:hAnsi="TurkSeker"/>
          <w:sz w:val="24"/>
          <w:szCs w:val="24"/>
          <w:lang w:val="en-US"/>
        </w:rPr>
        <w:t xml:space="preserve"> </w:t>
      </w:r>
      <w:proofErr w:type="spellStart"/>
      <w:r w:rsidR="00FE17BD" w:rsidRPr="006C1756">
        <w:rPr>
          <w:rFonts w:ascii="TurkSeker" w:eastAsia="Times New Roman" w:hAnsi="TurkSeker"/>
          <w:sz w:val="24"/>
          <w:szCs w:val="24"/>
          <w:lang w:val="en-US"/>
        </w:rPr>
        <w:t>ile</w:t>
      </w:r>
      <w:proofErr w:type="spellEnd"/>
      <w:r w:rsidR="00FE17BD" w:rsidRPr="006C1756">
        <w:rPr>
          <w:rFonts w:ascii="TurkSeker" w:eastAsia="Times New Roman" w:hAnsi="TurkSeker"/>
          <w:sz w:val="24"/>
          <w:szCs w:val="24"/>
          <w:lang w:val="en-US"/>
        </w:rPr>
        <w:t xml:space="preserve"> </w:t>
      </w:r>
      <w:proofErr w:type="spellStart"/>
      <w:r w:rsidR="00FE17BD" w:rsidRPr="006C1756">
        <w:rPr>
          <w:rFonts w:ascii="TurkSeker" w:eastAsia="Times New Roman" w:hAnsi="TurkSeker"/>
          <w:sz w:val="24"/>
          <w:szCs w:val="24"/>
          <w:lang w:val="en-US"/>
        </w:rPr>
        <w:t>yardımcı</w:t>
      </w:r>
      <w:proofErr w:type="spellEnd"/>
      <w:r w:rsidR="00FE17BD" w:rsidRPr="006C1756">
        <w:rPr>
          <w:rFonts w:ascii="TurkSeker" w:eastAsia="Times New Roman" w:hAnsi="TurkSeker"/>
          <w:sz w:val="24"/>
          <w:szCs w:val="24"/>
          <w:lang w:val="en-US"/>
        </w:rPr>
        <w:t xml:space="preserve"> </w:t>
      </w:r>
      <w:proofErr w:type="spellStart"/>
      <w:r w:rsidR="00FE17BD" w:rsidRPr="006C1756">
        <w:rPr>
          <w:rFonts w:ascii="TurkSeker" w:eastAsia="Times New Roman" w:hAnsi="TurkSeker"/>
          <w:sz w:val="24"/>
          <w:szCs w:val="24"/>
          <w:lang w:val="en-US"/>
        </w:rPr>
        <w:t>işçilik</w:t>
      </w:r>
      <w:proofErr w:type="spellEnd"/>
      <w:r w:rsidR="00FE17BD" w:rsidRPr="006C1756">
        <w:rPr>
          <w:rFonts w:ascii="TurkSeker" w:eastAsia="Times New Roman" w:hAnsi="TurkSeker"/>
          <w:sz w:val="24"/>
          <w:szCs w:val="24"/>
          <w:lang w:val="en-US"/>
        </w:rPr>
        <w:t xml:space="preserve"> </w:t>
      </w:r>
      <w:proofErr w:type="spellStart"/>
      <w:r w:rsidR="00FE17BD" w:rsidRPr="006C1756">
        <w:rPr>
          <w:rFonts w:ascii="TurkSeker" w:eastAsia="Times New Roman" w:hAnsi="TurkSeker"/>
          <w:sz w:val="24"/>
          <w:szCs w:val="24"/>
          <w:lang w:val="en-US"/>
        </w:rPr>
        <w:t>hizmeti</w:t>
      </w:r>
      <w:proofErr w:type="spellEnd"/>
      <w:r w:rsidR="00FE17BD" w:rsidRPr="006C1756">
        <w:rPr>
          <w:rFonts w:ascii="TurkSeker" w:eastAsia="Times New Roman" w:hAnsi="TurkSeker"/>
          <w:sz w:val="24"/>
          <w:szCs w:val="24"/>
          <w:lang w:val="en-US"/>
        </w:rPr>
        <w:t xml:space="preserve"> </w:t>
      </w:r>
      <w:proofErr w:type="spellStart"/>
      <w:r w:rsidR="00FE17BD" w:rsidRPr="006C1756">
        <w:rPr>
          <w:rFonts w:ascii="TurkSeker" w:eastAsia="Times New Roman" w:hAnsi="TurkSeker"/>
          <w:sz w:val="24"/>
          <w:szCs w:val="24"/>
          <w:lang w:val="en-US"/>
        </w:rPr>
        <w:t>işlerinin</w:t>
      </w:r>
      <w:proofErr w:type="spellEnd"/>
      <w:r w:rsidR="00FE17BD" w:rsidRPr="006C1756">
        <w:rPr>
          <w:rFonts w:ascii="TurkSeker" w:eastAsia="Times New Roman" w:hAnsi="TurkSeker"/>
          <w:sz w:val="24"/>
          <w:szCs w:val="24"/>
          <w:lang w:val="en-US"/>
        </w:rPr>
        <w:t xml:space="preserve"> </w:t>
      </w:r>
      <w:proofErr w:type="spellStart"/>
      <w:r w:rsidR="00FE17BD" w:rsidRPr="006C1756">
        <w:rPr>
          <w:rFonts w:ascii="TurkSeker" w:eastAsia="Times New Roman" w:hAnsi="TurkSeker"/>
          <w:sz w:val="24"/>
          <w:szCs w:val="24"/>
          <w:lang w:val="en-US"/>
        </w:rPr>
        <w:t>yapılmasıdır</w:t>
      </w:r>
      <w:proofErr w:type="spellEnd"/>
      <w:r w:rsidR="00FE17BD" w:rsidRPr="006C1756">
        <w:rPr>
          <w:rFonts w:ascii="TurkSeker" w:eastAsia="Times New Roman" w:hAnsi="TurkSeker"/>
          <w:sz w:val="24"/>
          <w:szCs w:val="24"/>
          <w:lang w:val="en-US"/>
        </w:rPr>
        <w:t>.</w:t>
      </w:r>
    </w:p>
    <w:p w14:paraId="672424EC" w14:textId="77777777" w:rsidR="00FE17BD" w:rsidRPr="00FE17BD" w:rsidRDefault="00FE17BD" w:rsidP="00FE17BD">
      <w:pPr>
        <w:pStyle w:val="ListeParagraf"/>
        <w:spacing w:after="80" w:line="240" w:lineRule="atLeast"/>
        <w:ind w:left="1004"/>
        <w:jc w:val="both"/>
        <w:rPr>
          <w:rFonts w:ascii="TurkSeker" w:hAnsi="TurkSeker"/>
          <w:szCs w:val="24"/>
        </w:rPr>
      </w:pPr>
    </w:p>
    <w:p w14:paraId="0FA2A34B" w14:textId="043CE1CA" w:rsidR="00F62047" w:rsidRPr="00B63026" w:rsidRDefault="00F62047" w:rsidP="00B63026">
      <w:pPr>
        <w:pStyle w:val="ListeParagraf"/>
        <w:numPr>
          <w:ilvl w:val="0"/>
          <w:numId w:val="2"/>
        </w:numPr>
        <w:spacing w:after="80" w:line="240" w:lineRule="atLeast"/>
        <w:jc w:val="both"/>
        <w:rPr>
          <w:rFonts w:ascii="TurkSeker Black" w:hAnsi="TurkSeker Black"/>
          <w:b/>
          <w:sz w:val="24"/>
          <w:szCs w:val="24"/>
          <w:u w:val="single"/>
        </w:rPr>
      </w:pPr>
      <w:r w:rsidRPr="00B63026">
        <w:rPr>
          <w:rFonts w:ascii="TurkSeker Black" w:hAnsi="TurkSeker Black"/>
          <w:b/>
          <w:sz w:val="24"/>
          <w:szCs w:val="24"/>
          <w:u w:val="single"/>
        </w:rPr>
        <w:t>YAPILACAK İŞLERİN SÜRESİ</w:t>
      </w:r>
    </w:p>
    <w:p w14:paraId="6D5F3D00" w14:textId="05476471" w:rsidR="006310A8" w:rsidRDefault="00F62047" w:rsidP="00F62047">
      <w:pPr>
        <w:ind w:left="360"/>
        <w:rPr>
          <w:rFonts w:ascii="TurkSeker" w:hAnsi="TurkSeker"/>
          <w:szCs w:val="24"/>
        </w:rPr>
      </w:pPr>
      <w:proofErr w:type="spellStart"/>
      <w:r>
        <w:rPr>
          <w:rFonts w:ascii="TurkSeker" w:hAnsi="TurkSeker"/>
          <w:szCs w:val="24"/>
        </w:rPr>
        <w:t>İ</w:t>
      </w:r>
      <w:r w:rsidR="00B63026">
        <w:rPr>
          <w:rFonts w:ascii="TurkSeker" w:hAnsi="TurkSeker"/>
          <w:szCs w:val="24"/>
        </w:rPr>
        <w:t>şin</w:t>
      </w:r>
      <w:proofErr w:type="spellEnd"/>
      <w:r w:rsidR="00B63026">
        <w:rPr>
          <w:rFonts w:ascii="TurkSeker" w:hAnsi="TurkSeker"/>
          <w:szCs w:val="24"/>
        </w:rPr>
        <w:t xml:space="preserve"> </w:t>
      </w:r>
      <w:proofErr w:type="spellStart"/>
      <w:r w:rsidR="00B63026">
        <w:rPr>
          <w:rFonts w:ascii="TurkSeker" w:hAnsi="TurkSeker"/>
          <w:szCs w:val="24"/>
        </w:rPr>
        <w:t>süresi</w:t>
      </w:r>
      <w:proofErr w:type="spellEnd"/>
      <w:r w:rsidR="00B63026">
        <w:rPr>
          <w:rFonts w:ascii="TurkSeker" w:hAnsi="TurkSeker"/>
          <w:szCs w:val="24"/>
        </w:rPr>
        <w:t>; 2026-2027</w:t>
      </w:r>
      <w:r>
        <w:rPr>
          <w:rFonts w:ascii="TurkSeker" w:hAnsi="TurkSeker"/>
          <w:szCs w:val="24"/>
        </w:rPr>
        <w:t xml:space="preserve"> </w:t>
      </w:r>
      <w:proofErr w:type="spellStart"/>
      <w:r>
        <w:rPr>
          <w:rFonts w:ascii="TurkSeker" w:hAnsi="TurkSeker"/>
          <w:szCs w:val="24"/>
        </w:rPr>
        <w:t>yılı</w:t>
      </w:r>
      <w:proofErr w:type="spellEnd"/>
      <w:r w:rsidRPr="006E7925">
        <w:rPr>
          <w:rFonts w:ascii="TurkSeker" w:hAnsi="TurkSeker"/>
          <w:szCs w:val="24"/>
        </w:rPr>
        <w:t xml:space="preserve"> </w:t>
      </w:r>
      <w:proofErr w:type="spellStart"/>
      <w:r w:rsidRPr="006E7925">
        <w:rPr>
          <w:rFonts w:ascii="TurkSeker" w:hAnsi="TurkSeker"/>
          <w:szCs w:val="24"/>
        </w:rPr>
        <w:t>pancar</w:t>
      </w:r>
      <w:proofErr w:type="spellEnd"/>
      <w:r w:rsidRPr="006E7925">
        <w:rPr>
          <w:rFonts w:ascii="TurkSeker" w:hAnsi="TurkSeker"/>
          <w:szCs w:val="24"/>
        </w:rPr>
        <w:t xml:space="preserve"> </w:t>
      </w:r>
      <w:proofErr w:type="spellStart"/>
      <w:r>
        <w:rPr>
          <w:rFonts w:ascii="TurkSeker" w:hAnsi="TurkSeker"/>
          <w:szCs w:val="24"/>
        </w:rPr>
        <w:t>işleme</w:t>
      </w:r>
      <w:proofErr w:type="spellEnd"/>
      <w:r>
        <w:rPr>
          <w:rFonts w:ascii="TurkSeker" w:hAnsi="TurkSeker"/>
          <w:szCs w:val="24"/>
        </w:rPr>
        <w:t xml:space="preserve"> </w:t>
      </w:r>
      <w:proofErr w:type="spellStart"/>
      <w:r w:rsidRPr="006E7925">
        <w:rPr>
          <w:rFonts w:ascii="TurkSeker" w:hAnsi="TurkSeker"/>
          <w:szCs w:val="24"/>
        </w:rPr>
        <w:t>kampanyasını</w:t>
      </w:r>
      <w:proofErr w:type="spellEnd"/>
      <w:r>
        <w:rPr>
          <w:rFonts w:ascii="TurkSeker" w:hAnsi="TurkSeker"/>
          <w:szCs w:val="24"/>
        </w:rPr>
        <w:t xml:space="preserve"> </w:t>
      </w:r>
      <w:proofErr w:type="spellStart"/>
      <w:r w:rsidR="000F5821">
        <w:rPr>
          <w:rFonts w:ascii="TurkSeker" w:hAnsi="TurkSeker"/>
          <w:szCs w:val="24"/>
        </w:rPr>
        <w:t>kapsar</w:t>
      </w:r>
      <w:proofErr w:type="spellEnd"/>
      <w:r w:rsidR="000F5821">
        <w:rPr>
          <w:rFonts w:ascii="TurkSeker" w:hAnsi="TurkSeker"/>
          <w:szCs w:val="24"/>
        </w:rPr>
        <w:t xml:space="preserve">. </w:t>
      </w:r>
      <w:proofErr w:type="spellStart"/>
      <w:r w:rsidR="000F5821">
        <w:rPr>
          <w:rFonts w:ascii="TurkSeker" w:hAnsi="TurkSeker"/>
          <w:szCs w:val="24"/>
        </w:rPr>
        <w:t>Kampanya</w:t>
      </w:r>
      <w:proofErr w:type="spellEnd"/>
      <w:r w:rsidR="000F5821">
        <w:rPr>
          <w:rFonts w:ascii="TurkSeker" w:hAnsi="TurkSeker"/>
          <w:szCs w:val="24"/>
        </w:rPr>
        <w:t xml:space="preserve"> </w:t>
      </w:r>
      <w:proofErr w:type="spellStart"/>
      <w:r w:rsidR="000F5821">
        <w:rPr>
          <w:rFonts w:ascii="TurkSeker" w:hAnsi="TurkSeker"/>
          <w:szCs w:val="24"/>
        </w:rPr>
        <w:t>süresi</w:t>
      </w:r>
      <w:proofErr w:type="spellEnd"/>
      <w:r w:rsidRPr="006E7925">
        <w:rPr>
          <w:rFonts w:ascii="TurkSeker" w:hAnsi="TurkSeker"/>
          <w:szCs w:val="24"/>
        </w:rPr>
        <w:t xml:space="preserve"> </w:t>
      </w:r>
      <w:r w:rsidR="000F5821">
        <w:rPr>
          <w:rFonts w:ascii="TurkSeker" w:hAnsi="TurkSeker"/>
          <w:b/>
          <w:szCs w:val="24"/>
        </w:rPr>
        <w:t>-</w:t>
      </w:r>
      <w:r w:rsidRPr="006E7925">
        <w:rPr>
          <w:rFonts w:ascii="TurkSeker" w:hAnsi="TurkSeker"/>
          <w:b/>
          <w:szCs w:val="24"/>
        </w:rPr>
        <w:t xml:space="preserve"> %20 </w:t>
      </w:r>
      <w:proofErr w:type="spellStart"/>
      <w:r w:rsidRPr="006E7925">
        <w:rPr>
          <w:rFonts w:ascii="TurkSeker" w:hAnsi="TurkSeker"/>
          <w:b/>
          <w:szCs w:val="24"/>
        </w:rPr>
        <w:t>toleranslı</w:t>
      </w:r>
      <w:proofErr w:type="spellEnd"/>
      <w:r w:rsidRPr="006E7925">
        <w:rPr>
          <w:rFonts w:ascii="TurkSeker" w:hAnsi="TurkSeker"/>
          <w:b/>
          <w:szCs w:val="24"/>
        </w:rPr>
        <w:t xml:space="preserve"> </w:t>
      </w:r>
      <w:r w:rsidR="00B63026">
        <w:rPr>
          <w:rFonts w:ascii="TurkSeker" w:hAnsi="TurkSeker"/>
          <w:b/>
          <w:szCs w:val="24"/>
        </w:rPr>
        <w:t>90</w:t>
      </w:r>
      <w:r w:rsidRPr="006E7925">
        <w:rPr>
          <w:rFonts w:ascii="TurkSeker" w:hAnsi="TurkSeker"/>
          <w:b/>
          <w:szCs w:val="24"/>
        </w:rPr>
        <w:t xml:space="preserve"> (</w:t>
      </w:r>
      <w:proofErr w:type="spellStart"/>
      <w:proofErr w:type="gramStart"/>
      <w:r w:rsidR="00B63026">
        <w:rPr>
          <w:rFonts w:ascii="TurkSeker" w:hAnsi="TurkSeker"/>
          <w:b/>
          <w:szCs w:val="24"/>
        </w:rPr>
        <w:t>doksan</w:t>
      </w:r>
      <w:proofErr w:type="spellEnd"/>
      <w:r w:rsidR="00B63026">
        <w:rPr>
          <w:rFonts w:ascii="TurkSeker" w:hAnsi="TurkSeker"/>
          <w:b/>
          <w:szCs w:val="24"/>
        </w:rPr>
        <w:t xml:space="preserve"> </w:t>
      </w:r>
      <w:r w:rsidRPr="006E7925">
        <w:rPr>
          <w:rFonts w:ascii="TurkSeker" w:hAnsi="TurkSeker"/>
          <w:b/>
          <w:szCs w:val="24"/>
        </w:rPr>
        <w:t>)</w:t>
      </w:r>
      <w:proofErr w:type="gramEnd"/>
      <w:r w:rsidRPr="006E7925">
        <w:rPr>
          <w:rFonts w:ascii="TurkSeker" w:hAnsi="TurkSeker"/>
          <w:b/>
          <w:szCs w:val="24"/>
        </w:rPr>
        <w:t xml:space="preserve"> </w:t>
      </w:r>
      <w:proofErr w:type="spellStart"/>
      <w:r w:rsidRPr="006E7925">
        <w:rPr>
          <w:rFonts w:ascii="TurkSeker" w:hAnsi="TurkSeker"/>
          <w:b/>
          <w:szCs w:val="24"/>
        </w:rPr>
        <w:t>gün</w:t>
      </w:r>
      <w:r w:rsidR="000F5821">
        <w:rPr>
          <w:rFonts w:ascii="TurkSeker" w:hAnsi="TurkSeker"/>
          <w:b/>
          <w:szCs w:val="24"/>
        </w:rPr>
        <w:t>dür</w:t>
      </w:r>
      <w:proofErr w:type="spellEnd"/>
      <w:r w:rsidR="000F5821">
        <w:rPr>
          <w:rFonts w:ascii="TurkSeker" w:hAnsi="TurkSeker"/>
          <w:b/>
          <w:szCs w:val="24"/>
        </w:rPr>
        <w:t>.</w:t>
      </w:r>
      <w:r w:rsidRPr="006E7925">
        <w:rPr>
          <w:rFonts w:ascii="TurkSeker" w:hAnsi="TurkSeker"/>
          <w:szCs w:val="24"/>
        </w:rPr>
        <w:t xml:space="preserve"> </w:t>
      </w:r>
      <w:proofErr w:type="spellStart"/>
      <w:r w:rsidRPr="006E7925">
        <w:rPr>
          <w:rFonts w:ascii="TurkSeker" w:hAnsi="TurkSeker"/>
          <w:szCs w:val="24"/>
        </w:rPr>
        <w:t>Söz</w:t>
      </w:r>
      <w:proofErr w:type="spellEnd"/>
      <w:r w:rsidRPr="006E7925">
        <w:rPr>
          <w:rFonts w:ascii="TurkSeker" w:hAnsi="TurkSeker"/>
          <w:szCs w:val="24"/>
        </w:rPr>
        <w:t xml:space="preserve"> </w:t>
      </w:r>
      <w:proofErr w:type="spellStart"/>
      <w:r w:rsidRPr="006E7925">
        <w:rPr>
          <w:rFonts w:ascii="TurkSeker" w:hAnsi="TurkSeker"/>
          <w:szCs w:val="24"/>
        </w:rPr>
        <w:t>konusu</w:t>
      </w:r>
      <w:proofErr w:type="spellEnd"/>
      <w:r w:rsidRPr="006E7925">
        <w:rPr>
          <w:rFonts w:ascii="TurkSeker" w:hAnsi="TurkSeker"/>
          <w:szCs w:val="24"/>
        </w:rPr>
        <w:t xml:space="preserve"> </w:t>
      </w:r>
      <w:proofErr w:type="spellStart"/>
      <w:r w:rsidRPr="006E7925">
        <w:rPr>
          <w:rFonts w:ascii="TurkSeker" w:hAnsi="TurkSeker"/>
          <w:szCs w:val="24"/>
        </w:rPr>
        <w:t>hizmet</w:t>
      </w:r>
      <w:proofErr w:type="spellEnd"/>
      <w:r w:rsidRPr="006E7925">
        <w:rPr>
          <w:rFonts w:ascii="TurkSeker" w:hAnsi="TurkSeker"/>
          <w:szCs w:val="24"/>
        </w:rPr>
        <w:t xml:space="preserve"> </w:t>
      </w:r>
      <w:proofErr w:type="spellStart"/>
      <w:r w:rsidRPr="006E7925">
        <w:rPr>
          <w:rFonts w:ascii="TurkSeker" w:hAnsi="TurkSeker"/>
          <w:szCs w:val="24"/>
        </w:rPr>
        <w:t>alımı</w:t>
      </w:r>
      <w:proofErr w:type="spellEnd"/>
      <w:r w:rsidRPr="006E7925">
        <w:rPr>
          <w:rFonts w:ascii="TurkSeker" w:hAnsi="TurkSeker"/>
          <w:szCs w:val="24"/>
        </w:rPr>
        <w:t xml:space="preserve"> </w:t>
      </w:r>
      <w:proofErr w:type="spellStart"/>
      <w:r w:rsidRPr="006E7925">
        <w:rPr>
          <w:rFonts w:ascii="TurkSeker" w:hAnsi="TurkSeker"/>
          <w:szCs w:val="24"/>
        </w:rPr>
        <w:t>işi</w:t>
      </w:r>
      <w:proofErr w:type="spellEnd"/>
      <w:r w:rsidRPr="006E7925">
        <w:rPr>
          <w:rFonts w:ascii="TurkSeker" w:hAnsi="TurkSeker"/>
          <w:szCs w:val="24"/>
        </w:rPr>
        <w:t xml:space="preserve">; </w:t>
      </w:r>
      <w:proofErr w:type="spellStart"/>
      <w:r w:rsidRPr="006E7925">
        <w:rPr>
          <w:rFonts w:ascii="TurkSeker" w:hAnsi="TurkSeker"/>
          <w:szCs w:val="24"/>
        </w:rPr>
        <w:t>kampanya</w:t>
      </w:r>
      <w:proofErr w:type="spellEnd"/>
      <w:r w:rsidRPr="006E7925">
        <w:rPr>
          <w:rFonts w:ascii="TurkSeker" w:hAnsi="TurkSeker"/>
          <w:szCs w:val="24"/>
        </w:rPr>
        <w:t xml:space="preserve"> </w:t>
      </w:r>
      <w:proofErr w:type="spellStart"/>
      <w:r w:rsidRPr="006E7925">
        <w:rPr>
          <w:rFonts w:ascii="TurkSeker" w:hAnsi="TurkSeker"/>
          <w:szCs w:val="24"/>
        </w:rPr>
        <w:t>boyunca</w:t>
      </w:r>
      <w:proofErr w:type="spellEnd"/>
      <w:r w:rsidRPr="006E7925">
        <w:rPr>
          <w:rFonts w:ascii="TurkSeker" w:hAnsi="TurkSeker"/>
          <w:szCs w:val="24"/>
        </w:rPr>
        <w:t xml:space="preserve"> </w:t>
      </w:r>
      <w:proofErr w:type="spellStart"/>
      <w:r w:rsidRPr="006E7925">
        <w:rPr>
          <w:rFonts w:ascii="TurkSeker" w:hAnsi="TurkSeker"/>
          <w:szCs w:val="24"/>
        </w:rPr>
        <w:t>aralıksız</w:t>
      </w:r>
      <w:proofErr w:type="spellEnd"/>
      <w:r w:rsidRPr="006E7925">
        <w:rPr>
          <w:rFonts w:ascii="TurkSeker" w:hAnsi="TurkSeker"/>
          <w:szCs w:val="24"/>
        </w:rPr>
        <w:t xml:space="preserve"> 24 </w:t>
      </w:r>
      <w:proofErr w:type="spellStart"/>
      <w:r w:rsidRPr="006E7925">
        <w:rPr>
          <w:rFonts w:ascii="TurkSeker" w:hAnsi="TurkSeker"/>
          <w:szCs w:val="24"/>
        </w:rPr>
        <w:t>saat</w:t>
      </w:r>
      <w:proofErr w:type="spellEnd"/>
      <w:r w:rsidRPr="006E7925">
        <w:rPr>
          <w:rFonts w:ascii="TurkSeker" w:hAnsi="TurkSeker"/>
          <w:szCs w:val="24"/>
        </w:rPr>
        <w:t xml:space="preserve"> </w:t>
      </w:r>
      <w:proofErr w:type="spellStart"/>
      <w:r w:rsidRPr="006E7925">
        <w:rPr>
          <w:rFonts w:ascii="TurkSeker" w:hAnsi="TurkSeker"/>
          <w:szCs w:val="24"/>
        </w:rPr>
        <w:t>üç</w:t>
      </w:r>
      <w:proofErr w:type="spellEnd"/>
      <w:r w:rsidRPr="006E7925">
        <w:rPr>
          <w:rFonts w:ascii="TurkSeker" w:hAnsi="TurkSeker"/>
          <w:szCs w:val="24"/>
        </w:rPr>
        <w:t xml:space="preserve"> </w:t>
      </w:r>
      <w:proofErr w:type="spellStart"/>
      <w:r w:rsidRPr="006E7925">
        <w:rPr>
          <w:rFonts w:ascii="TurkSeker" w:hAnsi="TurkSeker"/>
          <w:szCs w:val="24"/>
        </w:rPr>
        <w:t>vardiya</w:t>
      </w:r>
      <w:proofErr w:type="spellEnd"/>
      <w:r w:rsidRPr="006E7925">
        <w:rPr>
          <w:rFonts w:ascii="TurkSeker" w:hAnsi="TurkSeker"/>
          <w:szCs w:val="24"/>
        </w:rPr>
        <w:t xml:space="preserve"> </w:t>
      </w:r>
      <w:proofErr w:type="spellStart"/>
      <w:r w:rsidRPr="006E7925">
        <w:rPr>
          <w:rFonts w:ascii="TurkSeker" w:hAnsi="TurkSeker"/>
          <w:szCs w:val="24"/>
        </w:rPr>
        <w:t>şeklinde</w:t>
      </w:r>
      <w:proofErr w:type="spellEnd"/>
      <w:r w:rsidRPr="006E7925">
        <w:rPr>
          <w:rFonts w:ascii="TurkSeker" w:hAnsi="TurkSeker"/>
          <w:szCs w:val="24"/>
        </w:rPr>
        <w:t xml:space="preserve"> </w:t>
      </w:r>
      <w:proofErr w:type="spellStart"/>
      <w:r w:rsidRPr="006E7925">
        <w:rPr>
          <w:rFonts w:ascii="TurkSeker" w:hAnsi="TurkSeker"/>
          <w:szCs w:val="24"/>
        </w:rPr>
        <w:t>Cumartesi</w:t>
      </w:r>
      <w:proofErr w:type="spellEnd"/>
      <w:r w:rsidRPr="006E7925">
        <w:rPr>
          <w:rFonts w:ascii="TurkSeker" w:hAnsi="TurkSeker"/>
          <w:szCs w:val="24"/>
        </w:rPr>
        <w:t xml:space="preserve">, </w:t>
      </w:r>
      <w:proofErr w:type="spellStart"/>
      <w:r w:rsidRPr="006E7925">
        <w:rPr>
          <w:rFonts w:ascii="TurkSeker" w:hAnsi="TurkSeker"/>
          <w:szCs w:val="24"/>
        </w:rPr>
        <w:t>Pazar</w:t>
      </w:r>
      <w:proofErr w:type="spellEnd"/>
      <w:r w:rsidRPr="006E7925">
        <w:rPr>
          <w:rFonts w:ascii="TurkSeker" w:hAnsi="TurkSeker"/>
          <w:szCs w:val="24"/>
        </w:rPr>
        <w:t xml:space="preserve"> </w:t>
      </w:r>
      <w:proofErr w:type="spellStart"/>
      <w:r w:rsidRPr="006E7925">
        <w:rPr>
          <w:rFonts w:ascii="TurkSeker" w:hAnsi="TurkSeker"/>
          <w:szCs w:val="24"/>
        </w:rPr>
        <w:t>ve</w:t>
      </w:r>
      <w:proofErr w:type="spellEnd"/>
      <w:r w:rsidRPr="006E7925">
        <w:rPr>
          <w:rFonts w:ascii="TurkSeker" w:hAnsi="TurkSeker"/>
          <w:szCs w:val="24"/>
        </w:rPr>
        <w:t xml:space="preserve"> </w:t>
      </w:r>
      <w:proofErr w:type="spellStart"/>
      <w:r w:rsidRPr="006E7925">
        <w:rPr>
          <w:rFonts w:ascii="TurkSeker" w:hAnsi="TurkSeker"/>
          <w:szCs w:val="24"/>
        </w:rPr>
        <w:t>diğer</w:t>
      </w:r>
      <w:proofErr w:type="spellEnd"/>
      <w:r w:rsidRPr="006E7925">
        <w:rPr>
          <w:rFonts w:ascii="TurkSeker" w:hAnsi="TurkSeker"/>
          <w:szCs w:val="24"/>
        </w:rPr>
        <w:t xml:space="preserve"> </w:t>
      </w:r>
      <w:proofErr w:type="spellStart"/>
      <w:r w:rsidRPr="006E7925">
        <w:rPr>
          <w:rFonts w:ascii="TurkSeker" w:hAnsi="TurkSeker"/>
          <w:szCs w:val="24"/>
        </w:rPr>
        <w:t>resmi</w:t>
      </w:r>
      <w:proofErr w:type="spellEnd"/>
      <w:r w:rsidRPr="006E7925">
        <w:rPr>
          <w:rFonts w:ascii="TurkSeker" w:hAnsi="TurkSeker"/>
          <w:szCs w:val="24"/>
        </w:rPr>
        <w:t xml:space="preserve"> </w:t>
      </w:r>
      <w:proofErr w:type="spellStart"/>
      <w:r w:rsidRPr="006E7925">
        <w:rPr>
          <w:rFonts w:ascii="TurkSeker" w:hAnsi="TurkSeker"/>
          <w:szCs w:val="24"/>
        </w:rPr>
        <w:t>tatil</w:t>
      </w:r>
      <w:proofErr w:type="spellEnd"/>
      <w:r w:rsidRPr="006E7925">
        <w:rPr>
          <w:rFonts w:ascii="TurkSeker" w:hAnsi="TurkSeker"/>
          <w:szCs w:val="24"/>
        </w:rPr>
        <w:t xml:space="preserve"> </w:t>
      </w:r>
      <w:proofErr w:type="spellStart"/>
      <w:r w:rsidRPr="006E7925">
        <w:rPr>
          <w:rFonts w:ascii="TurkSeker" w:hAnsi="TurkSeker"/>
          <w:szCs w:val="24"/>
        </w:rPr>
        <w:t>günlerinde</w:t>
      </w:r>
      <w:proofErr w:type="spellEnd"/>
      <w:r w:rsidRPr="006E7925">
        <w:rPr>
          <w:rFonts w:ascii="TurkSeker" w:hAnsi="TurkSeker"/>
          <w:szCs w:val="24"/>
        </w:rPr>
        <w:t xml:space="preserve"> de </w:t>
      </w:r>
      <w:proofErr w:type="spellStart"/>
      <w:r w:rsidRPr="006E7925">
        <w:rPr>
          <w:rFonts w:ascii="TurkSeker" w:hAnsi="TurkSeker"/>
          <w:szCs w:val="24"/>
        </w:rPr>
        <w:t>devam</w:t>
      </w:r>
      <w:proofErr w:type="spellEnd"/>
      <w:r w:rsidRPr="006E7925">
        <w:rPr>
          <w:rFonts w:ascii="TurkSeker" w:hAnsi="TurkSeker"/>
          <w:szCs w:val="24"/>
        </w:rPr>
        <w:t xml:space="preserve"> </w:t>
      </w:r>
      <w:proofErr w:type="spellStart"/>
      <w:r w:rsidRPr="006E7925">
        <w:rPr>
          <w:rFonts w:ascii="TurkSeker" w:hAnsi="TurkSeker"/>
          <w:szCs w:val="24"/>
        </w:rPr>
        <w:t>edecektir</w:t>
      </w:r>
      <w:proofErr w:type="spellEnd"/>
      <w:r>
        <w:rPr>
          <w:rFonts w:ascii="TurkSeker" w:hAnsi="TurkSeker"/>
          <w:szCs w:val="24"/>
        </w:rPr>
        <w:t>.</w:t>
      </w:r>
    </w:p>
    <w:p w14:paraId="09D067EF" w14:textId="77777777" w:rsidR="00FE17BD" w:rsidRDefault="00FE17BD" w:rsidP="00F62047">
      <w:pPr>
        <w:ind w:left="360"/>
        <w:rPr>
          <w:rFonts w:ascii="TurkSeker" w:hAnsi="TurkSeker"/>
          <w:szCs w:val="24"/>
        </w:rPr>
      </w:pPr>
    </w:p>
    <w:p w14:paraId="79B41126" w14:textId="77777777" w:rsidR="00F62047" w:rsidRPr="006E7925" w:rsidRDefault="00F62047" w:rsidP="00F62047">
      <w:pPr>
        <w:pStyle w:val="ListeParagraf"/>
        <w:numPr>
          <w:ilvl w:val="0"/>
          <w:numId w:val="2"/>
        </w:numPr>
        <w:spacing w:after="80" w:line="240" w:lineRule="atLeast"/>
        <w:jc w:val="both"/>
        <w:rPr>
          <w:rFonts w:ascii="TurkSeker Black" w:hAnsi="TurkSeker Black"/>
          <w:b/>
          <w:sz w:val="24"/>
          <w:szCs w:val="24"/>
          <w:u w:val="single"/>
        </w:rPr>
      </w:pPr>
      <w:r w:rsidRPr="006E7925">
        <w:rPr>
          <w:rFonts w:ascii="TurkSeker Black" w:hAnsi="TurkSeker Black"/>
          <w:b/>
          <w:sz w:val="24"/>
          <w:szCs w:val="24"/>
          <w:u w:val="single"/>
        </w:rPr>
        <w:t>YAPILACAK İŞLERİN TARİFİ</w:t>
      </w:r>
    </w:p>
    <w:p w14:paraId="0C02CB3B" w14:textId="77777777" w:rsidR="00F62047" w:rsidRPr="006E7925" w:rsidRDefault="00F62047" w:rsidP="00F62047">
      <w:pPr>
        <w:pStyle w:val="ListeParagraf"/>
        <w:spacing w:after="80" w:line="240" w:lineRule="atLeast"/>
        <w:ind w:left="360"/>
        <w:jc w:val="both"/>
        <w:rPr>
          <w:rFonts w:ascii="TurkSeker" w:hAnsi="TurkSeker"/>
          <w:b/>
          <w:sz w:val="24"/>
          <w:szCs w:val="24"/>
        </w:rPr>
      </w:pPr>
    </w:p>
    <w:p w14:paraId="623B439D" w14:textId="4D8F92AF" w:rsidR="00F62047" w:rsidRDefault="00F62047" w:rsidP="00F62047">
      <w:pPr>
        <w:pStyle w:val="ListeParagraf"/>
        <w:numPr>
          <w:ilvl w:val="1"/>
          <w:numId w:val="2"/>
        </w:numPr>
        <w:spacing w:after="80" w:line="240" w:lineRule="atLeast"/>
        <w:jc w:val="both"/>
        <w:rPr>
          <w:rFonts w:ascii="TurkSeker Black" w:hAnsi="TurkSeker Black"/>
          <w:b/>
          <w:sz w:val="24"/>
          <w:szCs w:val="24"/>
          <w:u w:val="single"/>
        </w:rPr>
      </w:pPr>
      <w:r>
        <w:rPr>
          <w:rFonts w:ascii="TurkSeker Black" w:hAnsi="TurkSeker Black"/>
          <w:b/>
          <w:sz w:val="24"/>
          <w:szCs w:val="24"/>
          <w:u w:val="single"/>
        </w:rPr>
        <w:t xml:space="preserve">Yardımcı İşçilik İşleri </w:t>
      </w:r>
    </w:p>
    <w:p w14:paraId="17FB183F" w14:textId="77777777" w:rsidR="00C17DD5" w:rsidRDefault="00C17DD5" w:rsidP="00C17DD5">
      <w:pPr>
        <w:pStyle w:val="ListeParagraf"/>
        <w:spacing w:after="80" w:line="240" w:lineRule="atLeast"/>
        <w:ind w:left="1004"/>
        <w:jc w:val="both"/>
        <w:rPr>
          <w:rFonts w:ascii="TurkSeker Black" w:hAnsi="TurkSeker Black"/>
          <w:b/>
          <w:sz w:val="24"/>
          <w:szCs w:val="24"/>
          <w:u w:val="single"/>
        </w:rPr>
      </w:pPr>
    </w:p>
    <w:p w14:paraId="169DCC2F" w14:textId="6748F8BD" w:rsidR="00F62047" w:rsidRDefault="00F62047" w:rsidP="00F62047">
      <w:pPr>
        <w:pStyle w:val="ListeParagraf"/>
        <w:numPr>
          <w:ilvl w:val="2"/>
          <w:numId w:val="2"/>
        </w:numPr>
        <w:spacing w:after="80" w:line="240" w:lineRule="atLeast"/>
        <w:jc w:val="both"/>
        <w:rPr>
          <w:rFonts w:ascii="TurkSeker Black" w:hAnsi="TurkSeker Black"/>
          <w:b/>
          <w:sz w:val="24"/>
          <w:szCs w:val="24"/>
          <w:u w:val="single"/>
        </w:rPr>
      </w:pPr>
      <w:r w:rsidRPr="006E7925">
        <w:rPr>
          <w:rFonts w:ascii="TurkSeker Black" w:hAnsi="TurkSeker Black"/>
          <w:b/>
          <w:sz w:val="24"/>
          <w:szCs w:val="24"/>
          <w:u w:val="single"/>
        </w:rPr>
        <w:t>Ham Fabrikada Yapılacak İşler</w:t>
      </w:r>
    </w:p>
    <w:p w14:paraId="757B53EE" w14:textId="77777777" w:rsidR="00C17DD5" w:rsidRPr="005409E0" w:rsidRDefault="00C17DD5" w:rsidP="00C17DD5">
      <w:pPr>
        <w:pStyle w:val="ListeParagraf"/>
        <w:spacing w:after="80" w:line="240" w:lineRule="atLeast"/>
        <w:ind w:left="1440"/>
        <w:jc w:val="both"/>
        <w:rPr>
          <w:rFonts w:ascii="TurkSeker Black" w:hAnsi="TurkSeker Black"/>
          <w:b/>
          <w:sz w:val="24"/>
          <w:szCs w:val="24"/>
          <w:u w:val="single"/>
        </w:rPr>
      </w:pPr>
    </w:p>
    <w:p w14:paraId="3EAEDB00" w14:textId="79BE0C7C" w:rsidR="00F62047" w:rsidRPr="006E7925" w:rsidRDefault="00F62047" w:rsidP="00F62047">
      <w:pPr>
        <w:pStyle w:val="ListeParagraf"/>
        <w:numPr>
          <w:ilvl w:val="0"/>
          <w:numId w:val="8"/>
        </w:numPr>
        <w:jc w:val="both"/>
        <w:rPr>
          <w:rFonts w:ascii="TurkSeker" w:hAnsi="TurkSeker"/>
          <w:color w:val="000000"/>
          <w:sz w:val="24"/>
          <w:szCs w:val="24"/>
          <w:shd w:val="clear" w:color="auto" w:fill="FFFFFF"/>
        </w:rPr>
      </w:pPr>
      <w:r w:rsidRPr="006E7925">
        <w:rPr>
          <w:rFonts w:ascii="TurkSeker" w:hAnsi="TurkSeker"/>
          <w:color w:val="000000"/>
          <w:sz w:val="24"/>
          <w:szCs w:val="24"/>
          <w:shd w:val="clear" w:color="auto" w:fill="FFFFFF"/>
        </w:rPr>
        <w:t>Meydan bölümünden</w:t>
      </w:r>
      <w:r w:rsidR="00FE0D42">
        <w:rPr>
          <w:rFonts w:ascii="TurkSeker" w:hAnsi="TurkSeker"/>
          <w:color w:val="000000"/>
          <w:sz w:val="24"/>
          <w:szCs w:val="24"/>
          <w:shd w:val="clear" w:color="auto" w:fill="FFFFFF"/>
        </w:rPr>
        <w:t xml:space="preserve"> </w:t>
      </w:r>
      <w:r w:rsidRPr="006E7925">
        <w:rPr>
          <w:rFonts w:ascii="TurkSeker" w:hAnsi="TurkSeker"/>
          <w:color w:val="000000"/>
          <w:sz w:val="24"/>
          <w:szCs w:val="24"/>
          <w:shd w:val="clear" w:color="auto" w:fill="FFFFFF"/>
        </w:rPr>
        <w:t>gelen pancarın miktarını pancar sürgüsünü indirip kaldırarak ayarlamak.</w:t>
      </w:r>
    </w:p>
    <w:p w14:paraId="5514641E" w14:textId="77777777" w:rsidR="00F62047" w:rsidRPr="006E7925" w:rsidRDefault="00F62047" w:rsidP="00F62047">
      <w:pPr>
        <w:pStyle w:val="ListeParagraf"/>
        <w:numPr>
          <w:ilvl w:val="0"/>
          <w:numId w:val="8"/>
        </w:numPr>
        <w:jc w:val="both"/>
        <w:rPr>
          <w:rFonts w:ascii="TurkSeker" w:hAnsi="TurkSeker"/>
          <w:color w:val="000000"/>
          <w:sz w:val="24"/>
          <w:szCs w:val="24"/>
          <w:shd w:val="clear" w:color="auto" w:fill="FFFFFF"/>
        </w:rPr>
      </w:pPr>
      <w:r w:rsidRPr="006E7925">
        <w:rPr>
          <w:rFonts w:ascii="TurkSeker" w:hAnsi="TurkSeker"/>
          <w:color w:val="000000"/>
          <w:sz w:val="24"/>
          <w:szCs w:val="24"/>
          <w:shd w:val="clear" w:color="auto" w:fill="FFFFFF"/>
        </w:rPr>
        <w:t>Pancar yıkama teknesinin çalışmasını takip etmek.</w:t>
      </w:r>
    </w:p>
    <w:p w14:paraId="0A51B9EE" w14:textId="77777777" w:rsidR="00F62047" w:rsidRPr="006E7925" w:rsidRDefault="00F62047" w:rsidP="00F62047">
      <w:pPr>
        <w:pStyle w:val="ListeParagraf"/>
        <w:numPr>
          <w:ilvl w:val="0"/>
          <w:numId w:val="8"/>
        </w:numPr>
        <w:jc w:val="both"/>
        <w:rPr>
          <w:rFonts w:ascii="TurkSeker" w:hAnsi="TurkSeker"/>
          <w:color w:val="000000"/>
          <w:sz w:val="24"/>
          <w:szCs w:val="24"/>
          <w:shd w:val="clear" w:color="auto" w:fill="FFFFFF"/>
        </w:rPr>
      </w:pPr>
      <w:r w:rsidRPr="006E7925">
        <w:rPr>
          <w:rFonts w:ascii="TurkSeker" w:hAnsi="TurkSeker"/>
          <w:color w:val="000000"/>
          <w:sz w:val="24"/>
          <w:szCs w:val="24"/>
          <w:shd w:val="clear" w:color="auto" w:fill="FFFFFF"/>
        </w:rPr>
        <w:t>Pancarın geliş miktarının ayarlanması için trafik lambası ile meydana işaret vermek</w:t>
      </w:r>
    </w:p>
    <w:p w14:paraId="7C568991" w14:textId="77777777" w:rsidR="00F62047" w:rsidRPr="006E7925" w:rsidRDefault="00F62047" w:rsidP="00F62047">
      <w:pPr>
        <w:pStyle w:val="ListeParagraf"/>
        <w:numPr>
          <w:ilvl w:val="0"/>
          <w:numId w:val="8"/>
        </w:numPr>
        <w:jc w:val="both"/>
        <w:rPr>
          <w:rFonts w:ascii="TurkSeker" w:hAnsi="TurkSeker"/>
          <w:color w:val="000000"/>
          <w:sz w:val="24"/>
          <w:szCs w:val="24"/>
          <w:shd w:val="clear" w:color="auto" w:fill="FFFFFF"/>
        </w:rPr>
      </w:pPr>
      <w:r w:rsidRPr="006E7925">
        <w:rPr>
          <w:rFonts w:ascii="TurkSeker" w:hAnsi="TurkSeker"/>
          <w:color w:val="000000"/>
          <w:sz w:val="24"/>
          <w:szCs w:val="24"/>
          <w:shd w:val="clear" w:color="auto" w:fill="FFFFFF"/>
        </w:rPr>
        <w:t>İlgili tesislerde gerekli bakım onarımı yapmak.</w:t>
      </w:r>
    </w:p>
    <w:p w14:paraId="1EE88307" w14:textId="77777777" w:rsidR="00F62047" w:rsidRPr="006E7925" w:rsidRDefault="00F62047" w:rsidP="00F62047">
      <w:pPr>
        <w:pStyle w:val="ListeParagraf"/>
        <w:numPr>
          <w:ilvl w:val="0"/>
          <w:numId w:val="3"/>
        </w:numPr>
        <w:spacing w:after="80" w:line="240" w:lineRule="atLeast"/>
        <w:jc w:val="both"/>
        <w:rPr>
          <w:rFonts w:ascii="TurkSeker" w:hAnsi="TurkSeker"/>
          <w:vanish/>
          <w:sz w:val="24"/>
          <w:szCs w:val="24"/>
        </w:rPr>
      </w:pPr>
    </w:p>
    <w:p w14:paraId="58F7670D" w14:textId="77777777" w:rsidR="00F62047" w:rsidRPr="006E7925" w:rsidRDefault="00F62047" w:rsidP="00F62047">
      <w:pPr>
        <w:pStyle w:val="ListeParagraf"/>
        <w:numPr>
          <w:ilvl w:val="0"/>
          <w:numId w:val="3"/>
        </w:numPr>
        <w:spacing w:after="80" w:line="240" w:lineRule="atLeast"/>
        <w:jc w:val="both"/>
        <w:rPr>
          <w:rFonts w:ascii="TurkSeker" w:hAnsi="TurkSeker"/>
          <w:vanish/>
          <w:sz w:val="24"/>
          <w:szCs w:val="24"/>
        </w:rPr>
      </w:pPr>
    </w:p>
    <w:p w14:paraId="263950D0" w14:textId="77777777" w:rsidR="00F62047" w:rsidRPr="006E7925" w:rsidRDefault="00F62047" w:rsidP="00F62047">
      <w:pPr>
        <w:pStyle w:val="ListeParagraf"/>
        <w:numPr>
          <w:ilvl w:val="0"/>
          <w:numId w:val="3"/>
        </w:numPr>
        <w:spacing w:after="80" w:line="240" w:lineRule="atLeast"/>
        <w:jc w:val="both"/>
        <w:rPr>
          <w:rFonts w:ascii="TurkSeker" w:hAnsi="TurkSeker"/>
          <w:vanish/>
          <w:sz w:val="24"/>
          <w:szCs w:val="24"/>
        </w:rPr>
      </w:pPr>
    </w:p>
    <w:p w14:paraId="7FDE1566" w14:textId="77777777" w:rsidR="00F62047" w:rsidRPr="006E7925" w:rsidRDefault="00F62047" w:rsidP="00F62047">
      <w:pPr>
        <w:pStyle w:val="ListeParagraf"/>
        <w:numPr>
          <w:ilvl w:val="0"/>
          <w:numId w:val="3"/>
        </w:numPr>
        <w:spacing w:after="80" w:line="240" w:lineRule="atLeast"/>
        <w:jc w:val="both"/>
        <w:rPr>
          <w:rFonts w:ascii="TurkSeker" w:hAnsi="TurkSeker"/>
          <w:vanish/>
          <w:sz w:val="24"/>
          <w:szCs w:val="24"/>
        </w:rPr>
      </w:pPr>
    </w:p>
    <w:p w14:paraId="05E7E218" w14:textId="77777777" w:rsidR="00F62047" w:rsidRPr="006E7925" w:rsidRDefault="00F62047" w:rsidP="00F62047">
      <w:pPr>
        <w:pStyle w:val="ListeParagraf"/>
        <w:numPr>
          <w:ilvl w:val="1"/>
          <w:numId w:val="3"/>
        </w:numPr>
        <w:spacing w:after="80" w:line="240" w:lineRule="atLeast"/>
        <w:jc w:val="both"/>
        <w:rPr>
          <w:rFonts w:ascii="TurkSeker" w:hAnsi="TurkSeker"/>
          <w:vanish/>
          <w:sz w:val="24"/>
          <w:szCs w:val="24"/>
        </w:rPr>
      </w:pPr>
    </w:p>
    <w:p w14:paraId="2BD965E5" w14:textId="77777777" w:rsidR="00F62047" w:rsidRPr="006E7925" w:rsidRDefault="00F62047" w:rsidP="00F62047">
      <w:pPr>
        <w:pStyle w:val="ListeParagraf"/>
        <w:numPr>
          <w:ilvl w:val="2"/>
          <w:numId w:val="3"/>
        </w:numPr>
        <w:spacing w:after="80" w:line="240" w:lineRule="atLeast"/>
        <w:jc w:val="both"/>
        <w:rPr>
          <w:rFonts w:ascii="TurkSeker" w:hAnsi="TurkSeker"/>
          <w:vanish/>
          <w:sz w:val="24"/>
          <w:szCs w:val="24"/>
        </w:rPr>
      </w:pPr>
    </w:p>
    <w:p w14:paraId="4E26DE5A" w14:textId="77777777" w:rsidR="00F62047" w:rsidRPr="006E7925" w:rsidRDefault="00F62047" w:rsidP="00F62047">
      <w:pPr>
        <w:pStyle w:val="ListeParagraf"/>
        <w:numPr>
          <w:ilvl w:val="0"/>
          <w:numId w:val="7"/>
        </w:numPr>
        <w:jc w:val="both"/>
        <w:rPr>
          <w:rFonts w:ascii="TurkSeker" w:hAnsi="TurkSeker"/>
          <w:color w:val="000000"/>
          <w:sz w:val="24"/>
          <w:szCs w:val="24"/>
          <w:shd w:val="clear" w:color="auto" w:fill="FFFFFF"/>
        </w:rPr>
      </w:pPr>
      <w:r w:rsidRPr="006E7925">
        <w:rPr>
          <w:rFonts w:ascii="TurkSeker" w:hAnsi="TurkSeker"/>
          <w:color w:val="000000"/>
          <w:sz w:val="24"/>
          <w:szCs w:val="24"/>
          <w:shd w:val="clear" w:color="auto" w:fill="FFFFFF"/>
        </w:rPr>
        <w:t xml:space="preserve">Pancar </w:t>
      </w:r>
      <w:proofErr w:type="spellStart"/>
      <w:r w:rsidRPr="006E7925">
        <w:rPr>
          <w:rFonts w:ascii="TurkSeker" w:hAnsi="TurkSeker"/>
          <w:color w:val="000000"/>
          <w:sz w:val="24"/>
          <w:szCs w:val="24"/>
          <w:shd w:val="clear" w:color="auto" w:fill="FFFFFF"/>
        </w:rPr>
        <w:t>bunkerindeki</w:t>
      </w:r>
      <w:proofErr w:type="spellEnd"/>
      <w:r w:rsidRPr="006E7925">
        <w:rPr>
          <w:rFonts w:ascii="TurkSeker" w:hAnsi="TurkSeker"/>
          <w:color w:val="000000"/>
          <w:sz w:val="24"/>
          <w:szCs w:val="24"/>
          <w:shd w:val="clear" w:color="auto" w:fill="FFFFFF"/>
        </w:rPr>
        <w:t xml:space="preserve"> pancarın pancar bıçaklarında kesilmesini takip etmek.</w:t>
      </w:r>
    </w:p>
    <w:p w14:paraId="442D0C92" w14:textId="7F874CFF" w:rsidR="00F62047" w:rsidRPr="006E7925" w:rsidRDefault="00F62047" w:rsidP="00F62047">
      <w:pPr>
        <w:pStyle w:val="ListeParagraf"/>
        <w:numPr>
          <w:ilvl w:val="0"/>
          <w:numId w:val="7"/>
        </w:numPr>
        <w:jc w:val="both"/>
        <w:rPr>
          <w:rFonts w:ascii="TurkSeker" w:hAnsi="TurkSeker"/>
          <w:color w:val="000000"/>
          <w:sz w:val="24"/>
          <w:szCs w:val="24"/>
          <w:shd w:val="clear" w:color="auto" w:fill="FFFFFF"/>
        </w:rPr>
      </w:pPr>
      <w:r w:rsidRPr="006E7925">
        <w:rPr>
          <w:rFonts w:ascii="TurkSeker" w:hAnsi="TurkSeker"/>
          <w:color w:val="000000"/>
          <w:sz w:val="24"/>
          <w:szCs w:val="24"/>
          <w:shd w:val="clear" w:color="auto" w:fill="FFFFFF"/>
        </w:rPr>
        <w:t>Pancar bıçaklarında askıda kalan pancarı çeki</w:t>
      </w:r>
      <w:r w:rsidR="00FE0D42">
        <w:rPr>
          <w:rFonts w:ascii="TurkSeker" w:hAnsi="TurkSeker"/>
          <w:color w:val="000000"/>
          <w:sz w:val="24"/>
          <w:szCs w:val="24"/>
          <w:shd w:val="clear" w:color="auto" w:fill="FFFFFF"/>
        </w:rPr>
        <w:t>ç</w:t>
      </w:r>
      <w:r w:rsidRPr="006E7925">
        <w:rPr>
          <w:rFonts w:ascii="TurkSeker" w:hAnsi="TurkSeker"/>
          <w:color w:val="000000"/>
          <w:sz w:val="24"/>
          <w:szCs w:val="24"/>
          <w:shd w:val="clear" w:color="auto" w:fill="FFFFFF"/>
        </w:rPr>
        <w:t>leyerek bıçakların ağzına inmesini sağlamak.</w:t>
      </w:r>
    </w:p>
    <w:p w14:paraId="0F4809C5" w14:textId="77777777" w:rsidR="00F62047" w:rsidRPr="006E7925" w:rsidRDefault="00F62047" w:rsidP="00F62047">
      <w:pPr>
        <w:pStyle w:val="ListeParagraf"/>
        <w:numPr>
          <w:ilvl w:val="0"/>
          <w:numId w:val="7"/>
        </w:numPr>
        <w:jc w:val="both"/>
        <w:rPr>
          <w:rFonts w:ascii="TurkSeker" w:hAnsi="TurkSeker"/>
          <w:color w:val="000000"/>
          <w:sz w:val="24"/>
          <w:szCs w:val="24"/>
          <w:shd w:val="clear" w:color="auto" w:fill="FFFFFF"/>
        </w:rPr>
      </w:pPr>
      <w:r w:rsidRPr="006E7925">
        <w:rPr>
          <w:rFonts w:ascii="TurkSeker" w:hAnsi="TurkSeker"/>
          <w:color w:val="000000"/>
          <w:sz w:val="24"/>
          <w:szCs w:val="24"/>
          <w:shd w:val="clear" w:color="auto" w:fill="FFFFFF"/>
        </w:rPr>
        <w:t>Pancar bıçaklarının ağızlarını düzeltmek,</w:t>
      </w:r>
    </w:p>
    <w:p w14:paraId="59AB7E0A" w14:textId="77777777" w:rsidR="00F62047" w:rsidRPr="006E7925" w:rsidRDefault="00F62047" w:rsidP="00F62047">
      <w:pPr>
        <w:pStyle w:val="ListeParagraf"/>
        <w:numPr>
          <w:ilvl w:val="0"/>
          <w:numId w:val="7"/>
        </w:numPr>
        <w:jc w:val="both"/>
        <w:rPr>
          <w:rFonts w:ascii="TurkSeker" w:hAnsi="TurkSeker"/>
          <w:color w:val="000000"/>
          <w:sz w:val="24"/>
          <w:szCs w:val="24"/>
          <w:shd w:val="clear" w:color="auto" w:fill="FFFFFF"/>
        </w:rPr>
      </w:pPr>
      <w:r w:rsidRPr="006E7925">
        <w:rPr>
          <w:rFonts w:ascii="TurkSeker" w:hAnsi="TurkSeker"/>
          <w:color w:val="000000"/>
          <w:sz w:val="24"/>
          <w:szCs w:val="24"/>
          <w:shd w:val="clear" w:color="auto" w:fill="FFFFFF"/>
        </w:rPr>
        <w:t>Pancar bıçaklarının kasalarını bıçaklarla beraber değiştirmek.</w:t>
      </w:r>
    </w:p>
    <w:p w14:paraId="230F3DAC" w14:textId="77777777" w:rsidR="00F62047" w:rsidRPr="006E7925" w:rsidRDefault="00F62047" w:rsidP="00F62047">
      <w:pPr>
        <w:pStyle w:val="ListeParagraf"/>
        <w:numPr>
          <w:ilvl w:val="0"/>
          <w:numId w:val="7"/>
        </w:numPr>
        <w:jc w:val="both"/>
        <w:rPr>
          <w:rFonts w:ascii="TurkSeker" w:hAnsi="TurkSeker"/>
          <w:color w:val="000000"/>
          <w:sz w:val="24"/>
          <w:szCs w:val="24"/>
          <w:shd w:val="clear" w:color="auto" w:fill="FFFFFF"/>
        </w:rPr>
      </w:pPr>
      <w:r w:rsidRPr="006E7925">
        <w:rPr>
          <w:rFonts w:ascii="TurkSeker" w:hAnsi="TurkSeker"/>
          <w:color w:val="000000"/>
          <w:sz w:val="24"/>
          <w:szCs w:val="24"/>
          <w:shd w:val="clear" w:color="auto" w:fill="FFFFFF"/>
        </w:rPr>
        <w:t>İlgili tesislerde gerekli bakım onarımı yapmak.</w:t>
      </w:r>
    </w:p>
    <w:p w14:paraId="1ABDA283" w14:textId="77777777" w:rsidR="00F62047" w:rsidRPr="006E7925" w:rsidRDefault="00F62047" w:rsidP="00F62047">
      <w:pPr>
        <w:pStyle w:val="ListeParagraf"/>
        <w:numPr>
          <w:ilvl w:val="0"/>
          <w:numId w:val="6"/>
        </w:numPr>
        <w:jc w:val="both"/>
        <w:rPr>
          <w:rFonts w:ascii="TurkSeker" w:hAnsi="TurkSeker"/>
          <w:color w:val="000000"/>
          <w:sz w:val="24"/>
          <w:szCs w:val="24"/>
          <w:shd w:val="clear" w:color="auto" w:fill="FFFFFF"/>
        </w:rPr>
      </w:pPr>
      <w:proofErr w:type="spellStart"/>
      <w:r w:rsidRPr="006E7925">
        <w:rPr>
          <w:rFonts w:ascii="TurkSeker" w:hAnsi="TurkSeker"/>
          <w:color w:val="000000"/>
          <w:sz w:val="24"/>
          <w:szCs w:val="24"/>
          <w:shd w:val="clear" w:color="auto" w:fill="FFFFFF"/>
        </w:rPr>
        <w:t>Karbonatlama</w:t>
      </w:r>
      <w:proofErr w:type="spellEnd"/>
      <w:r w:rsidRPr="006E7925">
        <w:rPr>
          <w:rFonts w:ascii="TurkSeker" w:hAnsi="TurkSeker"/>
          <w:color w:val="000000"/>
          <w:sz w:val="24"/>
          <w:szCs w:val="24"/>
          <w:shd w:val="clear" w:color="auto" w:fill="FFFFFF"/>
        </w:rPr>
        <w:t xml:space="preserve"> şerbetini 1.GP filtrelerinde süzmek.</w:t>
      </w:r>
    </w:p>
    <w:p w14:paraId="781049D0" w14:textId="77777777" w:rsidR="00F62047" w:rsidRPr="006E7925" w:rsidRDefault="00F62047" w:rsidP="00F62047">
      <w:pPr>
        <w:pStyle w:val="ListeParagraf"/>
        <w:numPr>
          <w:ilvl w:val="0"/>
          <w:numId w:val="6"/>
        </w:numPr>
        <w:jc w:val="both"/>
        <w:rPr>
          <w:rFonts w:ascii="TurkSeker" w:hAnsi="TurkSeker"/>
          <w:color w:val="000000"/>
          <w:sz w:val="24"/>
          <w:szCs w:val="24"/>
          <w:shd w:val="clear" w:color="auto" w:fill="FFFFFF"/>
        </w:rPr>
      </w:pPr>
      <w:proofErr w:type="spellStart"/>
      <w:r w:rsidRPr="006E7925">
        <w:rPr>
          <w:rFonts w:ascii="TurkSeker" w:hAnsi="TurkSeker"/>
          <w:color w:val="000000"/>
          <w:sz w:val="24"/>
          <w:szCs w:val="24"/>
          <w:shd w:val="clear" w:color="auto" w:fill="FFFFFF"/>
        </w:rPr>
        <w:t>Dekantör</w:t>
      </w:r>
      <w:proofErr w:type="spellEnd"/>
      <w:r w:rsidRPr="006E7925">
        <w:rPr>
          <w:rFonts w:ascii="TurkSeker" w:hAnsi="TurkSeker"/>
          <w:color w:val="000000"/>
          <w:sz w:val="24"/>
          <w:szCs w:val="24"/>
          <w:shd w:val="clear" w:color="auto" w:fill="FFFFFF"/>
        </w:rPr>
        <w:t xml:space="preserve"> altı çamuru PKF filtrelerde süzmek.</w:t>
      </w:r>
    </w:p>
    <w:p w14:paraId="23ECA2AE" w14:textId="77777777" w:rsidR="00F62047" w:rsidRPr="006E7925" w:rsidRDefault="00F62047" w:rsidP="00F62047">
      <w:pPr>
        <w:pStyle w:val="ListeParagraf"/>
        <w:numPr>
          <w:ilvl w:val="0"/>
          <w:numId w:val="6"/>
        </w:numPr>
        <w:jc w:val="both"/>
        <w:rPr>
          <w:rFonts w:ascii="TurkSeker" w:hAnsi="TurkSeker"/>
          <w:color w:val="000000"/>
          <w:sz w:val="24"/>
          <w:szCs w:val="24"/>
          <w:shd w:val="clear" w:color="auto" w:fill="FFFFFF"/>
        </w:rPr>
      </w:pPr>
      <w:proofErr w:type="spellStart"/>
      <w:r w:rsidRPr="006E7925">
        <w:rPr>
          <w:rFonts w:ascii="TurkSeker" w:hAnsi="TurkSeker"/>
          <w:color w:val="000000"/>
          <w:sz w:val="24"/>
          <w:szCs w:val="24"/>
          <w:shd w:val="clear" w:color="auto" w:fill="FFFFFF"/>
        </w:rPr>
        <w:t>Karbonatlama</w:t>
      </w:r>
      <w:proofErr w:type="spellEnd"/>
      <w:r w:rsidRPr="006E7925">
        <w:rPr>
          <w:rFonts w:ascii="TurkSeker" w:hAnsi="TurkSeker"/>
          <w:color w:val="000000"/>
          <w:sz w:val="24"/>
          <w:szCs w:val="24"/>
          <w:shd w:val="clear" w:color="auto" w:fill="FFFFFF"/>
        </w:rPr>
        <w:t xml:space="preserve"> şerbetini 2.GP filtrelerinde süzmek,</w:t>
      </w:r>
    </w:p>
    <w:p w14:paraId="4829B943" w14:textId="77777777" w:rsidR="00F62047" w:rsidRPr="006E7925" w:rsidRDefault="00F62047" w:rsidP="00F62047">
      <w:pPr>
        <w:pStyle w:val="ListeParagraf"/>
        <w:numPr>
          <w:ilvl w:val="0"/>
          <w:numId w:val="6"/>
        </w:numPr>
        <w:jc w:val="both"/>
        <w:rPr>
          <w:rFonts w:ascii="TurkSeker" w:hAnsi="TurkSeker"/>
          <w:color w:val="000000"/>
          <w:sz w:val="24"/>
          <w:szCs w:val="24"/>
          <w:shd w:val="clear" w:color="auto" w:fill="FFFFFF"/>
        </w:rPr>
      </w:pPr>
      <w:r w:rsidRPr="006E7925">
        <w:rPr>
          <w:rFonts w:ascii="TurkSeker" w:hAnsi="TurkSeker"/>
          <w:color w:val="000000"/>
          <w:sz w:val="24"/>
          <w:szCs w:val="24"/>
          <w:shd w:val="clear" w:color="auto" w:fill="FFFFFF"/>
        </w:rPr>
        <w:t>GP filtrelerinin bezlerini gerektiğinde değiştirmek.</w:t>
      </w:r>
    </w:p>
    <w:p w14:paraId="03B52732" w14:textId="77777777" w:rsidR="00F62047" w:rsidRPr="006E7925" w:rsidRDefault="00F62047" w:rsidP="00F62047">
      <w:pPr>
        <w:pStyle w:val="ListeParagraf"/>
        <w:numPr>
          <w:ilvl w:val="0"/>
          <w:numId w:val="6"/>
        </w:numPr>
        <w:jc w:val="both"/>
        <w:rPr>
          <w:rFonts w:ascii="TurkSeker" w:hAnsi="TurkSeker"/>
          <w:color w:val="000000"/>
          <w:sz w:val="24"/>
          <w:szCs w:val="24"/>
          <w:shd w:val="clear" w:color="auto" w:fill="FFFFFF"/>
        </w:rPr>
      </w:pPr>
      <w:r w:rsidRPr="006E7925">
        <w:rPr>
          <w:rFonts w:ascii="TurkSeker" w:hAnsi="TurkSeker"/>
          <w:color w:val="000000"/>
          <w:sz w:val="24"/>
          <w:szCs w:val="24"/>
          <w:shd w:val="clear" w:color="auto" w:fill="FFFFFF"/>
        </w:rPr>
        <w:lastRenderedPageBreak/>
        <w:t>PKF filtrelerinin bezlerini gerektiğinde değiştirmek.</w:t>
      </w:r>
    </w:p>
    <w:p w14:paraId="57AD5333" w14:textId="77777777" w:rsidR="00F62047" w:rsidRPr="006E7925" w:rsidRDefault="00F62047" w:rsidP="00F62047">
      <w:pPr>
        <w:pStyle w:val="ListeParagraf"/>
        <w:numPr>
          <w:ilvl w:val="0"/>
          <w:numId w:val="6"/>
        </w:numPr>
        <w:jc w:val="both"/>
        <w:rPr>
          <w:rFonts w:ascii="TurkSeker" w:hAnsi="TurkSeker"/>
          <w:color w:val="000000"/>
          <w:sz w:val="24"/>
          <w:szCs w:val="24"/>
          <w:shd w:val="clear" w:color="auto" w:fill="FFFFFF"/>
        </w:rPr>
      </w:pPr>
      <w:proofErr w:type="spellStart"/>
      <w:r w:rsidRPr="006E7925">
        <w:rPr>
          <w:rFonts w:ascii="TurkSeker" w:hAnsi="TurkSeker"/>
          <w:color w:val="000000"/>
          <w:sz w:val="24"/>
          <w:szCs w:val="24"/>
          <w:shd w:val="clear" w:color="auto" w:fill="FFFFFF"/>
        </w:rPr>
        <w:t>Dekantörün</w:t>
      </w:r>
      <w:proofErr w:type="spellEnd"/>
      <w:r w:rsidRPr="006E7925">
        <w:rPr>
          <w:rFonts w:ascii="TurkSeker" w:hAnsi="TurkSeker"/>
          <w:color w:val="000000"/>
          <w:sz w:val="24"/>
          <w:szCs w:val="24"/>
          <w:shd w:val="clear" w:color="auto" w:fill="FFFFFF"/>
        </w:rPr>
        <w:t xml:space="preserve"> çalışmasını takip etmek.</w:t>
      </w:r>
    </w:p>
    <w:p w14:paraId="2F5DA18C" w14:textId="77777777" w:rsidR="00F62047" w:rsidRPr="006E7925" w:rsidRDefault="00F62047" w:rsidP="00F62047">
      <w:pPr>
        <w:pStyle w:val="ListeParagraf"/>
        <w:numPr>
          <w:ilvl w:val="0"/>
          <w:numId w:val="6"/>
        </w:numPr>
        <w:jc w:val="both"/>
        <w:rPr>
          <w:rFonts w:ascii="Times New Roman" w:hAnsi="Times New Roman"/>
          <w:color w:val="000000"/>
          <w:sz w:val="24"/>
          <w:szCs w:val="24"/>
          <w:shd w:val="clear" w:color="auto" w:fill="FFFFFF"/>
        </w:rPr>
      </w:pPr>
      <w:r w:rsidRPr="006E7925">
        <w:rPr>
          <w:rFonts w:ascii="TurkSeker" w:hAnsi="TurkSeker"/>
          <w:color w:val="000000"/>
          <w:sz w:val="24"/>
          <w:szCs w:val="24"/>
          <w:shd w:val="clear" w:color="auto" w:fill="FFFFFF"/>
        </w:rPr>
        <w:t>Filtreler istasyonunda gerekli tadilat ve bakım onarımı yapmak.</w:t>
      </w:r>
    </w:p>
    <w:p w14:paraId="360B3F6B" w14:textId="77777777" w:rsidR="00F62047" w:rsidRPr="006E7925" w:rsidRDefault="00F62047" w:rsidP="00F62047">
      <w:pPr>
        <w:pStyle w:val="ListeParagraf"/>
        <w:numPr>
          <w:ilvl w:val="0"/>
          <w:numId w:val="5"/>
        </w:numPr>
        <w:jc w:val="both"/>
        <w:rPr>
          <w:rFonts w:ascii="TurkSeker" w:hAnsi="TurkSeker"/>
          <w:color w:val="000000"/>
          <w:sz w:val="24"/>
          <w:szCs w:val="24"/>
          <w:shd w:val="clear" w:color="auto" w:fill="FFFFFF"/>
        </w:rPr>
      </w:pPr>
      <w:r w:rsidRPr="006E7925">
        <w:rPr>
          <w:rFonts w:ascii="TurkSeker" w:hAnsi="TurkSeker"/>
          <w:color w:val="000000"/>
          <w:sz w:val="24"/>
          <w:szCs w:val="24"/>
          <w:shd w:val="clear" w:color="auto" w:fill="FFFFFF"/>
        </w:rPr>
        <w:t>Haşlama teknesi ile difüzyon ünitesinin çalışmasını takip etmek.</w:t>
      </w:r>
    </w:p>
    <w:p w14:paraId="688CB141" w14:textId="77777777" w:rsidR="00F62047" w:rsidRPr="006E7925" w:rsidRDefault="00F62047" w:rsidP="00F62047">
      <w:pPr>
        <w:pStyle w:val="ListeParagraf"/>
        <w:numPr>
          <w:ilvl w:val="0"/>
          <w:numId w:val="5"/>
        </w:numPr>
        <w:jc w:val="both"/>
        <w:rPr>
          <w:rFonts w:ascii="TurkSeker" w:hAnsi="TurkSeker"/>
          <w:color w:val="000000"/>
          <w:sz w:val="24"/>
          <w:szCs w:val="24"/>
          <w:shd w:val="clear" w:color="auto" w:fill="FFFFFF"/>
        </w:rPr>
      </w:pPr>
      <w:proofErr w:type="spellStart"/>
      <w:r w:rsidRPr="006E7925">
        <w:rPr>
          <w:rFonts w:ascii="TurkSeker" w:hAnsi="TurkSeker"/>
          <w:color w:val="000000"/>
          <w:sz w:val="24"/>
          <w:szCs w:val="24"/>
          <w:shd w:val="clear" w:color="auto" w:fill="FFFFFF"/>
        </w:rPr>
        <w:t>Ph</w:t>
      </w:r>
      <w:proofErr w:type="spellEnd"/>
      <w:r w:rsidRPr="006E7925">
        <w:rPr>
          <w:rFonts w:ascii="TurkSeker" w:hAnsi="TurkSeker"/>
          <w:color w:val="000000"/>
          <w:sz w:val="24"/>
          <w:szCs w:val="24"/>
          <w:shd w:val="clear" w:color="auto" w:fill="FFFFFF"/>
        </w:rPr>
        <w:t xml:space="preserve"> düşüşlerinde haşlama teknesi ve difüzyon ünitesine </w:t>
      </w:r>
      <w:proofErr w:type="spellStart"/>
      <w:r w:rsidRPr="006E7925">
        <w:rPr>
          <w:rFonts w:ascii="TurkSeker" w:hAnsi="TurkSeker"/>
          <w:color w:val="000000"/>
          <w:sz w:val="24"/>
          <w:szCs w:val="24"/>
          <w:shd w:val="clear" w:color="auto" w:fill="FFFFFF"/>
        </w:rPr>
        <w:t>formalin</w:t>
      </w:r>
      <w:proofErr w:type="spellEnd"/>
      <w:r w:rsidRPr="006E7925">
        <w:rPr>
          <w:rFonts w:ascii="TurkSeker" w:hAnsi="TurkSeker"/>
          <w:color w:val="000000"/>
          <w:sz w:val="24"/>
          <w:szCs w:val="24"/>
          <w:shd w:val="clear" w:color="auto" w:fill="FFFFFF"/>
        </w:rPr>
        <w:t xml:space="preserve"> vermek.</w:t>
      </w:r>
    </w:p>
    <w:p w14:paraId="7878EC18" w14:textId="4CB28FFE" w:rsidR="00F62047" w:rsidRPr="006E7925" w:rsidRDefault="00F62047" w:rsidP="00F62047">
      <w:pPr>
        <w:pStyle w:val="ListeParagraf"/>
        <w:numPr>
          <w:ilvl w:val="0"/>
          <w:numId w:val="5"/>
        </w:numPr>
        <w:jc w:val="both"/>
        <w:rPr>
          <w:rFonts w:ascii="TurkSeker" w:hAnsi="TurkSeker"/>
          <w:color w:val="000000"/>
          <w:sz w:val="24"/>
          <w:szCs w:val="24"/>
          <w:shd w:val="clear" w:color="auto" w:fill="FFFFFF"/>
        </w:rPr>
      </w:pPr>
      <w:r w:rsidRPr="006E7925">
        <w:rPr>
          <w:rFonts w:ascii="TurkSeker" w:hAnsi="TurkSeker"/>
          <w:color w:val="000000"/>
          <w:sz w:val="24"/>
          <w:szCs w:val="24"/>
          <w:shd w:val="clear" w:color="auto" w:fill="FFFFFF"/>
        </w:rPr>
        <w:t>Dif</w:t>
      </w:r>
      <w:r w:rsidR="00FE0D42">
        <w:rPr>
          <w:rFonts w:ascii="TurkSeker" w:hAnsi="TurkSeker"/>
          <w:color w:val="000000"/>
          <w:sz w:val="24"/>
          <w:szCs w:val="24"/>
          <w:shd w:val="clear" w:color="auto" w:fill="FFFFFF"/>
        </w:rPr>
        <w:t>ü</w:t>
      </w:r>
      <w:r w:rsidRPr="006E7925">
        <w:rPr>
          <w:rFonts w:ascii="TurkSeker" w:hAnsi="TurkSeker"/>
          <w:color w:val="000000"/>
          <w:sz w:val="24"/>
          <w:szCs w:val="24"/>
          <w:shd w:val="clear" w:color="auto" w:fill="FFFFFF"/>
        </w:rPr>
        <w:t>zyon besleme suyunu jips(alçıtaşı) verilmesini takip etmek.</w:t>
      </w:r>
    </w:p>
    <w:p w14:paraId="52063A9F" w14:textId="77777777" w:rsidR="00F62047" w:rsidRPr="006E7925" w:rsidRDefault="00F62047" w:rsidP="00F62047">
      <w:pPr>
        <w:pStyle w:val="ListeParagraf"/>
        <w:numPr>
          <w:ilvl w:val="0"/>
          <w:numId w:val="5"/>
        </w:numPr>
        <w:jc w:val="both"/>
        <w:rPr>
          <w:rFonts w:ascii="TurkSeker" w:hAnsi="TurkSeker"/>
          <w:color w:val="000000"/>
          <w:sz w:val="24"/>
          <w:szCs w:val="24"/>
          <w:shd w:val="clear" w:color="auto" w:fill="FFFFFF"/>
        </w:rPr>
      </w:pPr>
      <w:r w:rsidRPr="006E7925">
        <w:rPr>
          <w:rFonts w:ascii="TurkSeker" w:hAnsi="TurkSeker"/>
          <w:color w:val="000000"/>
          <w:sz w:val="24"/>
          <w:szCs w:val="24"/>
          <w:shd w:val="clear" w:color="auto" w:fill="FFFFFF"/>
        </w:rPr>
        <w:t>İlgili tesislerde gerekli bakım onarımı yapmak.</w:t>
      </w:r>
    </w:p>
    <w:p w14:paraId="5403C0CC" w14:textId="77777777" w:rsidR="00F62047" w:rsidRPr="006E7925" w:rsidRDefault="00F62047" w:rsidP="00F62047">
      <w:pPr>
        <w:pStyle w:val="ListeParagraf"/>
        <w:numPr>
          <w:ilvl w:val="0"/>
          <w:numId w:val="4"/>
        </w:numPr>
        <w:jc w:val="both"/>
        <w:rPr>
          <w:rFonts w:ascii="TurkSeker" w:hAnsi="TurkSeker"/>
          <w:color w:val="000000"/>
          <w:sz w:val="24"/>
          <w:szCs w:val="24"/>
          <w:shd w:val="clear" w:color="auto" w:fill="FFFFFF"/>
        </w:rPr>
      </w:pPr>
      <w:proofErr w:type="spellStart"/>
      <w:r w:rsidRPr="006E7925">
        <w:rPr>
          <w:rFonts w:ascii="TurkSeker" w:hAnsi="TurkSeker"/>
          <w:color w:val="000000"/>
          <w:sz w:val="24"/>
          <w:szCs w:val="24"/>
          <w:shd w:val="clear" w:color="auto" w:fill="FFFFFF"/>
        </w:rPr>
        <w:t>Difüzörden</w:t>
      </w:r>
      <w:proofErr w:type="spellEnd"/>
      <w:r w:rsidRPr="006E7925">
        <w:rPr>
          <w:rFonts w:ascii="TurkSeker" w:hAnsi="TurkSeker"/>
          <w:color w:val="000000"/>
          <w:sz w:val="24"/>
          <w:szCs w:val="24"/>
          <w:shd w:val="clear" w:color="auto" w:fill="FFFFFF"/>
        </w:rPr>
        <w:t xml:space="preserve"> elde edilen ham şerbeti belirli sıcaklığa kadar ısıtarak kireçleme ünitesine almak.</w:t>
      </w:r>
    </w:p>
    <w:p w14:paraId="2F08468D" w14:textId="77777777" w:rsidR="00F62047" w:rsidRPr="006E7925" w:rsidRDefault="00F62047" w:rsidP="00F62047">
      <w:pPr>
        <w:pStyle w:val="ListeParagraf"/>
        <w:numPr>
          <w:ilvl w:val="0"/>
          <w:numId w:val="4"/>
        </w:numPr>
        <w:jc w:val="both"/>
        <w:rPr>
          <w:rFonts w:ascii="TurkSeker" w:hAnsi="TurkSeker"/>
          <w:color w:val="000000"/>
          <w:sz w:val="24"/>
          <w:szCs w:val="24"/>
          <w:shd w:val="clear" w:color="auto" w:fill="FFFFFF"/>
        </w:rPr>
      </w:pPr>
      <w:r w:rsidRPr="006E7925">
        <w:rPr>
          <w:rFonts w:ascii="TurkSeker" w:hAnsi="TurkSeker"/>
          <w:color w:val="000000"/>
          <w:sz w:val="24"/>
          <w:szCs w:val="24"/>
          <w:shd w:val="clear" w:color="auto" w:fill="FFFFFF"/>
        </w:rPr>
        <w:t>Berrak şerbet ile çamurlu şerbeti ayırmak.</w:t>
      </w:r>
    </w:p>
    <w:p w14:paraId="6B874D09" w14:textId="77777777" w:rsidR="00F62047" w:rsidRPr="006E7925" w:rsidRDefault="00F62047" w:rsidP="00F62047">
      <w:pPr>
        <w:pStyle w:val="ListeParagraf"/>
        <w:numPr>
          <w:ilvl w:val="0"/>
          <w:numId w:val="4"/>
        </w:numPr>
        <w:jc w:val="both"/>
        <w:rPr>
          <w:rFonts w:ascii="TurkSeker" w:hAnsi="TurkSeker"/>
          <w:color w:val="000000"/>
          <w:sz w:val="24"/>
          <w:szCs w:val="24"/>
          <w:shd w:val="clear" w:color="auto" w:fill="FFFFFF"/>
        </w:rPr>
      </w:pPr>
      <w:r w:rsidRPr="006E7925">
        <w:rPr>
          <w:rFonts w:ascii="TurkSeker" w:hAnsi="TurkSeker"/>
          <w:sz w:val="24"/>
          <w:szCs w:val="24"/>
        </w:rPr>
        <w:t xml:space="preserve">Filtrede süzülen şerbeti </w:t>
      </w:r>
      <w:proofErr w:type="spellStart"/>
      <w:r w:rsidRPr="006E7925">
        <w:rPr>
          <w:rFonts w:ascii="TurkSeker" w:hAnsi="TurkSeker"/>
          <w:sz w:val="24"/>
          <w:szCs w:val="24"/>
        </w:rPr>
        <w:t>karbonatlama</w:t>
      </w:r>
      <w:proofErr w:type="spellEnd"/>
      <w:r w:rsidRPr="006E7925">
        <w:rPr>
          <w:rFonts w:ascii="TurkSeker" w:hAnsi="TurkSeker"/>
          <w:sz w:val="24"/>
          <w:szCs w:val="24"/>
        </w:rPr>
        <w:t xml:space="preserve"> deposuna almak.</w:t>
      </w:r>
    </w:p>
    <w:p w14:paraId="40A34CDA" w14:textId="77777777" w:rsidR="00F62047" w:rsidRPr="006E7925" w:rsidRDefault="00F62047" w:rsidP="00F62047">
      <w:pPr>
        <w:pStyle w:val="ListeParagraf"/>
        <w:numPr>
          <w:ilvl w:val="0"/>
          <w:numId w:val="4"/>
        </w:numPr>
        <w:jc w:val="both"/>
        <w:rPr>
          <w:rFonts w:ascii="TurkSeker" w:hAnsi="TurkSeker"/>
          <w:color w:val="000000"/>
          <w:sz w:val="24"/>
          <w:szCs w:val="24"/>
          <w:shd w:val="clear" w:color="auto" w:fill="FFFFFF"/>
        </w:rPr>
      </w:pPr>
      <w:proofErr w:type="spellStart"/>
      <w:r w:rsidRPr="006E7925">
        <w:rPr>
          <w:rFonts w:ascii="TurkSeker" w:hAnsi="TurkSeker"/>
          <w:sz w:val="24"/>
          <w:szCs w:val="24"/>
        </w:rPr>
        <w:t>Karbonatlama</w:t>
      </w:r>
      <w:proofErr w:type="spellEnd"/>
      <w:r w:rsidRPr="006E7925">
        <w:rPr>
          <w:rFonts w:ascii="TurkSeker" w:hAnsi="TurkSeker"/>
          <w:sz w:val="24"/>
          <w:szCs w:val="24"/>
        </w:rPr>
        <w:t xml:space="preserve"> esnasında şerbette kalan kireç tuzlarını en az düzeye indirmek.</w:t>
      </w:r>
    </w:p>
    <w:p w14:paraId="53C82754" w14:textId="77777777" w:rsidR="00F62047" w:rsidRPr="006E7925" w:rsidRDefault="00F62047" w:rsidP="00F62047">
      <w:pPr>
        <w:pStyle w:val="ListeParagraf"/>
        <w:numPr>
          <w:ilvl w:val="0"/>
          <w:numId w:val="4"/>
        </w:numPr>
        <w:jc w:val="both"/>
        <w:rPr>
          <w:rFonts w:ascii="TurkSeker" w:hAnsi="TurkSeker"/>
          <w:color w:val="000000"/>
          <w:sz w:val="24"/>
          <w:szCs w:val="24"/>
          <w:shd w:val="clear" w:color="auto" w:fill="FFFFFF"/>
        </w:rPr>
      </w:pPr>
      <w:r w:rsidRPr="006E7925">
        <w:rPr>
          <w:rFonts w:ascii="TurkSeker" w:hAnsi="TurkSeker"/>
          <w:sz w:val="24"/>
          <w:szCs w:val="24"/>
        </w:rPr>
        <w:t xml:space="preserve">Sulu şerbetin içerdiği suyu tephirlerde uçurarak </w:t>
      </w:r>
      <w:proofErr w:type="spellStart"/>
      <w:r w:rsidRPr="006E7925">
        <w:rPr>
          <w:rFonts w:ascii="TurkSeker" w:hAnsi="TurkSeker"/>
          <w:sz w:val="24"/>
          <w:szCs w:val="24"/>
        </w:rPr>
        <w:t>brüde</w:t>
      </w:r>
      <w:proofErr w:type="spellEnd"/>
      <w:r w:rsidRPr="006E7925">
        <w:rPr>
          <w:rFonts w:ascii="TurkSeker" w:hAnsi="TurkSeker"/>
          <w:sz w:val="24"/>
          <w:szCs w:val="24"/>
        </w:rPr>
        <w:t xml:space="preserve"> elde etmek.</w:t>
      </w:r>
    </w:p>
    <w:p w14:paraId="40999D14" w14:textId="5EBDEB49" w:rsidR="00F62047" w:rsidRDefault="00F62047" w:rsidP="00F62047">
      <w:pPr>
        <w:pStyle w:val="ListeParagraf"/>
        <w:numPr>
          <w:ilvl w:val="0"/>
          <w:numId w:val="4"/>
        </w:numPr>
        <w:spacing w:after="80" w:line="240" w:lineRule="atLeast"/>
        <w:jc w:val="both"/>
        <w:rPr>
          <w:rFonts w:ascii="TurkSeker" w:hAnsi="TurkSeker"/>
          <w:sz w:val="24"/>
          <w:szCs w:val="24"/>
        </w:rPr>
      </w:pPr>
      <w:r w:rsidRPr="006E7925">
        <w:rPr>
          <w:rFonts w:ascii="TurkSeker" w:hAnsi="TurkSeker"/>
          <w:sz w:val="24"/>
          <w:szCs w:val="24"/>
        </w:rPr>
        <w:t>Ham şerbet içindeki şeker dışı maddeleri şerbetten ayırmak.</w:t>
      </w:r>
    </w:p>
    <w:p w14:paraId="36F8490E" w14:textId="77777777" w:rsidR="00FE17BD" w:rsidRDefault="00FE17BD" w:rsidP="00FE17BD">
      <w:pPr>
        <w:pStyle w:val="ListeParagraf"/>
        <w:spacing w:after="80" w:line="240" w:lineRule="atLeast"/>
        <w:ind w:left="1080"/>
        <w:jc w:val="both"/>
        <w:rPr>
          <w:rFonts w:ascii="TurkSeker" w:hAnsi="TurkSeker"/>
          <w:sz w:val="24"/>
          <w:szCs w:val="24"/>
        </w:rPr>
      </w:pPr>
    </w:p>
    <w:p w14:paraId="1A45970C" w14:textId="08F6AFD9" w:rsidR="00F62047" w:rsidRPr="00C17DD5" w:rsidRDefault="00F62047" w:rsidP="00F62047">
      <w:pPr>
        <w:pStyle w:val="ListeParagraf"/>
        <w:numPr>
          <w:ilvl w:val="2"/>
          <w:numId w:val="2"/>
        </w:numPr>
        <w:jc w:val="both"/>
        <w:rPr>
          <w:rFonts w:ascii="TurkSeker" w:hAnsi="TurkSeker"/>
          <w:color w:val="000000"/>
          <w:sz w:val="24"/>
          <w:szCs w:val="24"/>
          <w:shd w:val="clear" w:color="auto" w:fill="FFFFFF"/>
        </w:rPr>
      </w:pPr>
      <w:r w:rsidRPr="00F62047">
        <w:rPr>
          <w:rFonts w:ascii="TurkSeker Black" w:hAnsi="TurkSeker Black"/>
          <w:b/>
          <w:sz w:val="24"/>
          <w:szCs w:val="24"/>
          <w:u w:val="single"/>
        </w:rPr>
        <w:t>Makinistlikte Yapılacak İşler</w:t>
      </w:r>
    </w:p>
    <w:p w14:paraId="7AC4C83C" w14:textId="77777777" w:rsidR="00C17DD5" w:rsidRPr="00F62047" w:rsidRDefault="00C17DD5" w:rsidP="00C17DD5">
      <w:pPr>
        <w:pStyle w:val="ListeParagraf"/>
        <w:ind w:left="1440"/>
        <w:jc w:val="both"/>
        <w:rPr>
          <w:rFonts w:ascii="TurkSeker" w:hAnsi="TurkSeker"/>
          <w:color w:val="000000"/>
          <w:sz w:val="24"/>
          <w:szCs w:val="24"/>
          <w:shd w:val="clear" w:color="auto" w:fill="FFFFFF"/>
        </w:rPr>
      </w:pPr>
    </w:p>
    <w:p w14:paraId="7AC0634C" w14:textId="77777777" w:rsidR="00F62047" w:rsidRPr="00F62047" w:rsidRDefault="00F62047" w:rsidP="00F62047">
      <w:pPr>
        <w:pStyle w:val="ListeParagraf"/>
        <w:numPr>
          <w:ilvl w:val="0"/>
          <w:numId w:val="11"/>
        </w:numPr>
        <w:jc w:val="both"/>
        <w:rPr>
          <w:rFonts w:ascii="TurkSeker" w:hAnsi="TurkSeker"/>
          <w:color w:val="000000"/>
          <w:sz w:val="24"/>
          <w:szCs w:val="24"/>
          <w:shd w:val="clear" w:color="auto" w:fill="FFFFFF"/>
        </w:rPr>
      </w:pPr>
      <w:r w:rsidRPr="00F62047">
        <w:rPr>
          <w:rFonts w:ascii="TurkSeker" w:hAnsi="TurkSeker"/>
          <w:color w:val="000000"/>
          <w:sz w:val="24"/>
          <w:szCs w:val="24"/>
          <w:shd w:val="clear" w:color="auto" w:fill="FFFFFF"/>
        </w:rPr>
        <w:t>Mekanik ve hidrolik her türlü aksamda meydana gelecek arızalara anında müdahale ederek tamiratını yapmak.</w:t>
      </w:r>
    </w:p>
    <w:p w14:paraId="41AE66CD" w14:textId="77777777" w:rsidR="00F62047" w:rsidRPr="00F62047" w:rsidRDefault="00F62047" w:rsidP="00F62047">
      <w:pPr>
        <w:pStyle w:val="ListeParagraf"/>
        <w:numPr>
          <w:ilvl w:val="0"/>
          <w:numId w:val="11"/>
        </w:numPr>
        <w:jc w:val="both"/>
        <w:rPr>
          <w:rFonts w:ascii="TurkSeker" w:hAnsi="TurkSeker"/>
          <w:color w:val="000000"/>
          <w:sz w:val="24"/>
          <w:szCs w:val="24"/>
          <w:shd w:val="clear" w:color="auto" w:fill="FFFFFF"/>
        </w:rPr>
      </w:pPr>
      <w:r w:rsidRPr="00F62047">
        <w:rPr>
          <w:rFonts w:ascii="TurkSeker" w:hAnsi="TurkSeker"/>
          <w:color w:val="000000"/>
          <w:sz w:val="24"/>
          <w:szCs w:val="24"/>
          <w:shd w:val="clear" w:color="auto" w:fill="FFFFFF"/>
        </w:rPr>
        <w:t>Makine bakım onarımlarını yapmak.</w:t>
      </w:r>
    </w:p>
    <w:p w14:paraId="5AAA9A9E" w14:textId="77777777" w:rsidR="00F62047" w:rsidRPr="00F62047" w:rsidRDefault="00F62047" w:rsidP="00F62047">
      <w:pPr>
        <w:pStyle w:val="ListeParagraf"/>
        <w:numPr>
          <w:ilvl w:val="0"/>
          <w:numId w:val="11"/>
        </w:numPr>
        <w:jc w:val="both"/>
        <w:rPr>
          <w:rFonts w:ascii="TurkSeker" w:hAnsi="TurkSeker"/>
          <w:color w:val="000000"/>
          <w:sz w:val="24"/>
          <w:szCs w:val="24"/>
          <w:shd w:val="clear" w:color="auto" w:fill="FFFFFF"/>
        </w:rPr>
      </w:pPr>
      <w:r w:rsidRPr="00F62047">
        <w:rPr>
          <w:rFonts w:ascii="TurkSeker" w:hAnsi="TurkSeker"/>
          <w:color w:val="000000"/>
          <w:sz w:val="24"/>
          <w:szCs w:val="24"/>
          <w:shd w:val="clear" w:color="auto" w:fill="FFFFFF"/>
        </w:rPr>
        <w:t>İşleyişte duruş yaşanmadan makinelerin aralıksız çalıştırılmasını sağlamak,</w:t>
      </w:r>
    </w:p>
    <w:p w14:paraId="5DFA7890" w14:textId="329E2423" w:rsidR="00F62047" w:rsidRDefault="00F62047" w:rsidP="00F62047">
      <w:pPr>
        <w:pStyle w:val="ListeParagraf"/>
        <w:numPr>
          <w:ilvl w:val="0"/>
          <w:numId w:val="11"/>
        </w:numPr>
        <w:jc w:val="both"/>
        <w:rPr>
          <w:rFonts w:ascii="TurkSeker" w:hAnsi="TurkSeker"/>
          <w:color w:val="000000"/>
          <w:sz w:val="24"/>
          <w:szCs w:val="24"/>
          <w:shd w:val="clear" w:color="auto" w:fill="FFFFFF"/>
        </w:rPr>
      </w:pPr>
      <w:r w:rsidRPr="00F62047">
        <w:rPr>
          <w:rFonts w:ascii="TurkSeker" w:hAnsi="TurkSeker"/>
          <w:color w:val="000000"/>
          <w:sz w:val="24"/>
          <w:szCs w:val="24"/>
          <w:shd w:val="clear" w:color="auto" w:fill="FFFFFF"/>
        </w:rPr>
        <w:t xml:space="preserve">Gelen arıza ihbarına anında </w:t>
      </w:r>
      <w:r w:rsidR="00FE0D42" w:rsidRPr="00F62047">
        <w:rPr>
          <w:rFonts w:ascii="TurkSeker" w:hAnsi="TurkSeker"/>
          <w:color w:val="000000"/>
          <w:sz w:val="24"/>
          <w:szCs w:val="24"/>
          <w:shd w:val="clear" w:color="auto" w:fill="FFFFFF"/>
        </w:rPr>
        <w:t>müdahale</w:t>
      </w:r>
      <w:r w:rsidRPr="00F62047">
        <w:rPr>
          <w:rFonts w:ascii="TurkSeker" w:hAnsi="TurkSeker"/>
          <w:color w:val="000000"/>
          <w:sz w:val="24"/>
          <w:szCs w:val="24"/>
          <w:shd w:val="clear" w:color="auto" w:fill="FFFFFF"/>
        </w:rPr>
        <w:t xml:space="preserve"> etmek.</w:t>
      </w:r>
    </w:p>
    <w:p w14:paraId="5C33926C" w14:textId="29EB45B4" w:rsidR="00F62047" w:rsidRPr="004E610F" w:rsidRDefault="00F62047" w:rsidP="004E610F">
      <w:pPr>
        <w:jc w:val="both"/>
        <w:rPr>
          <w:rFonts w:ascii="TurkSeker" w:hAnsi="TurkSeker"/>
          <w:color w:val="000000"/>
          <w:szCs w:val="24"/>
          <w:shd w:val="clear" w:color="auto" w:fill="FFFFFF"/>
        </w:rPr>
      </w:pPr>
    </w:p>
    <w:p w14:paraId="2D69C156" w14:textId="7A1E4962" w:rsidR="00F62047" w:rsidRDefault="00F62047" w:rsidP="008517A9">
      <w:pPr>
        <w:pStyle w:val="ListeParagraf"/>
        <w:numPr>
          <w:ilvl w:val="2"/>
          <w:numId w:val="2"/>
        </w:numPr>
        <w:spacing w:after="80" w:line="240" w:lineRule="atLeast"/>
        <w:jc w:val="both"/>
        <w:rPr>
          <w:rFonts w:ascii="TurkSeker Black" w:hAnsi="TurkSeker Black"/>
          <w:b/>
          <w:sz w:val="24"/>
          <w:szCs w:val="24"/>
          <w:u w:val="single"/>
        </w:rPr>
      </w:pPr>
      <w:r w:rsidRPr="006E7925">
        <w:rPr>
          <w:rFonts w:ascii="TurkSeker Black" w:hAnsi="TurkSeker Black"/>
          <w:b/>
          <w:sz w:val="24"/>
          <w:szCs w:val="24"/>
          <w:u w:val="single"/>
        </w:rPr>
        <w:t>Türbin Dairesinde Yapılacak İşler</w:t>
      </w:r>
    </w:p>
    <w:p w14:paraId="76F23015" w14:textId="77777777" w:rsidR="00C17DD5" w:rsidRPr="008517A9" w:rsidRDefault="00C17DD5" w:rsidP="00C17DD5">
      <w:pPr>
        <w:pStyle w:val="ListeParagraf"/>
        <w:spacing w:after="80" w:line="240" w:lineRule="atLeast"/>
        <w:ind w:left="1440"/>
        <w:jc w:val="both"/>
        <w:rPr>
          <w:rFonts w:ascii="TurkSeker Black" w:hAnsi="TurkSeker Black"/>
          <w:b/>
          <w:sz w:val="24"/>
          <w:szCs w:val="24"/>
          <w:u w:val="single"/>
        </w:rPr>
      </w:pPr>
    </w:p>
    <w:p w14:paraId="4D2AD702" w14:textId="77777777" w:rsidR="00F62047" w:rsidRPr="006E7925" w:rsidRDefault="00F62047" w:rsidP="00F62047">
      <w:pPr>
        <w:pStyle w:val="ListeParagraf"/>
        <w:numPr>
          <w:ilvl w:val="0"/>
          <w:numId w:val="11"/>
        </w:numPr>
        <w:jc w:val="both"/>
        <w:rPr>
          <w:rFonts w:ascii="TurkSeker" w:hAnsi="TurkSeker"/>
          <w:color w:val="000000"/>
          <w:sz w:val="24"/>
          <w:szCs w:val="24"/>
          <w:shd w:val="clear" w:color="auto" w:fill="FFFFFF"/>
        </w:rPr>
      </w:pPr>
      <w:r w:rsidRPr="006E7925">
        <w:rPr>
          <w:rFonts w:ascii="TurkSeker" w:hAnsi="TurkSeker"/>
          <w:color w:val="000000"/>
          <w:sz w:val="24"/>
          <w:szCs w:val="24"/>
          <w:shd w:val="clear" w:color="auto" w:fill="FFFFFF"/>
        </w:rPr>
        <w:t>Türbinlerin kazandan aldığı buharla verimli şekilde elektrik üretmesini sağlamak.</w:t>
      </w:r>
    </w:p>
    <w:p w14:paraId="7F874E99" w14:textId="77777777" w:rsidR="00F62047" w:rsidRPr="006E7925" w:rsidRDefault="00F62047" w:rsidP="00F62047">
      <w:pPr>
        <w:pStyle w:val="ListeParagraf"/>
        <w:numPr>
          <w:ilvl w:val="0"/>
          <w:numId w:val="11"/>
        </w:numPr>
        <w:jc w:val="both"/>
        <w:rPr>
          <w:rFonts w:ascii="TurkSeker" w:hAnsi="TurkSeker"/>
          <w:color w:val="000000"/>
          <w:sz w:val="24"/>
          <w:szCs w:val="24"/>
          <w:shd w:val="clear" w:color="auto" w:fill="FFFFFF"/>
        </w:rPr>
      </w:pPr>
      <w:r w:rsidRPr="006E7925">
        <w:rPr>
          <w:rFonts w:ascii="TurkSeker" w:hAnsi="TurkSeker"/>
          <w:color w:val="000000"/>
          <w:sz w:val="24"/>
          <w:szCs w:val="24"/>
          <w:shd w:val="clear" w:color="auto" w:fill="FFFFFF"/>
        </w:rPr>
        <w:t>İş dağılımında postalara görev vermek,  sevk konusunda öncülük etmek.</w:t>
      </w:r>
    </w:p>
    <w:p w14:paraId="04DF52D9" w14:textId="77777777" w:rsidR="00F62047" w:rsidRPr="006E7925" w:rsidRDefault="00F62047" w:rsidP="00F62047">
      <w:pPr>
        <w:pStyle w:val="ListeParagraf"/>
        <w:numPr>
          <w:ilvl w:val="0"/>
          <w:numId w:val="11"/>
        </w:numPr>
        <w:jc w:val="both"/>
        <w:rPr>
          <w:rFonts w:ascii="TurkSeker" w:hAnsi="TurkSeker"/>
          <w:color w:val="000000"/>
          <w:sz w:val="24"/>
          <w:szCs w:val="24"/>
          <w:shd w:val="clear" w:color="auto" w:fill="FFFFFF"/>
        </w:rPr>
      </w:pPr>
      <w:r w:rsidRPr="006E7925">
        <w:rPr>
          <w:rFonts w:ascii="TurkSeker" w:hAnsi="TurkSeker"/>
          <w:color w:val="000000"/>
          <w:sz w:val="24"/>
          <w:szCs w:val="24"/>
          <w:shd w:val="clear" w:color="auto" w:fill="FFFFFF"/>
        </w:rPr>
        <w:t>Üretim sırasında gerekli işlemleri yapacak ve yapıldığını kontrol edecektir.</w:t>
      </w:r>
    </w:p>
    <w:p w14:paraId="067A0DB3" w14:textId="77777777" w:rsidR="00F62047" w:rsidRPr="006E7925" w:rsidRDefault="00F62047" w:rsidP="00F62047">
      <w:pPr>
        <w:pStyle w:val="ListeParagraf"/>
        <w:numPr>
          <w:ilvl w:val="0"/>
          <w:numId w:val="11"/>
        </w:numPr>
        <w:jc w:val="both"/>
        <w:rPr>
          <w:rFonts w:ascii="TurkSeker" w:hAnsi="TurkSeker"/>
          <w:color w:val="000000"/>
          <w:sz w:val="24"/>
          <w:szCs w:val="24"/>
          <w:shd w:val="clear" w:color="auto" w:fill="FFFFFF"/>
        </w:rPr>
      </w:pPr>
      <w:r w:rsidRPr="006E7925">
        <w:rPr>
          <w:rFonts w:ascii="TurkSeker" w:hAnsi="TurkSeker"/>
          <w:color w:val="000000"/>
          <w:sz w:val="24"/>
          <w:szCs w:val="24"/>
          <w:shd w:val="clear" w:color="auto" w:fill="FFFFFF"/>
        </w:rPr>
        <w:t>Türbinlerde üretim esnasında buhar, soğutma yağlama gibi gerekli şartların uygunluğunu sağlayıp kontrol etmek ve değerleri işletme defterine yazmak.</w:t>
      </w:r>
    </w:p>
    <w:p w14:paraId="4DA6E986" w14:textId="4612FAFD" w:rsidR="00F62047" w:rsidRPr="00460E0D" w:rsidRDefault="00F62047" w:rsidP="00F62047">
      <w:pPr>
        <w:pStyle w:val="ListeParagraf"/>
        <w:numPr>
          <w:ilvl w:val="0"/>
          <w:numId w:val="11"/>
        </w:numPr>
        <w:jc w:val="both"/>
        <w:rPr>
          <w:rFonts w:ascii="TurkSeker" w:hAnsi="TurkSeker"/>
          <w:color w:val="000000"/>
          <w:sz w:val="24"/>
          <w:szCs w:val="24"/>
          <w:shd w:val="clear" w:color="auto" w:fill="FFFFFF"/>
        </w:rPr>
      </w:pPr>
      <w:r w:rsidRPr="006E7925">
        <w:rPr>
          <w:rFonts w:ascii="TurkSeker" w:hAnsi="TurkSeker"/>
          <w:color w:val="000000"/>
          <w:sz w:val="24"/>
          <w:szCs w:val="24"/>
          <w:shd w:val="clear" w:color="auto" w:fill="FFFFFF"/>
        </w:rPr>
        <w:t>Üretim sırasında gerekli işlemleri yapacak ve yapıldığını kontrol edecektir.</w:t>
      </w:r>
    </w:p>
    <w:p w14:paraId="17599BFD" w14:textId="77777777" w:rsidR="00F62047" w:rsidRPr="00455483" w:rsidRDefault="00F62047" w:rsidP="00F62047">
      <w:pPr>
        <w:jc w:val="both"/>
        <w:rPr>
          <w:rFonts w:ascii="TurkSeker" w:hAnsi="TurkSeker"/>
          <w:color w:val="000000"/>
          <w:szCs w:val="24"/>
          <w:u w:val="single"/>
          <w:shd w:val="clear" w:color="auto" w:fill="FFFFFF"/>
        </w:rPr>
      </w:pPr>
      <w:r w:rsidRPr="00F62047">
        <w:rPr>
          <w:rFonts w:ascii="TurkSeker Black" w:hAnsi="TurkSeker Black"/>
          <w:b/>
          <w:szCs w:val="24"/>
          <w:u w:val="single"/>
        </w:rPr>
        <w:t xml:space="preserve">    </w:t>
      </w:r>
    </w:p>
    <w:p w14:paraId="7F0BE0BB" w14:textId="0E02EA53" w:rsidR="002364D8" w:rsidRPr="00C17DD5" w:rsidRDefault="00455483" w:rsidP="002364D8">
      <w:pPr>
        <w:pStyle w:val="ListeParagraf"/>
        <w:numPr>
          <w:ilvl w:val="1"/>
          <w:numId w:val="2"/>
        </w:numPr>
        <w:spacing w:after="80" w:line="240" w:lineRule="atLeast"/>
        <w:jc w:val="both"/>
        <w:rPr>
          <w:rFonts w:ascii="TurkSeker Black" w:hAnsi="TurkSeker Black"/>
          <w:b/>
          <w:sz w:val="24"/>
          <w:szCs w:val="24"/>
          <w:u w:val="single"/>
        </w:rPr>
      </w:pPr>
      <w:proofErr w:type="spellStart"/>
      <w:r w:rsidRPr="00455483">
        <w:rPr>
          <w:rFonts w:ascii="TurkSeker" w:eastAsia="Times New Roman" w:hAnsi="TurkSeker"/>
          <w:b/>
          <w:sz w:val="24"/>
          <w:szCs w:val="24"/>
          <w:u w:val="single"/>
          <w:lang w:val="en-US"/>
        </w:rPr>
        <w:t>Sabit</w:t>
      </w:r>
      <w:proofErr w:type="spellEnd"/>
      <w:r w:rsidRPr="00455483">
        <w:rPr>
          <w:rFonts w:ascii="TurkSeker" w:eastAsia="Times New Roman" w:hAnsi="TurkSeker"/>
          <w:b/>
          <w:sz w:val="24"/>
          <w:szCs w:val="24"/>
          <w:u w:val="single"/>
          <w:lang w:val="en-US"/>
        </w:rPr>
        <w:t xml:space="preserve"> </w:t>
      </w:r>
      <w:proofErr w:type="spellStart"/>
      <w:r w:rsidRPr="00455483">
        <w:rPr>
          <w:rFonts w:ascii="TurkSeker" w:eastAsia="Times New Roman" w:hAnsi="TurkSeker"/>
          <w:b/>
          <w:sz w:val="24"/>
          <w:szCs w:val="24"/>
          <w:u w:val="single"/>
          <w:lang w:val="en-US"/>
        </w:rPr>
        <w:t>Pancar</w:t>
      </w:r>
      <w:proofErr w:type="spellEnd"/>
      <w:r w:rsidRPr="00455483">
        <w:rPr>
          <w:rFonts w:ascii="TurkSeker" w:eastAsia="Times New Roman" w:hAnsi="TurkSeker"/>
          <w:b/>
          <w:sz w:val="24"/>
          <w:szCs w:val="24"/>
          <w:u w:val="single"/>
          <w:lang w:val="en-US"/>
        </w:rPr>
        <w:t xml:space="preserve"> </w:t>
      </w:r>
      <w:proofErr w:type="spellStart"/>
      <w:r w:rsidRPr="00455483">
        <w:rPr>
          <w:rFonts w:ascii="TurkSeker" w:eastAsia="Times New Roman" w:hAnsi="TurkSeker"/>
          <w:b/>
          <w:sz w:val="24"/>
          <w:szCs w:val="24"/>
          <w:u w:val="single"/>
          <w:lang w:val="en-US"/>
        </w:rPr>
        <w:t>Boşaltma</w:t>
      </w:r>
      <w:proofErr w:type="spellEnd"/>
      <w:r w:rsidRPr="00455483">
        <w:rPr>
          <w:rFonts w:ascii="TurkSeker" w:eastAsia="Times New Roman" w:hAnsi="TurkSeker"/>
          <w:b/>
          <w:sz w:val="24"/>
          <w:szCs w:val="24"/>
          <w:u w:val="single"/>
          <w:lang w:val="en-US"/>
        </w:rPr>
        <w:t xml:space="preserve"> </w:t>
      </w:r>
      <w:proofErr w:type="spellStart"/>
      <w:r w:rsidRPr="00455483">
        <w:rPr>
          <w:rFonts w:ascii="TurkSeker" w:eastAsia="Times New Roman" w:hAnsi="TurkSeker"/>
          <w:b/>
          <w:sz w:val="24"/>
          <w:szCs w:val="24"/>
          <w:u w:val="single"/>
          <w:lang w:val="en-US"/>
        </w:rPr>
        <w:t>Tesis</w:t>
      </w:r>
      <w:r>
        <w:rPr>
          <w:rFonts w:ascii="TurkSeker" w:eastAsia="Times New Roman" w:hAnsi="TurkSeker"/>
          <w:b/>
          <w:sz w:val="24"/>
          <w:szCs w:val="24"/>
          <w:u w:val="single"/>
          <w:lang w:val="en-US"/>
        </w:rPr>
        <w:t>inde</w:t>
      </w:r>
      <w:proofErr w:type="spellEnd"/>
      <w:r>
        <w:rPr>
          <w:rFonts w:ascii="TurkSeker" w:eastAsia="Times New Roman" w:hAnsi="TurkSeker"/>
          <w:b/>
          <w:sz w:val="24"/>
          <w:szCs w:val="24"/>
          <w:u w:val="single"/>
          <w:lang w:val="en-US"/>
        </w:rPr>
        <w:t xml:space="preserve"> </w:t>
      </w:r>
      <w:proofErr w:type="spellStart"/>
      <w:r>
        <w:rPr>
          <w:rFonts w:ascii="TurkSeker" w:eastAsia="Times New Roman" w:hAnsi="TurkSeker"/>
          <w:b/>
          <w:sz w:val="24"/>
          <w:szCs w:val="24"/>
          <w:u w:val="single"/>
          <w:lang w:val="en-US"/>
        </w:rPr>
        <w:t>Pancarın</w:t>
      </w:r>
      <w:proofErr w:type="spellEnd"/>
      <w:r>
        <w:rPr>
          <w:rFonts w:ascii="TurkSeker" w:eastAsia="Times New Roman" w:hAnsi="TurkSeker"/>
          <w:b/>
          <w:sz w:val="24"/>
          <w:szCs w:val="24"/>
          <w:u w:val="single"/>
          <w:lang w:val="en-US"/>
        </w:rPr>
        <w:t xml:space="preserve"> </w:t>
      </w:r>
      <w:proofErr w:type="spellStart"/>
      <w:r>
        <w:rPr>
          <w:rFonts w:ascii="TurkSeker" w:eastAsia="Times New Roman" w:hAnsi="TurkSeker"/>
          <w:b/>
          <w:sz w:val="24"/>
          <w:szCs w:val="24"/>
          <w:u w:val="single"/>
          <w:lang w:val="en-US"/>
        </w:rPr>
        <w:t>Boşaltılma</w:t>
      </w:r>
      <w:proofErr w:type="spellEnd"/>
      <w:r>
        <w:rPr>
          <w:rFonts w:ascii="TurkSeker" w:eastAsia="Times New Roman" w:hAnsi="TurkSeker"/>
          <w:b/>
          <w:sz w:val="24"/>
          <w:szCs w:val="24"/>
          <w:u w:val="single"/>
          <w:lang w:val="en-US"/>
        </w:rPr>
        <w:t xml:space="preserve"> </w:t>
      </w:r>
      <w:proofErr w:type="spellStart"/>
      <w:r>
        <w:rPr>
          <w:rFonts w:ascii="TurkSeker" w:eastAsia="Times New Roman" w:hAnsi="TurkSeker"/>
          <w:b/>
          <w:sz w:val="24"/>
          <w:szCs w:val="24"/>
          <w:u w:val="single"/>
          <w:lang w:val="en-US"/>
        </w:rPr>
        <w:t>Makine</w:t>
      </w:r>
      <w:r w:rsidRPr="00455483">
        <w:rPr>
          <w:rFonts w:ascii="TurkSeker" w:eastAsia="Times New Roman" w:hAnsi="TurkSeker"/>
          <w:b/>
          <w:sz w:val="24"/>
          <w:szCs w:val="24"/>
          <w:u w:val="single"/>
          <w:lang w:val="en-US"/>
        </w:rPr>
        <w:t>l</w:t>
      </w:r>
      <w:r w:rsidR="003B3C10">
        <w:rPr>
          <w:rFonts w:ascii="TurkSeker" w:eastAsia="Times New Roman" w:hAnsi="TurkSeker"/>
          <w:b/>
          <w:sz w:val="24"/>
          <w:szCs w:val="24"/>
          <w:u w:val="single"/>
          <w:lang w:val="en-US"/>
        </w:rPr>
        <w:t>e</w:t>
      </w:r>
      <w:r w:rsidRPr="00455483">
        <w:rPr>
          <w:rFonts w:ascii="TurkSeker" w:eastAsia="Times New Roman" w:hAnsi="TurkSeker"/>
          <w:b/>
          <w:sz w:val="24"/>
          <w:szCs w:val="24"/>
          <w:u w:val="single"/>
          <w:lang w:val="en-US"/>
        </w:rPr>
        <w:t>rini</w:t>
      </w:r>
      <w:proofErr w:type="spellEnd"/>
      <w:r w:rsidRPr="00455483">
        <w:rPr>
          <w:rFonts w:ascii="TurkSeker" w:eastAsia="Times New Roman" w:hAnsi="TurkSeker"/>
          <w:b/>
          <w:sz w:val="24"/>
          <w:szCs w:val="24"/>
          <w:u w:val="single"/>
          <w:lang w:val="en-US"/>
        </w:rPr>
        <w:t xml:space="preserve"> </w:t>
      </w:r>
      <w:proofErr w:type="spellStart"/>
      <w:r w:rsidRPr="00455483">
        <w:rPr>
          <w:rFonts w:ascii="TurkSeker" w:eastAsia="Times New Roman" w:hAnsi="TurkSeker"/>
          <w:b/>
          <w:sz w:val="24"/>
          <w:szCs w:val="24"/>
          <w:u w:val="single"/>
          <w:lang w:val="en-US"/>
        </w:rPr>
        <w:t>Çalıştırılması</w:t>
      </w:r>
      <w:proofErr w:type="spellEnd"/>
      <w:r w:rsidRPr="00455483">
        <w:rPr>
          <w:rFonts w:ascii="TurkSeker" w:eastAsia="Times New Roman" w:hAnsi="TurkSeker"/>
          <w:sz w:val="24"/>
          <w:szCs w:val="24"/>
          <w:u w:val="single"/>
          <w:lang w:val="en-US"/>
        </w:rPr>
        <w:t xml:space="preserve"> </w:t>
      </w:r>
      <w:r w:rsidRPr="00455483">
        <w:rPr>
          <w:u w:val="single"/>
        </w:rPr>
        <w:t xml:space="preserve">  </w:t>
      </w:r>
    </w:p>
    <w:p w14:paraId="20E43A9C" w14:textId="77777777" w:rsidR="00C17DD5" w:rsidRPr="002364D8" w:rsidRDefault="00C17DD5" w:rsidP="00C17DD5">
      <w:pPr>
        <w:pStyle w:val="ListeParagraf"/>
        <w:spacing w:after="80" w:line="240" w:lineRule="atLeast"/>
        <w:ind w:left="1004"/>
        <w:jc w:val="both"/>
        <w:rPr>
          <w:rFonts w:ascii="TurkSeker Black" w:hAnsi="TurkSeker Black"/>
          <w:b/>
          <w:sz w:val="24"/>
          <w:szCs w:val="24"/>
          <w:u w:val="single"/>
        </w:rPr>
      </w:pPr>
    </w:p>
    <w:p w14:paraId="297BC581" w14:textId="77777777" w:rsidR="002364D8" w:rsidRPr="002364D8" w:rsidRDefault="00935DE6" w:rsidP="002364D8">
      <w:pPr>
        <w:pStyle w:val="ListeParagraf"/>
        <w:numPr>
          <w:ilvl w:val="2"/>
          <w:numId w:val="2"/>
        </w:numPr>
        <w:spacing w:after="80" w:line="240" w:lineRule="atLeast"/>
        <w:jc w:val="both"/>
        <w:rPr>
          <w:rFonts w:ascii="TurkSeker Black" w:hAnsi="TurkSeker Black"/>
          <w:b/>
          <w:sz w:val="24"/>
          <w:szCs w:val="24"/>
          <w:u w:val="single"/>
        </w:rPr>
      </w:pPr>
      <w:r w:rsidRPr="002364D8">
        <w:rPr>
          <w:rFonts w:ascii="TurkSeker" w:hAnsi="TurkSeker"/>
          <w:color w:val="000000"/>
          <w:sz w:val="24"/>
          <w:szCs w:val="24"/>
          <w:shd w:val="clear" w:color="auto" w:fill="FFFFFF"/>
        </w:rPr>
        <w:t>Sabit pancar boşaltma makinasının boşaltma yaptığı siloların kenarına pancar dökülmeyecek şekilde silolama yapılacaktır. Eğer yığma esnasında dökülen pancar olursa yüklenici bu pancarları beden işçileri vasıtasıyla el ile silo içerisine attıracaktır.</w:t>
      </w:r>
    </w:p>
    <w:p w14:paraId="12309DBB" w14:textId="230A89F7" w:rsidR="002364D8" w:rsidRPr="002364D8" w:rsidRDefault="00935DE6" w:rsidP="002364D8">
      <w:pPr>
        <w:pStyle w:val="ListeParagraf"/>
        <w:numPr>
          <w:ilvl w:val="2"/>
          <w:numId w:val="2"/>
        </w:numPr>
        <w:spacing w:after="80" w:line="240" w:lineRule="atLeast"/>
        <w:jc w:val="both"/>
        <w:rPr>
          <w:rFonts w:ascii="TurkSeker Black" w:hAnsi="TurkSeker Black"/>
          <w:b/>
          <w:sz w:val="24"/>
          <w:szCs w:val="24"/>
          <w:u w:val="single"/>
        </w:rPr>
      </w:pPr>
      <w:r w:rsidRPr="002364D8">
        <w:rPr>
          <w:rFonts w:ascii="TurkSeker" w:hAnsi="TurkSeker"/>
          <w:color w:val="000000"/>
          <w:sz w:val="24"/>
          <w:szCs w:val="24"/>
          <w:shd w:val="clear" w:color="auto" w:fill="FFFFFF"/>
        </w:rPr>
        <w:lastRenderedPageBreak/>
        <w:t xml:space="preserve">Boşaltılacak pancar miktarı işletme veya ziraat servisince verilecek talimatlara uygun olarak yapılacaktır. </w:t>
      </w:r>
    </w:p>
    <w:p w14:paraId="0486EA07" w14:textId="77777777" w:rsidR="002364D8" w:rsidRPr="002364D8" w:rsidRDefault="00935DE6" w:rsidP="002364D8">
      <w:pPr>
        <w:pStyle w:val="ListeParagraf"/>
        <w:numPr>
          <w:ilvl w:val="2"/>
          <w:numId w:val="2"/>
        </w:numPr>
        <w:spacing w:after="80" w:line="240" w:lineRule="atLeast"/>
        <w:jc w:val="both"/>
        <w:rPr>
          <w:rFonts w:ascii="TurkSeker Black" w:hAnsi="TurkSeker Black"/>
          <w:b/>
          <w:sz w:val="24"/>
          <w:szCs w:val="24"/>
          <w:u w:val="single"/>
        </w:rPr>
      </w:pPr>
      <w:r w:rsidRPr="002364D8">
        <w:rPr>
          <w:rFonts w:ascii="TurkSeker" w:hAnsi="TurkSeker"/>
          <w:color w:val="000000"/>
          <w:sz w:val="24"/>
          <w:szCs w:val="24"/>
          <w:shd w:val="clear" w:color="auto" w:fill="FFFFFF"/>
        </w:rPr>
        <w:t xml:space="preserve">Kampanya sonu pancar boşaltma işi bittikten sonra Yüklenici tesisin temizliğini yaptıracak ve </w:t>
      </w:r>
      <w:proofErr w:type="gramStart"/>
      <w:r w:rsidRPr="002364D8">
        <w:rPr>
          <w:rFonts w:ascii="TurkSeker" w:hAnsi="TurkSeker"/>
          <w:color w:val="000000"/>
          <w:sz w:val="24"/>
          <w:szCs w:val="24"/>
          <w:shd w:val="clear" w:color="auto" w:fill="FFFFFF"/>
        </w:rPr>
        <w:t>revizyona</w:t>
      </w:r>
      <w:proofErr w:type="gramEnd"/>
      <w:r w:rsidRPr="002364D8">
        <w:rPr>
          <w:rFonts w:ascii="TurkSeker" w:hAnsi="TurkSeker"/>
          <w:color w:val="000000"/>
          <w:sz w:val="24"/>
          <w:szCs w:val="24"/>
          <w:shd w:val="clear" w:color="auto" w:fill="FFFFFF"/>
        </w:rPr>
        <w:t xml:space="preserve"> hazır hale getirecektir.</w:t>
      </w:r>
    </w:p>
    <w:p w14:paraId="2A4E8028" w14:textId="77777777" w:rsidR="002364D8" w:rsidRPr="002364D8" w:rsidRDefault="00810200" w:rsidP="002364D8">
      <w:pPr>
        <w:pStyle w:val="ListeParagraf"/>
        <w:numPr>
          <w:ilvl w:val="2"/>
          <w:numId w:val="2"/>
        </w:numPr>
        <w:spacing w:after="80" w:line="240" w:lineRule="atLeast"/>
        <w:jc w:val="both"/>
        <w:rPr>
          <w:rFonts w:ascii="TurkSeker Black" w:hAnsi="TurkSeker Black"/>
          <w:b/>
          <w:sz w:val="24"/>
          <w:szCs w:val="24"/>
          <w:u w:val="single"/>
        </w:rPr>
      </w:pPr>
      <w:r w:rsidRPr="002364D8">
        <w:rPr>
          <w:rFonts w:ascii="TurkSeker" w:hAnsi="TurkSeker"/>
          <w:color w:val="000000"/>
          <w:sz w:val="24"/>
          <w:szCs w:val="24"/>
          <w:shd w:val="clear" w:color="auto" w:fill="FFFFFF"/>
        </w:rPr>
        <w:t>Hidrolik sistemde meydana gelen arızaların giderilmesini sağlamak.</w:t>
      </w:r>
    </w:p>
    <w:p w14:paraId="53717420" w14:textId="77777777" w:rsidR="002364D8" w:rsidRPr="002364D8" w:rsidRDefault="00810200" w:rsidP="002364D8">
      <w:pPr>
        <w:pStyle w:val="ListeParagraf"/>
        <w:numPr>
          <w:ilvl w:val="2"/>
          <w:numId w:val="2"/>
        </w:numPr>
        <w:spacing w:after="80" w:line="240" w:lineRule="atLeast"/>
        <w:jc w:val="both"/>
        <w:rPr>
          <w:rFonts w:ascii="TurkSeker Black" w:hAnsi="TurkSeker Black"/>
          <w:b/>
          <w:sz w:val="24"/>
          <w:szCs w:val="24"/>
          <w:u w:val="single"/>
        </w:rPr>
      </w:pPr>
      <w:r w:rsidRPr="002364D8">
        <w:rPr>
          <w:rFonts w:ascii="TurkSeker" w:hAnsi="TurkSeker"/>
          <w:color w:val="000000"/>
          <w:sz w:val="24"/>
          <w:szCs w:val="24"/>
          <w:shd w:val="clear" w:color="auto" w:fill="FFFFFF"/>
        </w:rPr>
        <w:t>Mekanik sistemde meydana gelen arızaların giderilmesini sağlamak.</w:t>
      </w:r>
    </w:p>
    <w:p w14:paraId="732EA83A" w14:textId="77777777" w:rsidR="002364D8" w:rsidRPr="002364D8" w:rsidRDefault="00810200" w:rsidP="002364D8">
      <w:pPr>
        <w:pStyle w:val="ListeParagraf"/>
        <w:numPr>
          <w:ilvl w:val="2"/>
          <w:numId w:val="2"/>
        </w:numPr>
        <w:spacing w:after="80" w:line="240" w:lineRule="atLeast"/>
        <w:jc w:val="both"/>
        <w:rPr>
          <w:rFonts w:ascii="TurkSeker Black" w:hAnsi="TurkSeker Black"/>
          <w:b/>
          <w:sz w:val="24"/>
          <w:szCs w:val="24"/>
          <w:u w:val="single"/>
        </w:rPr>
      </w:pPr>
      <w:proofErr w:type="spellStart"/>
      <w:r w:rsidRPr="002364D8">
        <w:rPr>
          <w:rFonts w:ascii="TurkSeker" w:hAnsi="TurkSeker"/>
          <w:color w:val="000000"/>
          <w:sz w:val="24"/>
          <w:szCs w:val="24"/>
          <w:shd w:val="clear" w:color="auto" w:fill="FFFFFF"/>
        </w:rPr>
        <w:t>Torkta</w:t>
      </w:r>
      <w:proofErr w:type="spellEnd"/>
      <w:r w:rsidRPr="002364D8">
        <w:rPr>
          <w:rFonts w:ascii="TurkSeker" w:hAnsi="TurkSeker"/>
          <w:color w:val="000000"/>
          <w:sz w:val="24"/>
          <w:szCs w:val="24"/>
          <w:shd w:val="clear" w:color="auto" w:fill="FFFFFF"/>
        </w:rPr>
        <w:t xml:space="preserve"> arızaların meydana gelen arızaların giderilmesini sağlamak.</w:t>
      </w:r>
    </w:p>
    <w:p w14:paraId="6591CC54" w14:textId="77777777" w:rsidR="002364D8" w:rsidRPr="002364D8" w:rsidRDefault="00810200" w:rsidP="002364D8">
      <w:pPr>
        <w:pStyle w:val="ListeParagraf"/>
        <w:numPr>
          <w:ilvl w:val="2"/>
          <w:numId w:val="2"/>
        </w:numPr>
        <w:spacing w:after="80" w:line="240" w:lineRule="atLeast"/>
        <w:jc w:val="both"/>
        <w:rPr>
          <w:rFonts w:ascii="TurkSeker Black" w:hAnsi="TurkSeker Black"/>
          <w:b/>
          <w:sz w:val="24"/>
          <w:szCs w:val="24"/>
          <w:u w:val="single"/>
        </w:rPr>
      </w:pPr>
      <w:r w:rsidRPr="002364D8">
        <w:rPr>
          <w:rFonts w:ascii="TurkSeker" w:hAnsi="TurkSeker"/>
          <w:color w:val="000000"/>
          <w:sz w:val="24"/>
          <w:szCs w:val="24"/>
          <w:shd w:val="clear" w:color="auto" w:fill="FFFFFF"/>
        </w:rPr>
        <w:t>Arka Askta çıkması meydana gelen arızaların giderilmesini sağlamak.</w:t>
      </w:r>
    </w:p>
    <w:p w14:paraId="69794024" w14:textId="77777777" w:rsidR="00470B5B" w:rsidRPr="00470B5B" w:rsidRDefault="00810200" w:rsidP="00470B5B">
      <w:pPr>
        <w:pStyle w:val="ListeParagraf"/>
        <w:numPr>
          <w:ilvl w:val="2"/>
          <w:numId w:val="2"/>
        </w:numPr>
        <w:spacing w:after="80" w:line="240" w:lineRule="atLeast"/>
        <w:jc w:val="both"/>
        <w:rPr>
          <w:rFonts w:ascii="TurkSeker Black" w:hAnsi="TurkSeker Black"/>
          <w:b/>
          <w:sz w:val="24"/>
          <w:szCs w:val="24"/>
          <w:u w:val="single"/>
        </w:rPr>
      </w:pPr>
      <w:r w:rsidRPr="002364D8">
        <w:rPr>
          <w:rFonts w:ascii="TurkSeker" w:hAnsi="TurkSeker"/>
          <w:color w:val="000000"/>
          <w:sz w:val="24"/>
          <w:szCs w:val="24"/>
          <w:shd w:val="clear" w:color="auto" w:fill="FFFFFF"/>
        </w:rPr>
        <w:t>Diferansiyel Sistemde meydana gelen arızaların giderilmesini sağlamak.</w:t>
      </w:r>
    </w:p>
    <w:p w14:paraId="0E742F13" w14:textId="2678C718" w:rsidR="00810200" w:rsidRPr="00470B5B" w:rsidRDefault="00470B5B" w:rsidP="00470B5B">
      <w:pPr>
        <w:pStyle w:val="ListeParagraf"/>
        <w:numPr>
          <w:ilvl w:val="2"/>
          <w:numId w:val="2"/>
        </w:numPr>
        <w:spacing w:after="80" w:line="240" w:lineRule="atLeast"/>
        <w:jc w:val="both"/>
        <w:rPr>
          <w:rFonts w:ascii="TurkSeker Black" w:hAnsi="TurkSeker Black"/>
          <w:b/>
          <w:sz w:val="24"/>
          <w:szCs w:val="24"/>
          <w:u w:val="single"/>
        </w:rPr>
      </w:pPr>
      <w:r>
        <w:rPr>
          <w:rFonts w:ascii="TurkSeker" w:hAnsi="TurkSeker"/>
          <w:color w:val="000000"/>
          <w:sz w:val="24"/>
          <w:szCs w:val="24"/>
          <w:shd w:val="clear" w:color="auto" w:fill="FFFFFF"/>
        </w:rPr>
        <w:t>H</w:t>
      </w:r>
      <w:r w:rsidR="00810200" w:rsidRPr="00470B5B">
        <w:rPr>
          <w:rFonts w:ascii="TurkSeker" w:hAnsi="TurkSeker"/>
          <w:color w:val="000000"/>
          <w:sz w:val="24"/>
          <w:szCs w:val="24"/>
          <w:shd w:val="clear" w:color="auto" w:fill="FFFFFF"/>
        </w:rPr>
        <w:t>idrolik pompanın çalıştırılması</w:t>
      </w:r>
      <w:r w:rsidR="00460E0D">
        <w:rPr>
          <w:rFonts w:ascii="TurkSeker" w:hAnsi="TurkSeker"/>
          <w:color w:val="000000"/>
          <w:sz w:val="24"/>
          <w:szCs w:val="24"/>
          <w:shd w:val="clear" w:color="auto" w:fill="FFFFFF"/>
        </w:rPr>
        <w:t xml:space="preserve"> sağlamak</w:t>
      </w:r>
    </w:p>
    <w:p w14:paraId="163B85CD" w14:textId="6B8873AE" w:rsidR="00470B5B" w:rsidRPr="002364D8" w:rsidRDefault="00460E0D" w:rsidP="00470B5B">
      <w:pPr>
        <w:pStyle w:val="ListeParagraf"/>
        <w:numPr>
          <w:ilvl w:val="2"/>
          <w:numId w:val="2"/>
        </w:numPr>
        <w:spacing w:after="0" w:line="240" w:lineRule="auto"/>
        <w:jc w:val="both"/>
        <w:rPr>
          <w:rFonts w:ascii="TurkSeker" w:hAnsi="TurkSeker"/>
          <w:color w:val="000000"/>
          <w:sz w:val="24"/>
          <w:szCs w:val="24"/>
          <w:shd w:val="clear" w:color="auto" w:fill="FFFFFF"/>
        </w:rPr>
      </w:pPr>
      <w:r>
        <w:rPr>
          <w:rFonts w:ascii="TurkSeker" w:hAnsi="TurkSeker"/>
          <w:color w:val="000000"/>
          <w:sz w:val="24"/>
          <w:szCs w:val="24"/>
          <w:shd w:val="clear" w:color="auto" w:fill="FFFFFF"/>
        </w:rPr>
        <w:t xml:space="preserve">Sabit Boşaltmada ki </w:t>
      </w:r>
      <w:r w:rsidR="00FE17BD">
        <w:rPr>
          <w:rFonts w:ascii="TurkSeker" w:hAnsi="TurkSeker"/>
          <w:color w:val="000000"/>
          <w:sz w:val="24"/>
          <w:szCs w:val="24"/>
          <w:shd w:val="clear" w:color="auto" w:fill="FFFFFF"/>
        </w:rPr>
        <w:t>m</w:t>
      </w:r>
      <w:r>
        <w:rPr>
          <w:rFonts w:ascii="TurkSeker" w:hAnsi="TurkSeker"/>
          <w:color w:val="000000"/>
          <w:sz w:val="24"/>
          <w:szCs w:val="24"/>
          <w:shd w:val="clear" w:color="auto" w:fill="FFFFFF"/>
        </w:rPr>
        <w:t xml:space="preserve">evcut tüm bantların ayarlarını </w:t>
      </w:r>
      <w:r w:rsidR="00FE17BD">
        <w:rPr>
          <w:rFonts w:ascii="TurkSeker" w:hAnsi="TurkSeker"/>
          <w:color w:val="000000"/>
          <w:sz w:val="24"/>
          <w:szCs w:val="24"/>
          <w:shd w:val="clear" w:color="auto" w:fill="FFFFFF"/>
        </w:rPr>
        <w:t>yapmak,</w:t>
      </w:r>
    </w:p>
    <w:p w14:paraId="4687DDB2" w14:textId="2070A328" w:rsidR="00470B5B" w:rsidRPr="00460E0D" w:rsidRDefault="00460E0D" w:rsidP="00470B5B">
      <w:pPr>
        <w:pStyle w:val="ListeParagraf"/>
        <w:numPr>
          <w:ilvl w:val="2"/>
          <w:numId w:val="2"/>
        </w:numPr>
        <w:spacing w:after="0" w:line="240" w:lineRule="auto"/>
        <w:jc w:val="both"/>
        <w:rPr>
          <w:rFonts w:ascii="TurkSeker" w:hAnsi="TurkSeker"/>
          <w:color w:val="000000"/>
          <w:sz w:val="24"/>
          <w:szCs w:val="24"/>
          <w:shd w:val="clear" w:color="auto" w:fill="FFFFFF"/>
        </w:rPr>
      </w:pPr>
      <w:r>
        <w:rPr>
          <w:rFonts w:ascii="TurkSeker" w:hAnsi="TurkSeker"/>
          <w:color w:val="000000"/>
          <w:sz w:val="24"/>
          <w:szCs w:val="24"/>
          <w:shd w:val="clear" w:color="auto" w:fill="FFFFFF"/>
        </w:rPr>
        <w:t>Sabit Boşaltmada ki mevcut tüm</w:t>
      </w:r>
      <w:r w:rsidRPr="002364D8">
        <w:rPr>
          <w:rFonts w:ascii="TurkSeker" w:hAnsi="TurkSeker"/>
          <w:color w:val="000000"/>
          <w:sz w:val="24"/>
          <w:szCs w:val="24"/>
          <w:shd w:val="clear" w:color="auto" w:fill="FFFFFF"/>
        </w:rPr>
        <w:t xml:space="preserve"> </w:t>
      </w:r>
      <w:r>
        <w:rPr>
          <w:rFonts w:ascii="TurkSeker" w:hAnsi="TurkSeker"/>
          <w:color w:val="000000"/>
          <w:sz w:val="24"/>
          <w:szCs w:val="24"/>
          <w:shd w:val="clear" w:color="auto" w:fill="FFFFFF"/>
        </w:rPr>
        <w:t>tahrik zincirleri ayarlarını yapmak,</w:t>
      </w:r>
    </w:p>
    <w:p w14:paraId="3AA53BEF" w14:textId="29B9407C" w:rsidR="00470B5B" w:rsidRPr="00A52C43" w:rsidRDefault="00460E0D" w:rsidP="00A52C43">
      <w:pPr>
        <w:pStyle w:val="ListeParagraf"/>
        <w:numPr>
          <w:ilvl w:val="2"/>
          <w:numId w:val="2"/>
        </w:numPr>
        <w:spacing w:after="0" w:line="240" w:lineRule="auto"/>
        <w:jc w:val="both"/>
        <w:rPr>
          <w:rFonts w:ascii="TurkSeker" w:hAnsi="TurkSeker"/>
          <w:color w:val="000000"/>
          <w:sz w:val="24"/>
          <w:szCs w:val="24"/>
          <w:shd w:val="clear" w:color="auto" w:fill="FFFFFF"/>
        </w:rPr>
      </w:pPr>
      <w:r>
        <w:rPr>
          <w:rFonts w:ascii="TurkSeker" w:hAnsi="TurkSeker"/>
          <w:color w:val="000000"/>
          <w:sz w:val="24"/>
          <w:szCs w:val="24"/>
          <w:shd w:val="clear" w:color="auto" w:fill="FFFFFF"/>
        </w:rPr>
        <w:t>Sabit Boşaltmada ki mevcut tüm</w:t>
      </w:r>
      <w:r w:rsidRPr="002364D8">
        <w:rPr>
          <w:rFonts w:ascii="TurkSeker" w:hAnsi="TurkSeker"/>
          <w:color w:val="000000"/>
          <w:sz w:val="24"/>
          <w:szCs w:val="24"/>
          <w:shd w:val="clear" w:color="auto" w:fill="FFFFFF"/>
        </w:rPr>
        <w:t xml:space="preserve"> </w:t>
      </w:r>
      <w:r>
        <w:rPr>
          <w:rFonts w:ascii="TurkSeker" w:hAnsi="TurkSeker"/>
          <w:color w:val="000000"/>
          <w:sz w:val="24"/>
          <w:szCs w:val="24"/>
          <w:shd w:val="clear" w:color="auto" w:fill="FFFFFF"/>
        </w:rPr>
        <w:t>d</w:t>
      </w:r>
      <w:r w:rsidR="00A52C43">
        <w:rPr>
          <w:rFonts w:ascii="TurkSeker" w:hAnsi="TurkSeker"/>
          <w:color w:val="000000"/>
          <w:sz w:val="24"/>
          <w:szCs w:val="24"/>
          <w:shd w:val="clear" w:color="auto" w:fill="FFFFFF"/>
        </w:rPr>
        <w:t>i</w:t>
      </w:r>
      <w:r w:rsidR="008D3BB4">
        <w:rPr>
          <w:rFonts w:ascii="TurkSeker" w:hAnsi="TurkSeker"/>
          <w:color w:val="000000"/>
          <w:sz w:val="24"/>
          <w:szCs w:val="24"/>
          <w:shd w:val="clear" w:color="auto" w:fill="FFFFFF"/>
        </w:rPr>
        <w:t xml:space="preserve">şli Kutularının kontrollerinin </w:t>
      </w:r>
      <w:r w:rsidR="00A52C43">
        <w:rPr>
          <w:rFonts w:ascii="TurkSeker" w:hAnsi="TurkSeker"/>
          <w:color w:val="000000"/>
          <w:sz w:val="24"/>
          <w:szCs w:val="24"/>
          <w:shd w:val="clear" w:color="auto" w:fill="FFFFFF"/>
        </w:rPr>
        <w:t>ve gerekli müdahalelerinin yapılması</w:t>
      </w:r>
    </w:p>
    <w:p w14:paraId="767A2524" w14:textId="77777777" w:rsidR="00460E0D" w:rsidRPr="00460E0D" w:rsidRDefault="00470B5B" w:rsidP="00460E0D">
      <w:pPr>
        <w:pStyle w:val="ListeParagraf"/>
        <w:numPr>
          <w:ilvl w:val="2"/>
          <w:numId w:val="2"/>
        </w:numPr>
        <w:spacing w:after="80" w:line="240" w:lineRule="atLeast"/>
        <w:jc w:val="both"/>
        <w:rPr>
          <w:rFonts w:ascii="TurkSeker Black" w:hAnsi="TurkSeker Black"/>
          <w:b/>
          <w:sz w:val="24"/>
          <w:szCs w:val="24"/>
          <w:u w:val="single"/>
        </w:rPr>
      </w:pPr>
      <w:r w:rsidRPr="002364D8">
        <w:rPr>
          <w:rFonts w:ascii="TurkSeker" w:hAnsi="TurkSeker"/>
          <w:color w:val="000000"/>
          <w:sz w:val="24"/>
          <w:szCs w:val="24"/>
          <w:shd w:val="clear" w:color="auto" w:fill="FFFFFF"/>
        </w:rPr>
        <w:t>Millerin üstündeki toprak, taş ve pancar temizlenecektir. Bu temizleme işlemi her gün yapılır.</w:t>
      </w:r>
    </w:p>
    <w:p w14:paraId="34D6A549" w14:textId="2D555F85" w:rsidR="00460E0D" w:rsidRPr="00460E0D" w:rsidRDefault="00A52C43" w:rsidP="00460E0D">
      <w:pPr>
        <w:pStyle w:val="ListeParagraf"/>
        <w:numPr>
          <w:ilvl w:val="2"/>
          <w:numId w:val="2"/>
        </w:numPr>
        <w:spacing w:after="80" w:line="240" w:lineRule="atLeast"/>
        <w:jc w:val="both"/>
        <w:rPr>
          <w:rFonts w:ascii="TurkSeker Black" w:hAnsi="TurkSeker Black"/>
          <w:b/>
          <w:sz w:val="24"/>
          <w:szCs w:val="24"/>
          <w:u w:val="single"/>
        </w:rPr>
      </w:pPr>
      <w:r>
        <w:rPr>
          <w:rFonts w:ascii="TurkSeker" w:hAnsi="TurkSeker"/>
          <w:color w:val="000000"/>
          <w:sz w:val="24"/>
          <w:szCs w:val="24"/>
          <w:shd w:val="clear" w:color="auto" w:fill="FFFFFF"/>
        </w:rPr>
        <w:t>Sabit Boşaltmada ki mevcut tüm</w:t>
      </w:r>
      <w:r w:rsidRPr="00460E0D">
        <w:rPr>
          <w:rFonts w:ascii="TurkSeker" w:hAnsi="TurkSeker"/>
          <w:color w:val="000000"/>
          <w:sz w:val="24"/>
          <w:szCs w:val="24"/>
          <w:shd w:val="clear" w:color="auto" w:fill="FFFFFF"/>
        </w:rPr>
        <w:t xml:space="preserve"> </w:t>
      </w:r>
      <w:r w:rsidR="00810200" w:rsidRPr="00460E0D">
        <w:rPr>
          <w:rFonts w:ascii="TurkSeker" w:hAnsi="TurkSeker"/>
          <w:color w:val="000000"/>
          <w:sz w:val="24"/>
          <w:szCs w:val="24"/>
          <w:shd w:val="clear" w:color="auto" w:fill="FFFFFF"/>
        </w:rPr>
        <w:t xml:space="preserve">Dişli Kutuları (şanzımanlar) bilindiği gibi SAE 90 numara dişli yağları ile seviyelerine bakılarak doldurulur. </w:t>
      </w:r>
    </w:p>
    <w:p w14:paraId="00C3DD2B" w14:textId="25292216" w:rsidR="00460E0D" w:rsidRPr="00460E0D" w:rsidRDefault="00810200" w:rsidP="00460E0D">
      <w:pPr>
        <w:pStyle w:val="ListeParagraf"/>
        <w:numPr>
          <w:ilvl w:val="2"/>
          <w:numId w:val="2"/>
        </w:numPr>
        <w:spacing w:after="80" w:line="240" w:lineRule="atLeast"/>
        <w:jc w:val="both"/>
        <w:rPr>
          <w:rFonts w:ascii="TurkSeker Black" w:hAnsi="TurkSeker Black"/>
          <w:b/>
          <w:sz w:val="24"/>
          <w:szCs w:val="24"/>
          <w:u w:val="single"/>
        </w:rPr>
      </w:pPr>
      <w:r w:rsidRPr="00460E0D">
        <w:rPr>
          <w:rFonts w:ascii="TurkSeker" w:hAnsi="TurkSeker"/>
          <w:color w:val="000000"/>
          <w:sz w:val="24"/>
          <w:szCs w:val="24"/>
          <w:shd w:val="clear" w:color="auto" w:fill="FFFFFF"/>
        </w:rPr>
        <w:t xml:space="preserve">Her hafta kontrol edilir, aşırı yağ ısınmaya ve keçelerin parçalanmasına sebep olur. Böylece fazla yağ dışarı atılır. </w:t>
      </w:r>
    </w:p>
    <w:p w14:paraId="775CC70D" w14:textId="77777777" w:rsidR="00460E0D" w:rsidRPr="00460E0D" w:rsidRDefault="00810200" w:rsidP="00460E0D">
      <w:pPr>
        <w:pStyle w:val="ListeParagraf"/>
        <w:numPr>
          <w:ilvl w:val="2"/>
          <w:numId w:val="2"/>
        </w:numPr>
        <w:spacing w:after="80" w:line="240" w:lineRule="atLeast"/>
        <w:jc w:val="both"/>
        <w:rPr>
          <w:rFonts w:ascii="TurkSeker Black" w:hAnsi="TurkSeker Black"/>
          <w:b/>
          <w:sz w:val="24"/>
          <w:szCs w:val="24"/>
          <w:u w:val="single"/>
        </w:rPr>
      </w:pPr>
      <w:r w:rsidRPr="00460E0D">
        <w:rPr>
          <w:rFonts w:ascii="TurkSeker" w:hAnsi="TurkSeker"/>
          <w:color w:val="000000"/>
          <w:sz w:val="24"/>
          <w:szCs w:val="24"/>
          <w:shd w:val="clear" w:color="auto" w:fill="FFFFFF"/>
        </w:rPr>
        <w:t xml:space="preserve"> </w:t>
      </w:r>
      <w:r w:rsidR="00470B5B" w:rsidRPr="00460E0D">
        <w:rPr>
          <w:rFonts w:ascii="TurkSeker" w:hAnsi="TurkSeker"/>
          <w:color w:val="000000"/>
          <w:sz w:val="24"/>
          <w:szCs w:val="24"/>
          <w:shd w:val="clear" w:color="auto" w:fill="FFFFFF"/>
        </w:rPr>
        <w:t xml:space="preserve">Tesisin sağlıklı çalışması için gerekli yağlamanın zamanında yapılması ve döner aksamda meydana gelebilecek arızanın tesise daha büyük zarar vermemesi için gözlem altında tutulacak ve anında işletme servisi bilgilendirilecektir. Makine ve döner </w:t>
      </w:r>
      <w:proofErr w:type="spellStart"/>
      <w:r w:rsidR="00470B5B" w:rsidRPr="00460E0D">
        <w:rPr>
          <w:rFonts w:ascii="TurkSeker" w:hAnsi="TurkSeker"/>
          <w:color w:val="000000"/>
          <w:sz w:val="24"/>
          <w:szCs w:val="24"/>
          <w:shd w:val="clear" w:color="auto" w:fill="FFFFFF"/>
        </w:rPr>
        <w:t>aksamların</w:t>
      </w:r>
      <w:proofErr w:type="spellEnd"/>
      <w:r w:rsidR="00470B5B" w:rsidRPr="00460E0D">
        <w:rPr>
          <w:rFonts w:ascii="TurkSeker" w:hAnsi="TurkSeker"/>
          <w:color w:val="000000"/>
          <w:sz w:val="24"/>
          <w:szCs w:val="24"/>
          <w:shd w:val="clear" w:color="auto" w:fill="FFFFFF"/>
        </w:rPr>
        <w:t xml:space="preserve"> yağlanması, yüklenici elemanlarınca aksatılmadan yaptırılacaktır. </w:t>
      </w:r>
    </w:p>
    <w:p w14:paraId="0882DFEB" w14:textId="77777777" w:rsidR="00A52C43" w:rsidRPr="00A52C43" w:rsidRDefault="00C23FC8" w:rsidP="00A52C43">
      <w:pPr>
        <w:pStyle w:val="ListeParagraf"/>
        <w:numPr>
          <w:ilvl w:val="2"/>
          <w:numId w:val="2"/>
        </w:numPr>
        <w:spacing w:after="80" w:line="240" w:lineRule="atLeast"/>
        <w:jc w:val="both"/>
        <w:rPr>
          <w:rFonts w:ascii="TurkSeker Black" w:hAnsi="TurkSeker Black"/>
          <w:b/>
          <w:sz w:val="24"/>
          <w:szCs w:val="24"/>
          <w:u w:val="single"/>
        </w:rPr>
      </w:pPr>
      <w:r w:rsidRPr="00460E0D">
        <w:rPr>
          <w:rFonts w:ascii="TurkSeker" w:hAnsi="TurkSeker"/>
          <w:color w:val="000000"/>
          <w:sz w:val="24"/>
          <w:szCs w:val="24"/>
          <w:shd w:val="clear" w:color="auto" w:fill="FFFFFF"/>
        </w:rPr>
        <w:t>İş makinesi ile yapılması gereken bütün temizlik ve dökülen atık maddelerin tahmil tahliye yüklenici firması tarafından alınıp işletmenin ve meydan amirinin belirttiği yere taşınacaktır.</w:t>
      </w:r>
    </w:p>
    <w:p w14:paraId="15ACD4CB" w14:textId="01ABA55C" w:rsidR="003B3C10" w:rsidRPr="00A52C43" w:rsidRDefault="003B3C10" w:rsidP="00A52C43">
      <w:pPr>
        <w:pStyle w:val="ListeParagraf"/>
        <w:numPr>
          <w:ilvl w:val="2"/>
          <w:numId w:val="2"/>
        </w:numPr>
        <w:spacing w:after="80" w:line="240" w:lineRule="atLeast"/>
        <w:jc w:val="both"/>
        <w:rPr>
          <w:rFonts w:ascii="TurkSeker Black" w:hAnsi="TurkSeker Black"/>
          <w:b/>
          <w:sz w:val="24"/>
          <w:szCs w:val="24"/>
          <w:u w:val="single"/>
        </w:rPr>
      </w:pPr>
      <w:r w:rsidRPr="00A52C43">
        <w:rPr>
          <w:rFonts w:ascii="TurkSeker" w:hAnsi="TurkSeker"/>
          <w:color w:val="000000"/>
          <w:sz w:val="24"/>
          <w:szCs w:val="24"/>
          <w:shd w:val="clear" w:color="auto" w:fill="FFFFFF"/>
        </w:rPr>
        <w:t xml:space="preserve">Sabit Boşaltma Temizlik </w:t>
      </w:r>
      <w:r w:rsidR="00B000F6">
        <w:rPr>
          <w:rFonts w:ascii="TurkSeker" w:hAnsi="TurkSeker"/>
          <w:color w:val="000000"/>
          <w:sz w:val="24"/>
          <w:szCs w:val="24"/>
          <w:shd w:val="clear" w:color="auto" w:fill="FFFFFF"/>
        </w:rPr>
        <w:t>İşleri</w:t>
      </w:r>
    </w:p>
    <w:p w14:paraId="465E47A5" w14:textId="77777777" w:rsidR="004D7CCE" w:rsidRPr="002364D8" w:rsidRDefault="00F62047" w:rsidP="004D7CCE">
      <w:pPr>
        <w:pStyle w:val="ListeParagraf"/>
        <w:numPr>
          <w:ilvl w:val="0"/>
          <w:numId w:val="24"/>
        </w:numPr>
        <w:jc w:val="both"/>
        <w:rPr>
          <w:rFonts w:ascii="TurkSeker" w:hAnsi="TurkSeker"/>
          <w:color w:val="000000"/>
          <w:sz w:val="24"/>
          <w:szCs w:val="24"/>
          <w:shd w:val="clear" w:color="auto" w:fill="FFFFFF"/>
        </w:rPr>
      </w:pPr>
      <w:r w:rsidRPr="002364D8">
        <w:rPr>
          <w:rFonts w:ascii="TurkSeker" w:hAnsi="TurkSeker"/>
          <w:color w:val="000000"/>
          <w:sz w:val="24"/>
          <w:szCs w:val="24"/>
          <w:shd w:val="clear" w:color="auto" w:fill="FFFFFF"/>
        </w:rPr>
        <w:t>Pancar Yüzdürme Kanalları Temizliği,</w:t>
      </w:r>
    </w:p>
    <w:p w14:paraId="63E2BCA3" w14:textId="77777777" w:rsidR="004D7CCE" w:rsidRPr="002364D8" w:rsidRDefault="00F62047" w:rsidP="004D7CCE">
      <w:pPr>
        <w:pStyle w:val="ListeParagraf"/>
        <w:numPr>
          <w:ilvl w:val="0"/>
          <w:numId w:val="24"/>
        </w:numPr>
        <w:jc w:val="both"/>
        <w:rPr>
          <w:rFonts w:ascii="TurkSeker" w:hAnsi="TurkSeker"/>
          <w:color w:val="000000"/>
          <w:sz w:val="24"/>
          <w:szCs w:val="24"/>
          <w:shd w:val="clear" w:color="auto" w:fill="FFFFFF"/>
        </w:rPr>
      </w:pPr>
      <w:r w:rsidRPr="004D7CCE">
        <w:rPr>
          <w:rFonts w:ascii="TurkSeker" w:hAnsi="TurkSeker"/>
          <w:color w:val="000000"/>
          <w:sz w:val="24"/>
          <w:szCs w:val="24"/>
          <w:shd w:val="clear" w:color="auto" w:fill="FFFFFF"/>
        </w:rPr>
        <w:t>Ot ve Taş Tutan Temizliği,</w:t>
      </w:r>
    </w:p>
    <w:p w14:paraId="5D71F8EB" w14:textId="77777777" w:rsidR="004D7CCE" w:rsidRPr="002364D8" w:rsidRDefault="00F62047" w:rsidP="004D7CCE">
      <w:pPr>
        <w:pStyle w:val="ListeParagraf"/>
        <w:numPr>
          <w:ilvl w:val="0"/>
          <w:numId w:val="24"/>
        </w:numPr>
        <w:jc w:val="both"/>
        <w:rPr>
          <w:rFonts w:ascii="TurkSeker" w:hAnsi="TurkSeker"/>
          <w:color w:val="000000"/>
          <w:sz w:val="24"/>
          <w:szCs w:val="24"/>
          <w:shd w:val="clear" w:color="auto" w:fill="FFFFFF"/>
        </w:rPr>
      </w:pPr>
      <w:r w:rsidRPr="004D7CCE">
        <w:rPr>
          <w:rFonts w:ascii="TurkSeker" w:hAnsi="TurkSeker"/>
          <w:color w:val="000000"/>
          <w:sz w:val="24"/>
          <w:szCs w:val="24"/>
          <w:shd w:val="clear" w:color="auto" w:fill="FFFFFF"/>
        </w:rPr>
        <w:t>Pancar Ayar Çarkı Temizliği,</w:t>
      </w:r>
    </w:p>
    <w:p w14:paraId="7A9C2CE0" w14:textId="77777777" w:rsidR="004D7CCE" w:rsidRPr="002364D8" w:rsidRDefault="00F62047" w:rsidP="004D7CCE">
      <w:pPr>
        <w:pStyle w:val="ListeParagraf"/>
        <w:numPr>
          <w:ilvl w:val="0"/>
          <w:numId w:val="24"/>
        </w:numPr>
        <w:jc w:val="both"/>
        <w:rPr>
          <w:rFonts w:ascii="TurkSeker" w:hAnsi="TurkSeker"/>
          <w:color w:val="000000"/>
          <w:sz w:val="24"/>
          <w:szCs w:val="24"/>
          <w:shd w:val="clear" w:color="auto" w:fill="FFFFFF"/>
        </w:rPr>
      </w:pPr>
      <w:r w:rsidRPr="004D7CCE">
        <w:rPr>
          <w:rFonts w:ascii="TurkSeker" w:hAnsi="TurkSeker"/>
          <w:color w:val="000000"/>
          <w:sz w:val="24"/>
          <w:szCs w:val="24"/>
          <w:shd w:val="clear" w:color="auto" w:fill="FFFFFF"/>
        </w:rPr>
        <w:t>Meydan Sahası Temizliği,</w:t>
      </w:r>
    </w:p>
    <w:p w14:paraId="6B140D82" w14:textId="77777777" w:rsidR="004D7CCE" w:rsidRPr="002364D8" w:rsidRDefault="00F62047" w:rsidP="004D7CCE">
      <w:pPr>
        <w:pStyle w:val="ListeParagraf"/>
        <w:numPr>
          <w:ilvl w:val="0"/>
          <w:numId w:val="24"/>
        </w:numPr>
        <w:jc w:val="both"/>
        <w:rPr>
          <w:rFonts w:ascii="TurkSeker" w:hAnsi="TurkSeker"/>
          <w:color w:val="000000"/>
          <w:sz w:val="24"/>
          <w:szCs w:val="24"/>
          <w:shd w:val="clear" w:color="auto" w:fill="FFFFFF"/>
        </w:rPr>
      </w:pPr>
      <w:r w:rsidRPr="004D7CCE">
        <w:rPr>
          <w:rFonts w:ascii="TurkSeker" w:hAnsi="TurkSeker"/>
          <w:color w:val="000000"/>
          <w:sz w:val="24"/>
          <w:szCs w:val="24"/>
          <w:shd w:val="clear" w:color="auto" w:fill="FFFFFF"/>
        </w:rPr>
        <w:t>Meydan Binası Temizliği,</w:t>
      </w:r>
    </w:p>
    <w:p w14:paraId="5B9DD24B" w14:textId="384E8C43" w:rsidR="004D7CCE" w:rsidRPr="002364D8" w:rsidRDefault="00B000F6" w:rsidP="004D7CCE">
      <w:pPr>
        <w:pStyle w:val="ListeParagraf"/>
        <w:numPr>
          <w:ilvl w:val="0"/>
          <w:numId w:val="24"/>
        </w:numPr>
        <w:jc w:val="both"/>
        <w:rPr>
          <w:rFonts w:ascii="TurkSeker" w:hAnsi="TurkSeker"/>
          <w:color w:val="000000"/>
          <w:sz w:val="24"/>
          <w:szCs w:val="24"/>
          <w:shd w:val="clear" w:color="auto" w:fill="FFFFFF"/>
        </w:rPr>
      </w:pPr>
      <w:r>
        <w:rPr>
          <w:rFonts w:ascii="TurkSeker" w:hAnsi="TurkSeker"/>
          <w:color w:val="000000"/>
          <w:sz w:val="24"/>
          <w:szCs w:val="24"/>
          <w:shd w:val="clear" w:color="auto" w:fill="FFFFFF"/>
        </w:rPr>
        <w:t>Sabit (</w:t>
      </w:r>
      <w:r w:rsidR="00F62047" w:rsidRPr="004D7CCE">
        <w:rPr>
          <w:rFonts w:ascii="TurkSeker" w:hAnsi="TurkSeker"/>
          <w:color w:val="000000"/>
          <w:sz w:val="24"/>
          <w:szCs w:val="24"/>
          <w:shd w:val="clear" w:color="auto" w:fill="FFFFFF"/>
        </w:rPr>
        <w:t>Otomatik</w:t>
      </w:r>
      <w:r>
        <w:rPr>
          <w:rFonts w:ascii="TurkSeker" w:hAnsi="TurkSeker"/>
          <w:color w:val="000000"/>
          <w:sz w:val="24"/>
          <w:szCs w:val="24"/>
          <w:shd w:val="clear" w:color="auto" w:fill="FFFFFF"/>
        </w:rPr>
        <w:t>)</w:t>
      </w:r>
      <w:r w:rsidR="00F62047" w:rsidRPr="004D7CCE">
        <w:rPr>
          <w:rFonts w:ascii="TurkSeker" w:hAnsi="TurkSeker"/>
          <w:color w:val="000000"/>
          <w:sz w:val="24"/>
          <w:szCs w:val="24"/>
          <w:shd w:val="clear" w:color="auto" w:fill="FFFFFF"/>
        </w:rPr>
        <w:t xml:space="preserve"> pancar boşaltma makinesinin platform, transport ve bantlarından </w:t>
      </w:r>
      <w:r w:rsidR="008517A9" w:rsidRPr="004D7CCE">
        <w:rPr>
          <w:rFonts w:ascii="TurkSeker" w:hAnsi="TurkSeker"/>
          <w:color w:val="000000"/>
          <w:sz w:val="24"/>
          <w:szCs w:val="24"/>
          <w:shd w:val="clear" w:color="auto" w:fill="FFFFFF"/>
        </w:rPr>
        <w:t>dökülen pancarların</w:t>
      </w:r>
      <w:r>
        <w:rPr>
          <w:rFonts w:ascii="TurkSeker" w:hAnsi="TurkSeker"/>
          <w:color w:val="000000"/>
          <w:sz w:val="24"/>
          <w:szCs w:val="24"/>
          <w:shd w:val="clear" w:color="auto" w:fill="FFFFFF"/>
        </w:rPr>
        <w:t xml:space="preserve"> toplanması ile</w:t>
      </w:r>
      <w:r w:rsidR="00F62047" w:rsidRPr="004D7CCE">
        <w:rPr>
          <w:rFonts w:ascii="TurkSeker" w:hAnsi="TurkSeker"/>
          <w:color w:val="000000"/>
          <w:sz w:val="24"/>
          <w:szCs w:val="24"/>
          <w:shd w:val="clear" w:color="auto" w:fill="FFFFFF"/>
        </w:rPr>
        <w:t xml:space="preserve"> buralardaki toprak </w:t>
      </w:r>
      <w:r>
        <w:rPr>
          <w:rFonts w:ascii="TurkSeker" w:hAnsi="TurkSeker"/>
          <w:color w:val="000000"/>
          <w:sz w:val="24"/>
          <w:szCs w:val="24"/>
          <w:shd w:val="clear" w:color="auto" w:fill="FFFFFF"/>
        </w:rPr>
        <w:t xml:space="preserve">ve </w:t>
      </w:r>
      <w:r w:rsidR="00F62047" w:rsidRPr="004D7CCE">
        <w:rPr>
          <w:rFonts w:ascii="TurkSeker" w:hAnsi="TurkSeker"/>
          <w:color w:val="000000"/>
          <w:sz w:val="24"/>
          <w:szCs w:val="24"/>
          <w:shd w:val="clear" w:color="auto" w:fill="FFFFFF"/>
        </w:rPr>
        <w:t>çamurların temizlenmesi,</w:t>
      </w:r>
    </w:p>
    <w:p w14:paraId="7359CD30" w14:textId="77777777" w:rsidR="004D7CCE" w:rsidRPr="002364D8" w:rsidRDefault="00F62047" w:rsidP="004D7CCE">
      <w:pPr>
        <w:pStyle w:val="ListeParagraf"/>
        <w:numPr>
          <w:ilvl w:val="0"/>
          <w:numId w:val="24"/>
        </w:numPr>
        <w:jc w:val="both"/>
        <w:rPr>
          <w:rFonts w:ascii="TurkSeker" w:hAnsi="TurkSeker"/>
          <w:color w:val="000000"/>
          <w:sz w:val="24"/>
          <w:szCs w:val="24"/>
          <w:shd w:val="clear" w:color="auto" w:fill="FFFFFF"/>
        </w:rPr>
      </w:pPr>
      <w:r w:rsidRPr="004D7CCE">
        <w:rPr>
          <w:rFonts w:ascii="TurkSeker" w:hAnsi="TurkSeker"/>
          <w:color w:val="000000"/>
          <w:sz w:val="24"/>
          <w:szCs w:val="24"/>
          <w:shd w:val="clear" w:color="auto" w:fill="FFFFFF"/>
        </w:rPr>
        <w:t>Fabrikadan çıkan hurda malzemelerin ve çöplerin, meydan sorumlularının bilgisi dâhilinde ayıklanarak gösterilen yerlere taşınması</w:t>
      </w:r>
    </w:p>
    <w:p w14:paraId="66D915BB" w14:textId="77777777" w:rsidR="004D7CCE" w:rsidRPr="002364D8" w:rsidRDefault="00F62047" w:rsidP="004D7CCE">
      <w:pPr>
        <w:pStyle w:val="ListeParagraf"/>
        <w:numPr>
          <w:ilvl w:val="0"/>
          <w:numId w:val="24"/>
        </w:numPr>
        <w:jc w:val="both"/>
        <w:rPr>
          <w:rFonts w:ascii="TurkSeker" w:hAnsi="TurkSeker"/>
          <w:color w:val="000000"/>
          <w:sz w:val="24"/>
          <w:szCs w:val="24"/>
          <w:shd w:val="clear" w:color="auto" w:fill="FFFFFF"/>
        </w:rPr>
      </w:pPr>
      <w:r w:rsidRPr="004D7CCE">
        <w:rPr>
          <w:rFonts w:ascii="TurkSeker" w:hAnsi="TurkSeker"/>
          <w:color w:val="000000"/>
          <w:sz w:val="24"/>
          <w:szCs w:val="24"/>
          <w:shd w:val="clear" w:color="auto" w:fill="FFFFFF"/>
        </w:rPr>
        <w:t>Küspe bantları, bant yolu ve çevresinin temizlik işleri</w:t>
      </w:r>
    </w:p>
    <w:p w14:paraId="55CA6153" w14:textId="77777777" w:rsidR="004D7CCE" w:rsidRPr="002364D8" w:rsidRDefault="00F62047" w:rsidP="004D7CCE">
      <w:pPr>
        <w:pStyle w:val="ListeParagraf"/>
        <w:numPr>
          <w:ilvl w:val="0"/>
          <w:numId w:val="24"/>
        </w:numPr>
        <w:jc w:val="both"/>
        <w:rPr>
          <w:rFonts w:ascii="TurkSeker" w:hAnsi="TurkSeker"/>
          <w:color w:val="000000"/>
          <w:sz w:val="24"/>
          <w:szCs w:val="24"/>
          <w:shd w:val="clear" w:color="auto" w:fill="FFFFFF"/>
        </w:rPr>
      </w:pPr>
      <w:r w:rsidRPr="004D7CCE">
        <w:rPr>
          <w:rFonts w:ascii="TurkSeker" w:hAnsi="TurkSeker"/>
          <w:color w:val="000000"/>
          <w:sz w:val="24"/>
          <w:szCs w:val="24"/>
          <w:shd w:val="clear" w:color="auto" w:fill="FFFFFF"/>
        </w:rPr>
        <w:t>Döküm sahaları çevresi, hurdalık sahası çevresi, kömür silosu çevresi, pancar siloları ve çevresi -Beton çamur havuzu ve çevresi temizlik işleri</w:t>
      </w:r>
    </w:p>
    <w:p w14:paraId="6AC084D4" w14:textId="77777777" w:rsidR="004D7CCE" w:rsidRPr="002364D8" w:rsidRDefault="00F62047" w:rsidP="004D7CCE">
      <w:pPr>
        <w:pStyle w:val="ListeParagraf"/>
        <w:numPr>
          <w:ilvl w:val="0"/>
          <w:numId w:val="24"/>
        </w:numPr>
        <w:jc w:val="both"/>
        <w:rPr>
          <w:rFonts w:ascii="TurkSeker" w:hAnsi="TurkSeker"/>
          <w:color w:val="000000"/>
          <w:sz w:val="24"/>
          <w:szCs w:val="24"/>
          <w:shd w:val="clear" w:color="auto" w:fill="FFFFFF"/>
        </w:rPr>
      </w:pPr>
      <w:r w:rsidRPr="004D7CCE">
        <w:rPr>
          <w:rFonts w:ascii="TurkSeker" w:hAnsi="TurkSeker"/>
          <w:color w:val="000000"/>
          <w:sz w:val="24"/>
          <w:szCs w:val="24"/>
          <w:shd w:val="clear" w:color="auto" w:fill="FFFFFF"/>
        </w:rPr>
        <w:t>Kare havuzun ve çevresinin temizliği</w:t>
      </w:r>
    </w:p>
    <w:p w14:paraId="0997F980" w14:textId="4B21CCF4" w:rsidR="00F62047" w:rsidRPr="002364D8" w:rsidRDefault="00F62047" w:rsidP="004D7CCE">
      <w:pPr>
        <w:pStyle w:val="ListeParagraf"/>
        <w:numPr>
          <w:ilvl w:val="0"/>
          <w:numId w:val="24"/>
        </w:numPr>
        <w:jc w:val="both"/>
        <w:rPr>
          <w:rFonts w:ascii="TurkSeker" w:hAnsi="TurkSeker"/>
          <w:color w:val="000000"/>
          <w:sz w:val="24"/>
          <w:szCs w:val="24"/>
          <w:shd w:val="clear" w:color="auto" w:fill="FFFFFF"/>
        </w:rPr>
      </w:pPr>
      <w:r w:rsidRPr="004D7CCE">
        <w:rPr>
          <w:rFonts w:ascii="TurkSeker" w:hAnsi="TurkSeker"/>
          <w:color w:val="000000"/>
          <w:sz w:val="24"/>
          <w:szCs w:val="24"/>
          <w:shd w:val="clear" w:color="auto" w:fill="FFFFFF"/>
        </w:rPr>
        <w:t>Meydan kısmına ait tesislerde muhtelif çevre temizliği işleri</w:t>
      </w:r>
    </w:p>
    <w:p w14:paraId="1C2C8F1C" w14:textId="77777777" w:rsidR="00104276" w:rsidRPr="00844E44" w:rsidRDefault="00104276" w:rsidP="00104276">
      <w:pPr>
        <w:pStyle w:val="ListeParagraf"/>
        <w:ind w:right="170"/>
        <w:jc w:val="both"/>
        <w:rPr>
          <w:rFonts w:ascii="TurkSeker" w:hAnsi="TurkSeker"/>
          <w:szCs w:val="24"/>
        </w:rPr>
      </w:pPr>
    </w:p>
    <w:p w14:paraId="747AF93D" w14:textId="6D43A467" w:rsidR="003D74F9" w:rsidRPr="00C17DD5" w:rsidRDefault="003D74F9" w:rsidP="00A82316">
      <w:pPr>
        <w:pStyle w:val="ListeParagraf"/>
        <w:numPr>
          <w:ilvl w:val="0"/>
          <w:numId w:val="2"/>
        </w:numPr>
        <w:spacing w:after="80" w:line="240" w:lineRule="atLeast"/>
        <w:jc w:val="both"/>
        <w:rPr>
          <w:rFonts w:ascii="TurkSeker" w:hAnsi="TurkSeker"/>
          <w:b/>
          <w:sz w:val="24"/>
          <w:szCs w:val="24"/>
          <w:u w:val="single"/>
        </w:rPr>
      </w:pPr>
      <w:r w:rsidRPr="00560A2F">
        <w:rPr>
          <w:rFonts w:ascii="TurkSeker Black" w:hAnsi="TurkSeker Black"/>
          <w:b/>
          <w:sz w:val="24"/>
          <w:szCs w:val="24"/>
          <w:u w:val="single"/>
        </w:rPr>
        <w:lastRenderedPageBreak/>
        <w:t>GENEL KONULAR</w:t>
      </w:r>
    </w:p>
    <w:p w14:paraId="5706F1C9" w14:textId="77777777" w:rsidR="00C17DD5" w:rsidRPr="00560A2F" w:rsidRDefault="00C17DD5" w:rsidP="00C17DD5">
      <w:pPr>
        <w:pStyle w:val="ListeParagraf"/>
        <w:spacing w:after="80" w:line="240" w:lineRule="atLeast"/>
        <w:ind w:left="502"/>
        <w:jc w:val="both"/>
        <w:rPr>
          <w:rFonts w:ascii="TurkSeker" w:hAnsi="TurkSeker"/>
          <w:b/>
          <w:sz w:val="24"/>
          <w:szCs w:val="24"/>
          <w:u w:val="single"/>
        </w:rPr>
      </w:pPr>
    </w:p>
    <w:p w14:paraId="2CB891B9" w14:textId="77777777" w:rsidR="003D74F9" w:rsidRDefault="003D74F9" w:rsidP="003D74F9">
      <w:pPr>
        <w:pStyle w:val="ListeParagraf"/>
        <w:numPr>
          <w:ilvl w:val="1"/>
          <w:numId w:val="2"/>
        </w:numPr>
        <w:spacing w:after="80"/>
        <w:jc w:val="both"/>
        <w:rPr>
          <w:rFonts w:ascii="TurkSeker" w:hAnsi="TurkSeker"/>
          <w:sz w:val="24"/>
          <w:szCs w:val="24"/>
        </w:rPr>
      </w:pPr>
      <w:r w:rsidRPr="006E7925">
        <w:rPr>
          <w:rFonts w:ascii="TurkSeker" w:hAnsi="TurkSeker"/>
          <w:sz w:val="24"/>
          <w:szCs w:val="24"/>
        </w:rPr>
        <w:t>Yüklenici veya vekili, çalıştıracağı personellerden ve yapacağı işlerden sorumlu olarak, iş süresi boyunca işin başında bulunacaktır. İşin sağlıklı yürütülebilmesi için yüklenici veya vekili, çalıştıracakları personellerinin sevk, idare ve koordinasyonundan sorumlu olacaktır.</w:t>
      </w:r>
    </w:p>
    <w:p w14:paraId="3B66E95F" w14:textId="77777777" w:rsidR="008D3BB4" w:rsidRDefault="003D74F9" w:rsidP="008D3BB4">
      <w:pPr>
        <w:pStyle w:val="ListeParagraf"/>
        <w:numPr>
          <w:ilvl w:val="1"/>
          <w:numId w:val="2"/>
        </w:numPr>
        <w:spacing w:after="80"/>
        <w:jc w:val="both"/>
        <w:rPr>
          <w:rFonts w:ascii="TurkSeker" w:hAnsi="TurkSeker"/>
          <w:sz w:val="24"/>
          <w:szCs w:val="24"/>
        </w:rPr>
      </w:pPr>
      <w:r w:rsidRPr="006E7925">
        <w:rPr>
          <w:rFonts w:ascii="TurkSeker" w:hAnsi="TurkSeker"/>
          <w:sz w:val="24"/>
          <w:szCs w:val="24"/>
        </w:rPr>
        <w:t>Yüklenici veya vekili, ihale konusu işin sözleşme ve şartname hükümleri dâhilinde yürütülmesini sağlayacaktır.</w:t>
      </w:r>
    </w:p>
    <w:p w14:paraId="26AE2641" w14:textId="7182A0FC" w:rsidR="00027D19" w:rsidRPr="008D3BB4" w:rsidRDefault="00027D19" w:rsidP="008D3BB4">
      <w:pPr>
        <w:pStyle w:val="ListeParagraf"/>
        <w:numPr>
          <w:ilvl w:val="1"/>
          <w:numId w:val="2"/>
        </w:numPr>
        <w:spacing w:after="80"/>
        <w:jc w:val="both"/>
        <w:rPr>
          <w:rFonts w:ascii="TurkSeker" w:hAnsi="TurkSeker"/>
          <w:sz w:val="24"/>
          <w:szCs w:val="24"/>
        </w:rPr>
      </w:pPr>
      <w:r w:rsidRPr="008D3BB4">
        <w:rPr>
          <w:rFonts w:ascii="TurkSeker" w:hAnsi="TurkSeker"/>
          <w:sz w:val="24"/>
          <w:szCs w:val="24"/>
        </w:rPr>
        <w:t>Yüklenicinin çalıştıracağı asgari ücretli dışındaki kalifiye personeli ya şeker fabrikasından emekli ya da bölümünde uzun yıllar deneyimli olması gerekmektedir.</w:t>
      </w:r>
    </w:p>
    <w:p w14:paraId="06C1110D" w14:textId="77777777" w:rsidR="003D74F9" w:rsidRPr="006E7925" w:rsidRDefault="003D74F9" w:rsidP="003D74F9">
      <w:pPr>
        <w:pStyle w:val="ListeParagraf"/>
        <w:numPr>
          <w:ilvl w:val="1"/>
          <w:numId w:val="2"/>
        </w:numPr>
        <w:spacing w:after="80"/>
        <w:jc w:val="both"/>
        <w:rPr>
          <w:rFonts w:ascii="TurkSeker" w:hAnsi="TurkSeker"/>
          <w:sz w:val="24"/>
          <w:szCs w:val="24"/>
        </w:rPr>
      </w:pPr>
      <w:r w:rsidRPr="006E7925">
        <w:rPr>
          <w:rFonts w:ascii="TurkSeker" w:hAnsi="TurkSeker"/>
          <w:sz w:val="24"/>
          <w:szCs w:val="24"/>
        </w:rPr>
        <w:t>Yüklenicinin çalıştıracağı tüm personele fabrikada işe başlamadan önce işbaşı eğitimi verilecektir.</w:t>
      </w:r>
    </w:p>
    <w:p w14:paraId="37B7E0FC" w14:textId="229335F1" w:rsidR="003D74F9" w:rsidRDefault="003D74F9" w:rsidP="003D74F9">
      <w:pPr>
        <w:pStyle w:val="ListeParagraf"/>
        <w:numPr>
          <w:ilvl w:val="1"/>
          <w:numId w:val="2"/>
        </w:numPr>
        <w:spacing w:after="80"/>
        <w:jc w:val="both"/>
        <w:rPr>
          <w:rFonts w:ascii="TurkSeker" w:hAnsi="TurkSeker"/>
          <w:sz w:val="24"/>
          <w:szCs w:val="24"/>
        </w:rPr>
      </w:pPr>
      <w:r w:rsidRPr="006E7925">
        <w:rPr>
          <w:rFonts w:ascii="TurkSeker" w:hAnsi="TurkSeker"/>
          <w:sz w:val="24"/>
          <w:szCs w:val="24"/>
        </w:rPr>
        <w:t>Yüklenici çalışanları tek tip kıyafet giyecektir. Kıyafetlerde firma ismi ve logosu sırt bölümünde bulunacaktır. Sağ ön bölümde çalışanın ismi çalıştığı bölüm bilgileri bulunacaktır.</w:t>
      </w:r>
    </w:p>
    <w:p w14:paraId="0501BBE2" w14:textId="1308C593" w:rsidR="008D3BB4" w:rsidRDefault="001470A7" w:rsidP="008D3BB4">
      <w:pPr>
        <w:pStyle w:val="ListeParagraf"/>
        <w:numPr>
          <w:ilvl w:val="1"/>
          <w:numId w:val="2"/>
        </w:numPr>
        <w:spacing w:after="80"/>
        <w:jc w:val="both"/>
        <w:rPr>
          <w:rFonts w:ascii="TurkSeker" w:hAnsi="TurkSeker"/>
          <w:sz w:val="24"/>
          <w:szCs w:val="24"/>
        </w:rPr>
      </w:pPr>
      <w:r w:rsidRPr="001470A7">
        <w:rPr>
          <w:rFonts w:ascii="TurkSeker" w:hAnsi="TurkSeker"/>
          <w:sz w:val="24"/>
          <w:szCs w:val="24"/>
        </w:rPr>
        <w:t xml:space="preserve">Yüklenici tarafından çalıştırılacak personel, yaptıkları işe uygun olarak iş elbisesini (tek tip üzerinde yüklenici amblemi olan) giymiş vaziyette, işbaşı yapıldığı gün hazır bulundurmakla yükümlüdür. </w:t>
      </w:r>
      <w:proofErr w:type="gramStart"/>
      <w:r w:rsidRPr="001470A7">
        <w:rPr>
          <w:rFonts w:ascii="TurkSeker" w:hAnsi="TurkSeker"/>
          <w:sz w:val="24"/>
          <w:szCs w:val="24"/>
        </w:rPr>
        <w:t>Yüklenici, vardiyada çalışan işçilerine, yaptıkları işe uygun soğuk iklim iş elbisesi, iş ayakkabısı, eldiven, çizme, kasık çizmesi, yün başlık, yün eldiven ve yünlü yağmurluk gibi işin gereği olan koruyucu güvenlik malzemelerini kişisel koruyucu donanım zimmet tutanağıyla işbaşı yaptırmadan önce vermek; zimmet tutanağını idareye teslim etmek ve verilen kişisel koruyucu donanımlarını çalış</w:t>
      </w:r>
      <w:r w:rsidR="00C17DD5">
        <w:rPr>
          <w:rFonts w:ascii="TurkSeker" w:hAnsi="TurkSeker"/>
          <w:sz w:val="24"/>
          <w:szCs w:val="24"/>
        </w:rPr>
        <w:t xml:space="preserve">anlara kullandırmak zorundadır. </w:t>
      </w:r>
      <w:proofErr w:type="gramEnd"/>
      <w:r w:rsidRPr="001470A7">
        <w:rPr>
          <w:rFonts w:ascii="TurkSeker" w:hAnsi="TurkSeker"/>
          <w:sz w:val="24"/>
          <w:szCs w:val="24"/>
        </w:rPr>
        <w:t>İstenilen kişisel koruyucu donanımlar, iş süresince ihtiyacı karşılayacak sayıda olacaktır.</w:t>
      </w:r>
    </w:p>
    <w:p w14:paraId="04891361" w14:textId="1AE602AF" w:rsidR="001470A7" w:rsidRPr="008D3BB4" w:rsidRDefault="001470A7" w:rsidP="008D3BB4">
      <w:pPr>
        <w:pStyle w:val="ListeParagraf"/>
        <w:numPr>
          <w:ilvl w:val="1"/>
          <w:numId w:val="2"/>
        </w:numPr>
        <w:spacing w:after="80"/>
        <w:jc w:val="both"/>
        <w:rPr>
          <w:rFonts w:ascii="TurkSeker" w:hAnsi="TurkSeker"/>
          <w:sz w:val="24"/>
          <w:szCs w:val="24"/>
        </w:rPr>
      </w:pPr>
      <w:r w:rsidRPr="008D3BB4">
        <w:rPr>
          <w:rFonts w:ascii="TurkSeker" w:hAnsi="TurkSeker"/>
          <w:sz w:val="24"/>
          <w:szCs w:val="24"/>
        </w:rPr>
        <w:t>Yüklenici Fabrika yönetiminin bilgisi dışında habersiz ve onaysız işçi çalıştırmayacaktır.</w:t>
      </w:r>
    </w:p>
    <w:p w14:paraId="38B99770" w14:textId="77777777" w:rsidR="001470A7" w:rsidRPr="001470A7" w:rsidRDefault="001470A7" w:rsidP="001470A7">
      <w:pPr>
        <w:pStyle w:val="ListeParagraf"/>
        <w:numPr>
          <w:ilvl w:val="1"/>
          <w:numId w:val="2"/>
        </w:numPr>
        <w:spacing w:after="80"/>
        <w:jc w:val="both"/>
        <w:rPr>
          <w:rFonts w:ascii="TurkSeker" w:hAnsi="TurkSeker"/>
          <w:sz w:val="24"/>
          <w:szCs w:val="24"/>
        </w:rPr>
      </w:pPr>
      <w:r w:rsidRPr="001470A7">
        <w:rPr>
          <w:rFonts w:ascii="TurkSeker" w:hAnsi="TurkSeker"/>
          <w:sz w:val="24"/>
          <w:szCs w:val="24"/>
        </w:rPr>
        <w:t>Herhangi sebepten dolayı meydana gelebilecek her türlü kazalardan Yüklenici sorumludur. Sözleşme konusu olan işin ifası sırasında gerek teşekkülümüze gerekse üçüncü şahısların vasıtalarına, mal ve tesislerine veya canlarına, Yüklenicinin personeli veya vasıtaları tarafından verilecek her türlü zarar ve ziyandan sorumlu ve muhatap Yüklenici olacaktır.</w:t>
      </w:r>
    </w:p>
    <w:p w14:paraId="42F364E0" w14:textId="45DB65B6" w:rsidR="001470A7" w:rsidRPr="008D3BB4" w:rsidRDefault="001470A7" w:rsidP="001470A7">
      <w:pPr>
        <w:pStyle w:val="ListeParagraf"/>
        <w:numPr>
          <w:ilvl w:val="1"/>
          <w:numId w:val="2"/>
        </w:numPr>
        <w:spacing w:after="80"/>
        <w:jc w:val="both"/>
        <w:rPr>
          <w:rFonts w:ascii="TurkSeker" w:hAnsi="TurkSeker"/>
          <w:sz w:val="24"/>
          <w:szCs w:val="24"/>
        </w:rPr>
      </w:pPr>
      <w:r w:rsidRPr="008D3BB4">
        <w:rPr>
          <w:rFonts w:ascii="TurkSeker" w:hAnsi="TurkSeker"/>
          <w:sz w:val="24"/>
          <w:szCs w:val="24"/>
        </w:rPr>
        <w:t xml:space="preserve">Boşaltma tesisinde oluşabilecek elektrik arızaları anında işletme yetkililerine bildirilecek ve elektrik arızası yüklenicinin ehliyetli elektrikçileri tarafından giderilecektir. Yüklenici işçileri (operatör ve </w:t>
      </w:r>
      <w:r w:rsidR="00A0080E" w:rsidRPr="008D3BB4">
        <w:rPr>
          <w:rFonts w:ascii="TurkSeker" w:hAnsi="TurkSeker"/>
          <w:sz w:val="24"/>
          <w:szCs w:val="24"/>
        </w:rPr>
        <w:t>bakım-onarım)</w:t>
      </w:r>
      <w:r w:rsidRPr="008D3BB4">
        <w:rPr>
          <w:rFonts w:ascii="TurkSeker" w:hAnsi="TurkSeker"/>
          <w:sz w:val="24"/>
          <w:szCs w:val="24"/>
        </w:rPr>
        <w:t xml:space="preserve"> elektrik arızalarına kesinlikle müdahale etmeyecektir. Aksi durumda oluşacak iş kazalarından İdare sorumlu olmayacaktır.</w:t>
      </w:r>
    </w:p>
    <w:p w14:paraId="0E71C044" w14:textId="77777777" w:rsidR="001470A7" w:rsidRPr="001470A7" w:rsidRDefault="001470A7" w:rsidP="001470A7">
      <w:pPr>
        <w:pStyle w:val="ListeParagraf"/>
        <w:numPr>
          <w:ilvl w:val="1"/>
          <w:numId w:val="2"/>
        </w:numPr>
        <w:spacing w:after="80"/>
        <w:jc w:val="both"/>
        <w:rPr>
          <w:rFonts w:ascii="TurkSeker" w:hAnsi="TurkSeker"/>
          <w:sz w:val="24"/>
          <w:szCs w:val="24"/>
        </w:rPr>
      </w:pPr>
      <w:r w:rsidRPr="001470A7">
        <w:rPr>
          <w:rFonts w:ascii="TurkSeker" w:hAnsi="TurkSeker"/>
          <w:sz w:val="24"/>
          <w:szCs w:val="24"/>
        </w:rPr>
        <w:t>Vardiya değişiminde tesis, 10dk önce 10dk sonra olmak üzere en fazla 20dk durdurulacak, vardiya değişimleri bu şekilde yapılacaktır.</w:t>
      </w:r>
    </w:p>
    <w:p w14:paraId="3CE9B0D8" w14:textId="77777777" w:rsidR="001470A7" w:rsidRPr="001470A7" w:rsidRDefault="001470A7" w:rsidP="001470A7">
      <w:pPr>
        <w:pStyle w:val="ListeParagraf"/>
        <w:numPr>
          <w:ilvl w:val="1"/>
          <w:numId w:val="2"/>
        </w:numPr>
        <w:spacing w:after="80"/>
        <w:jc w:val="both"/>
        <w:rPr>
          <w:rFonts w:ascii="TurkSeker" w:hAnsi="TurkSeker"/>
          <w:sz w:val="24"/>
          <w:szCs w:val="24"/>
        </w:rPr>
      </w:pPr>
      <w:r w:rsidRPr="001470A7">
        <w:rPr>
          <w:rFonts w:ascii="TurkSeker" w:hAnsi="TurkSeker"/>
          <w:sz w:val="24"/>
          <w:szCs w:val="24"/>
        </w:rPr>
        <w:t>Boşaltma makinesinden toprakla birlikte dökülen pancarların ayırt edilerek silo içerisine atılacaktır.</w:t>
      </w:r>
    </w:p>
    <w:p w14:paraId="6C321486" w14:textId="77777777" w:rsidR="001470A7" w:rsidRPr="001470A7" w:rsidRDefault="001470A7" w:rsidP="001470A7">
      <w:pPr>
        <w:pStyle w:val="ListeParagraf"/>
        <w:numPr>
          <w:ilvl w:val="1"/>
          <w:numId w:val="2"/>
        </w:numPr>
        <w:spacing w:after="80"/>
        <w:jc w:val="both"/>
        <w:rPr>
          <w:rFonts w:ascii="TurkSeker" w:hAnsi="TurkSeker"/>
          <w:sz w:val="24"/>
          <w:szCs w:val="24"/>
        </w:rPr>
      </w:pPr>
      <w:r w:rsidRPr="001470A7">
        <w:rPr>
          <w:rFonts w:ascii="TurkSeker" w:hAnsi="TurkSeker"/>
          <w:sz w:val="24"/>
          <w:szCs w:val="24"/>
        </w:rPr>
        <w:lastRenderedPageBreak/>
        <w:t>Toprak Yüklenici firma tarafından idarenin veya meydan amirinin belirlediği yere taşınacaktır.</w:t>
      </w:r>
    </w:p>
    <w:p w14:paraId="6BAB8023" w14:textId="036E43E3" w:rsidR="001470A7" w:rsidRPr="00C17DD5" w:rsidRDefault="001470A7" w:rsidP="00C17DD5">
      <w:pPr>
        <w:pStyle w:val="ListeParagraf"/>
        <w:numPr>
          <w:ilvl w:val="1"/>
          <w:numId w:val="2"/>
        </w:numPr>
        <w:spacing w:after="80"/>
        <w:jc w:val="both"/>
        <w:rPr>
          <w:rFonts w:ascii="TurkSeker" w:hAnsi="TurkSeker"/>
          <w:sz w:val="24"/>
          <w:szCs w:val="24"/>
        </w:rPr>
      </w:pPr>
      <w:r w:rsidRPr="001470A7">
        <w:rPr>
          <w:rFonts w:ascii="TurkSeker" w:hAnsi="TurkSeker"/>
          <w:sz w:val="24"/>
          <w:szCs w:val="24"/>
        </w:rPr>
        <w:t>Temizliği yapılan makinenin toprak ve çamurları yığma bandı ucundan beton üzerine dökülüp Yüklenici Firma tarafından idarenin veya meydan amirinin belirlediği yere taşınacaktır.</w:t>
      </w:r>
    </w:p>
    <w:p w14:paraId="243F0568" w14:textId="77777777" w:rsidR="003D74F9" w:rsidRPr="006E7925" w:rsidRDefault="003D74F9" w:rsidP="003D74F9">
      <w:pPr>
        <w:pStyle w:val="ListeParagraf"/>
        <w:numPr>
          <w:ilvl w:val="1"/>
          <w:numId w:val="2"/>
        </w:numPr>
        <w:spacing w:after="80"/>
        <w:jc w:val="both"/>
        <w:rPr>
          <w:rFonts w:ascii="TurkSeker" w:hAnsi="TurkSeker"/>
          <w:sz w:val="24"/>
          <w:szCs w:val="24"/>
        </w:rPr>
      </w:pPr>
      <w:r w:rsidRPr="006E7925">
        <w:rPr>
          <w:rFonts w:ascii="TurkSeker" w:hAnsi="TurkSeker"/>
          <w:sz w:val="24"/>
          <w:szCs w:val="24"/>
        </w:rPr>
        <w:t>Vardiyalar, fabrikamızda uygulanan vardiya sistemine uyumlu olacaktır. Yüklenici emrinde çalışan personel haftada bir gün tatil yapacaktır. Hafta tatili tüm işçilere mutlaka kullandırılacaktır. Hafta tatili kullanan personel dışında ihale edilen hizmetler için istenen asgari personel mutlaka bulundurulacaktır. Resmi tatil günlerinde de aynı çalışma düzeni devam ettirilecektir.</w:t>
      </w:r>
    </w:p>
    <w:p w14:paraId="20BF22CD" w14:textId="77777777" w:rsidR="003D74F9" w:rsidRPr="003D74F9" w:rsidRDefault="003D74F9" w:rsidP="003D74F9">
      <w:pPr>
        <w:pStyle w:val="ListeParagraf"/>
        <w:numPr>
          <w:ilvl w:val="1"/>
          <w:numId w:val="2"/>
        </w:numPr>
        <w:spacing w:after="80"/>
        <w:jc w:val="both"/>
        <w:rPr>
          <w:rFonts w:ascii="TurkSeker" w:hAnsi="TurkSeker"/>
          <w:sz w:val="24"/>
          <w:szCs w:val="24"/>
        </w:rPr>
      </w:pPr>
      <w:r w:rsidRPr="006E7925">
        <w:rPr>
          <w:rFonts w:ascii="TurkSeker" w:hAnsi="TurkSeker"/>
          <w:sz w:val="24"/>
          <w:szCs w:val="24"/>
        </w:rPr>
        <w:t>Yüklenici tarafından çalıştırılacak personel üç vardiya şeklinde 24 saat boyunca çalışacaktır. Çalışma ve yemek saatleri aşağıdaki gibidir.</w:t>
      </w:r>
    </w:p>
    <w:p w14:paraId="26D12B5F" w14:textId="12457555" w:rsidR="00C17DD5" w:rsidRPr="004E610F" w:rsidRDefault="00C17DD5" w:rsidP="004E610F">
      <w:pPr>
        <w:spacing w:after="80"/>
        <w:jc w:val="both"/>
        <w:rPr>
          <w:rFonts w:ascii="TurkSeker" w:hAnsi="TurkSeker"/>
          <w:szCs w:val="24"/>
        </w:rPr>
      </w:pPr>
    </w:p>
    <w:p w14:paraId="1EDC0C3B" w14:textId="77777777" w:rsidR="003D74F9" w:rsidRPr="006E7925" w:rsidRDefault="003D74F9" w:rsidP="003D74F9">
      <w:pPr>
        <w:pStyle w:val="ListeParagraf"/>
        <w:spacing w:after="80"/>
        <w:ind w:left="1080"/>
        <w:jc w:val="both"/>
        <w:rPr>
          <w:rFonts w:ascii="TurkSeker" w:hAnsi="TurkSeker"/>
          <w:sz w:val="24"/>
          <w:szCs w:val="24"/>
        </w:rPr>
      </w:pPr>
    </w:p>
    <w:tbl>
      <w:tblPr>
        <w:tblW w:w="7041" w:type="dxa"/>
        <w:jc w:val="center"/>
        <w:tblCellMar>
          <w:left w:w="10" w:type="dxa"/>
          <w:right w:w="10" w:type="dxa"/>
        </w:tblCellMar>
        <w:tblLook w:val="04A0" w:firstRow="1" w:lastRow="0" w:firstColumn="1" w:lastColumn="0" w:noHBand="0" w:noVBand="1"/>
      </w:tblPr>
      <w:tblGrid>
        <w:gridCol w:w="2026"/>
        <w:gridCol w:w="1757"/>
        <w:gridCol w:w="1629"/>
        <w:gridCol w:w="1629"/>
      </w:tblGrid>
      <w:tr w:rsidR="003D74F9" w:rsidRPr="006E7925" w14:paraId="25DD3C78" w14:textId="77777777" w:rsidTr="000A185E">
        <w:trPr>
          <w:trHeight w:val="341"/>
          <w:jc w:val="center"/>
        </w:trPr>
        <w:tc>
          <w:tcPr>
            <w:tcW w:w="20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CE0600" w14:textId="77777777" w:rsidR="003D74F9" w:rsidRPr="006E7925" w:rsidRDefault="003D74F9" w:rsidP="000A185E">
            <w:pPr>
              <w:tabs>
                <w:tab w:val="left" w:pos="2595"/>
              </w:tabs>
              <w:spacing w:line="276" w:lineRule="auto"/>
              <w:jc w:val="both"/>
              <w:rPr>
                <w:szCs w:val="24"/>
              </w:rPr>
            </w:pPr>
          </w:p>
        </w:tc>
        <w:tc>
          <w:tcPr>
            <w:tcW w:w="17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C934A5" w14:textId="77777777" w:rsidR="003D74F9" w:rsidRPr="006E7925" w:rsidRDefault="003D74F9" w:rsidP="000A185E">
            <w:pPr>
              <w:tabs>
                <w:tab w:val="left" w:pos="2595"/>
              </w:tabs>
              <w:spacing w:line="276" w:lineRule="auto"/>
              <w:jc w:val="both"/>
              <w:rPr>
                <w:rFonts w:ascii="TurkSeker" w:hAnsi="TurkSeker"/>
                <w:b/>
                <w:szCs w:val="24"/>
              </w:rPr>
            </w:pPr>
            <w:proofErr w:type="spellStart"/>
            <w:r w:rsidRPr="006E7925">
              <w:rPr>
                <w:rFonts w:ascii="TurkSeker" w:hAnsi="TurkSeker"/>
                <w:b/>
                <w:szCs w:val="24"/>
              </w:rPr>
              <w:t>Çalışma</w:t>
            </w:r>
            <w:proofErr w:type="spellEnd"/>
            <w:r w:rsidRPr="006E7925">
              <w:rPr>
                <w:rFonts w:ascii="TurkSeker" w:hAnsi="TurkSeker"/>
                <w:b/>
                <w:szCs w:val="24"/>
              </w:rPr>
              <w:t xml:space="preserve"> </w:t>
            </w:r>
            <w:proofErr w:type="spellStart"/>
            <w:r w:rsidRPr="006E7925">
              <w:rPr>
                <w:rFonts w:ascii="TurkSeker" w:hAnsi="TurkSeker"/>
                <w:b/>
                <w:szCs w:val="24"/>
              </w:rPr>
              <w:t>Saati</w:t>
            </w:r>
            <w:proofErr w:type="spellEnd"/>
          </w:p>
        </w:tc>
        <w:tc>
          <w:tcPr>
            <w:tcW w:w="16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F58784" w14:textId="77777777" w:rsidR="003D74F9" w:rsidRPr="006E7925" w:rsidRDefault="003D74F9" w:rsidP="000A185E">
            <w:pPr>
              <w:tabs>
                <w:tab w:val="left" w:pos="2595"/>
              </w:tabs>
              <w:spacing w:line="276" w:lineRule="auto"/>
              <w:jc w:val="both"/>
              <w:rPr>
                <w:rFonts w:ascii="TurkSeker" w:hAnsi="TurkSeker"/>
                <w:b/>
                <w:szCs w:val="24"/>
              </w:rPr>
            </w:pPr>
            <w:proofErr w:type="spellStart"/>
            <w:r w:rsidRPr="006E7925">
              <w:rPr>
                <w:rFonts w:ascii="TurkSeker" w:hAnsi="TurkSeker"/>
                <w:b/>
                <w:szCs w:val="24"/>
              </w:rPr>
              <w:t>Yemek</w:t>
            </w:r>
            <w:proofErr w:type="spellEnd"/>
            <w:r w:rsidRPr="006E7925">
              <w:rPr>
                <w:rFonts w:ascii="TurkSeker" w:hAnsi="TurkSeker"/>
                <w:b/>
                <w:szCs w:val="24"/>
              </w:rPr>
              <w:t xml:space="preserve"> </w:t>
            </w:r>
            <w:proofErr w:type="spellStart"/>
            <w:r w:rsidRPr="006E7925">
              <w:rPr>
                <w:rFonts w:ascii="TurkSeker" w:hAnsi="TurkSeker"/>
                <w:b/>
                <w:szCs w:val="24"/>
              </w:rPr>
              <w:t>Saati</w:t>
            </w:r>
            <w:proofErr w:type="spellEnd"/>
          </w:p>
          <w:p w14:paraId="2F5CAA2C" w14:textId="77777777" w:rsidR="003D74F9" w:rsidRPr="006E7925" w:rsidRDefault="003D74F9" w:rsidP="000A185E">
            <w:pPr>
              <w:tabs>
                <w:tab w:val="left" w:pos="2595"/>
              </w:tabs>
              <w:spacing w:line="276" w:lineRule="auto"/>
              <w:jc w:val="both"/>
              <w:rPr>
                <w:rFonts w:ascii="TurkSeker" w:hAnsi="TurkSeker"/>
                <w:b/>
                <w:szCs w:val="24"/>
              </w:rPr>
            </w:pPr>
            <w:r w:rsidRPr="006E7925">
              <w:rPr>
                <w:rFonts w:ascii="TurkSeker" w:hAnsi="TurkSeker"/>
                <w:b/>
                <w:szCs w:val="24"/>
              </w:rPr>
              <w:t>(1.posta)</w:t>
            </w:r>
          </w:p>
        </w:tc>
        <w:tc>
          <w:tcPr>
            <w:tcW w:w="16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F91DF3" w14:textId="77777777" w:rsidR="003D74F9" w:rsidRPr="006E7925" w:rsidRDefault="003D74F9" w:rsidP="000A185E">
            <w:pPr>
              <w:tabs>
                <w:tab w:val="left" w:pos="2595"/>
              </w:tabs>
              <w:spacing w:line="276" w:lineRule="auto"/>
              <w:jc w:val="both"/>
              <w:rPr>
                <w:rFonts w:ascii="TurkSeker" w:hAnsi="TurkSeker"/>
                <w:b/>
                <w:szCs w:val="24"/>
              </w:rPr>
            </w:pPr>
            <w:proofErr w:type="spellStart"/>
            <w:r w:rsidRPr="006E7925">
              <w:rPr>
                <w:rFonts w:ascii="TurkSeker" w:hAnsi="TurkSeker"/>
                <w:b/>
                <w:szCs w:val="24"/>
              </w:rPr>
              <w:t>Yemek</w:t>
            </w:r>
            <w:proofErr w:type="spellEnd"/>
            <w:r w:rsidRPr="006E7925">
              <w:rPr>
                <w:rFonts w:ascii="TurkSeker" w:hAnsi="TurkSeker"/>
                <w:b/>
                <w:szCs w:val="24"/>
              </w:rPr>
              <w:t xml:space="preserve"> </w:t>
            </w:r>
            <w:proofErr w:type="spellStart"/>
            <w:r w:rsidRPr="006E7925">
              <w:rPr>
                <w:rFonts w:ascii="TurkSeker" w:hAnsi="TurkSeker"/>
                <w:b/>
                <w:szCs w:val="24"/>
              </w:rPr>
              <w:t>Saati</w:t>
            </w:r>
            <w:proofErr w:type="spellEnd"/>
          </w:p>
          <w:p w14:paraId="3FFE9D16" w14:textId="77777777" w:rsidR="003D74F9" w:rsidRPr="006E7925" w:rsidRDefault="003D74F9" w:rsidP="000A185E">
            <w:pPr>
              <w:tabs>
                <w:tab w:val="left" w:pos="2595"/>
              </w:tabs>
              <w:spacing w:line="276" w:lineRule="auto"/>
              <w:jc w:val="both"/>
              <w:rPr>
                <w:rFonts w:ascii="TurkSeker" w:hAnsi="TurkSeker"/>
                <w:b/>
                <w:szCs w:val="24"/>
              </w:rPr>
            </w:pPr>
            <w:r w:rsidRPr="006E7925">
              <w:rPr>
                <w:rFonts w:ascii="TurkSeker" w:hAnsi="TurkSeker"/>
                <w:b/>
                <w:szCs w:val="24"/>
              </w:rPr>
              <w:t>(2.posta)</w:t>
            </w:r>
          </w:p>
        </w:tc>
      </w:tr>
      <w:tr w:rsidR="003D74F9" w:rsidRPr="006E7925" w14:paraId="3BFE4D2B" w14:textId="77777777" w:rsidTr="000A185E">
        <w:trPr>
          <w:trHeight w:val="360"/>
          <w:jc w:val="center"/>
        </w:trPr>
        <w:tc>
          <w:tcPr>
            <w:tcW w:w="20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59B84" w14:textId="77777777" w:rsidR="003D74F9" w:rsidRPr="006E7925" w:rsidRDefault="003D74F9" w:rsidP="000A185E">
            <w:pPr>
              <w:tabs>
                <w:tab w:val="left" w:pos="2595"/>
              </w:tabs>
              <w:spacing w:line="276" w:lineRule="auto"/>
              <w:jc w:val="both"/>
              <w:rPr>
                <w:rFonts w:ascii="TurkSeker" w:hAnsi="TurkSeker"/>
                <w:szCs w:val="24"/>
              </w:rPr>
            </w:pPr>
            <w:r w:rsidRPr="006E7925">
              <w:rPr>
                <w:rFonts w:ascii="TurkSeker" w:hAnsi="TurkSeker"/>
                <w:szCs w:val="24"/>
              </w:rPr>
              <w:t xml:space="preserve">A </w:t>
            </w:r>
            <w:proofErr w:type="spellStart"/>
            <w:r w:rsidRPr="006E7925">
              <w:rPr>
                <w:rFonts w:ascii="TurkSeker" w:hAnsi="TurkSeker"/>
                <w:szCs w:val="24"/>
              </w:rPr>
              <w:t>Vardiyası</w:t>
            </w:r>
            <w:proofErr w:type="spellEnd"/>
          </w:p>
        </w:tc>
        <w:tc>
          <w:tcPr>
            <w:tcW w:w="17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0BDB36" w14:textId="77777777" w:rsidR="003D74F9" w:rsidRPr="006E7925" w:rsidRDefault="003D74F9" w:rsidP="000A185E">
            <w:pPr>
              <w:tabs>
                <w:tab w:val="left" w:pos="2595"/>
              </w:tabs>
              <w:spacing w:line="276" w:lineRule="auto"/>
              <w:jc w:val="both"/>
              <w:rPr>
                <w:rFonts w:ascii="TurkSeker" w:hAnsi="TurkSeker"/>
                <w:szCs w:val="24"/>
              </w:rPr>
            </w:pPr>
            <w:r w:rsidRPr="006E7925">
              <w:rPr>
                <w:rFonts w:ascii="TurkSeker" w:hAnsi="TurkSeker"/>
                <w:b/>
                <w:szCs w:val="24"/>
              </w:rPr>
              <w:t xml:space="preserve">07 </w:t>
            </w:r>
            <w:r w:rsidRPr="006E7925">
              <w:rPr>
                <w:rFonts w:ascii="TurkSeker" w:hAnsi="TurkSeker"/>
                <w:b/>
                <w:szCs w:val="24"/>
                <w:vertAlign w:val="superscript"/>
              </w:rPr>
              <w:t>00</w:t>
            </w:r>
            <w:r w:rsidRPr="006E7925">
              <w:rPr>
                <w:rFonts w:ascii="TurkSeker" w:hAnsi="TurkSeker"/>
                <w:b/>
                <w:szCs w:val="24"/>
              </w:rPr>
              <w:t xml:space="preserve"> – 15 </w:t>
            </w:r>
            <w:r w:rsidRPr="006E7925">
              <w:rPr>
                <w:rFonts w:ascii="TurkSeker" w:hAnsi="TurkSeker"/>
                <w:b/>
                <w:szCs w:val="24"/>
                <w:vertAlign w:val="superscript"/>
              </w:rPr>
              <w:t>00</w:t>
            </w:r>
          </w:p>
        </w:tc>
        <w:tc>
          <w:tcPr>
            <w:tcW w:w="16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592AA" w14:textId="77777777" w:rsidR="003D74F9" w:rsidRPr="006E7925" w:rsidRDefault="003D74F9" w:rsidP="000A185E">
            <w:pPr>
              <w:tabs>
                <w:tab w:val="left" w:pos="2595"/>
              </w:tabs>
              <w:spacing w:line="276" w:lineRule="auto"/>
              <w:jc w:val="both"/>
              <w:rPr>
                <w:rFonts w:ascii="TurkSeker" w:hAnsi="TurkSeker"/>
                <w:szCs w:val="24"/>
              </w:rPr>
            </w:pPr>
            <w:r w:rsidRPr="006E7925">
              <w:rPr>
                <w:rFonts w:ascii="TurkSeker" w:hAnsi="TurkSeker"/>
                <w:b/>
                <w:szCs w:val="24"/>
              </w:rPr>
              <w:t xml:space="preserve">11 </w:t>
            </w:r>
            <w:r w:rsidRPr="006E7925">
              <w:rPr>
                <w:rFonts w:ascii="TurkSeker" w:hAnsi="TurkSeker"/>
                <w:b/>
                <w:szCs w:val="24"/>
                <w:vertAlign w:val="superscript"/>
              </w:rPr>
              <w:t>30</w:t>
            </w:r>
            <w:r w:rsidRPr="006E7925">
              <w:rPr>
                <w:rFonts w:ascii="TurkSeker" w:hAnsi="TurkSeker"/>
                <w:b/>
                <w:szCs w:val="24"/>
              </w:rPr>
              <w:t xml:space="preserve"> –   12 </w:t>
            </w:r>
            <w:r w:rsidRPr="006E7925">
              <w:rPr>
                <w:rFonts w:ascii="TurkSeker" w:hAnsi="TurkSeker"/>
                <w:b/>
                <w:szCs w:val="24"/>
                <w:vertAlign w:val="superscript"/>
              </w:rPr>
              <w:t>00</w:t>
            </w:r>
          </w:p>
        </w:tc>
        <w:tc>
          <w:tcPr>
            <w:tcW w:w="16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85ABF" w14:textId="77777777" w:rsidR="003D74F9" w:rsidRPr="006E7925" w:rsidRDefault="003D74F9" w:rsidP="000A185E">
            <w:pPr>
              <w:tabs>
                <w:tab w:val="left" w:pos="2595"/>
              </w:tabs>
              <w:spacing w:line="276" w:lineRule="auto"/>
              <w:jc w:val="both"/>
              <w:rPr>
                <w:rFonts w:ascii="TurkSeker" w:hAnsi="TurkSeker"/>
                <w:szCs w:val="24"/>
              </w:rPr>
            </w:pPr>
            <w:r w:rsidRPr="006E7925">
              <w:rPr>
                <w:rFonts w:ascii="TurkSeker" w:hAnsi="TurkSeker"/>
                <w:b/>
                <w:szCs w:val="24"/>
              </w:rPr>
              <w:t xml:space="preserve">12 </w:t>
            </w:r>
            <w:r w:rsidRPr="006E7925">
              <w:rPr>
                <w:rFonts w:ascii="TurkSeker" w:hAnsi="TurkSeker"/>
                <w:b/>
                <w:szCs w:val="24"/>
                <w:vertAlign w:val="superscript"/>
              </w:rPr>
              <w:t>00</w:t>
            </w:r>
            <w:r w:rsidRPr="006E7925">
              <w:rPr>
                <w:rFonts w:ascii="TurkSeker" w:hAnsi="TurkSeker"/>
                <w:b/>
                <w:szCs w:val="24"/>
              </w:rPr>
              <w:t xml:space="preserve"> – 12 </w:t>
            </w:r>
            <w:r w:rsidRPr="006E7925">
              <w:rPr>
                <w:rFonts w:ascii="TurkSeker" w:hAnsi="TurkSeker"/>
                <w:b/>
                <w:szCs w:val="24"/>
                <w:vertAlign w:val="superscript"/>
              </w:rPr>
              <w:t>30</w:t>
            </w:r>
          </w:p>
        </w:tc>
      </w:tr>
      <w:tr w:rsidR="003D74F9" w:rsidRPr="006E7925" w14:paraId="47C8F651" w14:textId="77777777" w:rsidTr="000A185E">
        <w:trPr>
          <w:trHeight w:val="341"/>
          <w:jc w:val="center"/>
        </w:trPr>
        <w:tc>
          <w:tcPr>
            <w:tcW w:w="20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E34729" w14:textId="77777777" w:rsidR="003D74F9" w:rsidRPr="006E7925" w:rsidRDefault="003D74F9" w:rsidP="000A185E">
            <w:pPr>
              <w:tabs>
                <w:tab w:val="left" w:pos="2595"/>
              </w:tabs>
              <w:spacing w:line="276" w:lineRule="auto"/>
              <w:jc w:val="both"/>
              <w:rPr>
                <w:rFonts w:ascii="TurkSeker" w:hAnsi="TurkSeker"/>
                <w:szCs w:val="24"/>
              </w:rPr>
            </w:pPr>
            <w:r w:rsidRPr="006E7925">
              <w:rPr>
                <w:rFonts w:ascii="TurkSeker" w:hAnsi="TurkSeker"/>
                <w:szCs w:val="24"/>
              </w:rPr>
              <w:t xml:space="preserve">B </w:t>
            </w:r>
            <w:proofErr w:type="spellStart"/>
            <w:r w:rsidRPr="006E7925">
              <w:rPr>
                <w:rFonts w:ascii="TurkSeker" w:hAnsi="TurkSeker"/>
                <w:szCs w:val="24"/>
              </w:rPr>
              <w:t>Vardiyası</w:t>
            </w:r>
            <w:proofErr w:type="spellEnd"/>
          </w:p>
        </w:tc>
        <w:tc>
          <w:tcPr>
            <w:tcW w:w="17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2DAFE3" w14:textId="77777777" w:rsidR="003D74F9" w:rsidRPr="006E7925" w:rsidRDefault="003D74F9" w:rsidP="000A185E">
            <w:pPr>
              <w:tabs>
                <w:tab w:val="left" w:pos="2595"/>
              </w:tabs>
              <w:spacing w:line="276" w:lineRule="auto"/>
              <w:jc w:val="both"/>
              <w:rPr>
                <w:rFonts w:ascii="TurkSeker" w:hAnsi="TurkSeker"/>
                <w:szCs w:val="24"/>
              </w:rPr>
            </w:pPr>
            <w:r w:rsidRPr="006E7925">
              <w:rPr>
                <w:rFonts w:ascii="TurkSeker" w:hAnsi="TurkSeker"/>
                <w:b/>
                <w:szCs w:val="24"/>
              </w:rPr>
              <w:t xml:space="preserve">15 </w:t>
            </w:r>
            <w:r w:rsidRPr="006E7925">
              <w:rPr>
                <w:rFonts w:ascii="TurkSeker" w:hAnsi="TurkSeker"/>
                <w:b/>
                <w:szCs w:val="24"/>
                <w:vertAlign w:val="superscript"/>
              </w:rPr>
              <w:t>00</w:t>
            </w:r>
            <w:r w:rsidRPr="006E7925">
              <w:rPr>
                <w:rFonts w:ascii="TurkSeker" w:hAnsi="TurkSeker"/>
                <w:b/>
                <w:szCs w:val="24"/>
              </w:rPr>
              <w:t xml:space="preserve">–   23 </w:t>
            </w:r>
            <w:r w:rsidRPr="006E7925">
              <w:rPr>
                <w:rFonts w:ascii="TurkSeker" w:hAnsi="TurkSeker"/>
                <w:b/>
                <w:szCs w:val="24"/>
                <w:vertAlign w:val="superscript"/>
              </w:rPr>
              <w:t>00</w:t>
            </w:r>
          </w:p>
        </w:tc>
        <w:tc>
          <w:tcPr>
            <w:tcW w:w="16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C14F96" w14:textId="77777777" w:rsidR="003D74F9" w:rsidRPr="006E7925" w:rsidRDefault="003D74F9" w:rsidP="000A185E">
            <w:pPr>
              <w:tabs>
                <w:tab w:val="left" w:pos="2595"/>
              </w:tabs>
              <w:spacing w:line="276" w:lineRule="auto"/>
              <w:jc w:val="both"/>
              <w:rPr>
                <w:rFonts w:ascii="TurkSeker" w:hAnsi="TurkSeker"/>
                <w:szCs w:val="24"/>
              </w:rPr>
            </w:pPr>
            <w:r w:rsidRPr="006E7925">
              <w:rPr>
                <w:rFonts w:ascii="TurkSeker" w:hAnsi="TurkSeker"/>
                <w:b/>
                <w:szCs w:val="24"/>
              </w:rPr>
              <w:t xml:space="preserve">19 </w:t>
            </w:r>
            <w:r w:rsidRPr="006E7925">
              <w:rPr>
                <w:rFonts w:ascii="TurkSeker" w:hAnsi="TurkSeker"/>
                <w:b/>
                <w:szCs w:val="24"/>
                <w:vertAlign w:val="superscript"/>
              </w:rPr>
              <w:t>00</w:t>
            </w:r>
            <w:r w:rsidRPr="006E7925">
              <w:rPr>
                <w:rFonts w:ascii="TurkSeker" w:hAnsi="TurkSeker"/>
                <w:b/>
                <w:szCs w:val="24"/>
              </w:rPr>
              <w:t xml:space="preserve"> – 19 </w:t>
            </w:r>
            <w:r w:rsidRPr="006E7925">
              <w:rPr>
                <w:rFonts w:ascii="TurkSeker" w:hAnsi="TurkSeker"/>
                <w:b/>
                <w:szCs w:val="24"/>
                <w:vertAlign w:val="superscript"/>
              </w:rPr>
              <w:t>30</w:t>
            </w:r>
          </w:p>
        </w:tc>
        <w:tc>
          <w:tcPr>
            <w:tcW w:w="16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170935" w14:textId="77777777" w:rsidR="003D74F9" w:rsidRPr="006E7925" w:rsidRDefault="003D74F9" w:rsidP="000A185E">
            <w:pPr>
              <w:tabs>
                <w:tab w:val="left" w:pos="2595"/>
              </w:tabs>
              <w:spacing w:line="276" w:lineRule="auto"/>
              <w:jc w:val="both"/>
              <w:rPr>
                <w:rFonts w:ascii="TurkSeker" w:hAnsi="TurkSeker"/>
                <w:szCs w:val="24"/>
              </w:rPr>
            </w:pPr>
            <w:r w:rsidRPr="006E7925">
              <w:rPr>
                <w:rFonts w:ascii="TurkSeker" w:hAnsi="TurkSeker"/>
                <w:b/>
                <w:szCs w:val="24"/>
              </w:rPr>
              <w:t xml:space="preserve">19 </w:t>
            </w:r>
            <w:r w:rsidRPr="006E7925">
              <w:rPr>
                <w:rFonts w:ascii="TurkSeker" w:hAnsi="TurkSeker"/>
                <w:b/>
                <w:szCs w:val="24"/>
                <w:vertAlign w:val="superscript"/>
              </w:rPr>
              <w:t>30</w:t>
            </w:r>
            <w:r w:rsidRPr="006E7925">
              <w:rPr>
                <w:rFonts w:ascii="TurkSeker" w:hAnsi="TurkSeker"/>
                <w:b/>
                <w:szCs w:val="24"/>
              </w:rPr>
              <w:t xml:space="preserve"> – 20 </w:t>
            </w:r>
            <w:r w:rsidRPr="006E7925">
              <w:rPr>
                <w:rFonts w:ascii="TurkSeker" w:hAnsi="TurkSeker"/>
                <w:b/>
                <w:szCs w:val="24"/>
                <w:vertAlign w:val="superscript"/>
              </w:rPr>
              <w:t>00</w:t>
            </w:r>
          </w:p>
        </w:tc>
      </w:tr>
      <w:tr w:rsidR="003D74F9" w:rsidRPr="006E7925" w14:paraId="39379369" w14:textId="77777777" w:rsidTr="000A185E">
        <w:trPr>
          <w:trHeight w:val="341"/>
          <w:jc w:val="center"/>
        </w:trPr>
        <w:tc>
          <w:tcPr>
            <w:tcW w:w="20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E66E2" w14:textId="77777777" w:rsidR="003D74F9" w:rsidRPr="006E7925" w:rsidRDefault="003D74F9" w:rsidP="000A185E">
            <w:pPr>
              <w:tabs>
                <w:tab w:val="left" w:pos="2595"/>
              </w:tabs>
              <w:spacing w:line="276" w:lineRule="auto"/>
              <w:jc w:val="both"/>
              <w:rPr>
                <w:rFonts w:ascii="TurkSeker" w:hAnsi="TurkSeker"/>
                <w:szCs w:val="24"/>
              </w:rPr>
            </w:pPr>
            <w:r w:rsidRPr="006E7925">
              <w:rPr>
                <w:rFonts w:ascii="TurkSeker" w:hAnsi="TurkSeker"/>
                <w:szCs w:val="24"/>
              </w:rPr>
              <w:t xml:space="preserve">C </w:t>
            </w:r>
            <w:proofErr w:type="spellStart"/>
            <w:r w:rsidRPr="006E7925">
              <w:rPr>
                <w:rFonts w:ascii="TurkSeker" w:hAnsi="TurkSeker"/>
                <w:szCs w:val="24"/>
              </w:rPr>
              <w:t>Vardiyası</w:t>
            </w:r>
            <w:proofErr w:type="spellEnd"/>
          </w:p>
        </w:tc>
        <w:tc>
          <w:tcPr>
            <w:tcW w:w="17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DD9D54" w14:textId="720C14E6" w:rsidR="003D74F9" w:rsidRPr="00C17DD5" w:rsidRDefault="00C17DD5" w:rsidP="00C17DD5">
            <w:pPr>
              <w:tabs>
                <w:tab w:val="left" w:pos="2595"/>
              </w:tabs>
              <w:jc w:val="both"/>
              <w:rPr>
                <w:rFonts w:ascii="TurkSeker" w:hAnsi="TurkSeker"/>
                <w:szCs w:val="24"/>
              </w:rPr>
            </w:pPr>
            <w:r>
              <w:rPr>
                <w:rFonts w:ascii="TurkSeker" w:hAnsi="TurkSeker"/>
                <w:b/>
                <w:szCs w:val="24"/>
              </w:rPr>
              <w:t>23</w:t>
            </w:r>
            <w:r w:rsidR="003D74F9" w:rsidRPr="00C17DD5">
              <w:rPr>
                <w:rFonts w:ascii="TurkSeker" w:hAnsi="TurkSeker"/>
                <w:b/>
                <w:szCs w:val="24"/>
                <w:vertAlign w:val="superscript"/>
              </w:rPr>
              <w:t>00</w:t>
            </w:r>
            <w:r w:rsidR="003D74F9" w:rsidRPr="00C17DD5">
              <w:rPr>
                <w:rFonts w:ascii="TurkSeker" w:hAnsi="TurkSeker"/>
                <w:b/>
                <w:szCs w:val="24"/>
              </w:rPr>
              <w:t xml:space="preserve"> – 07 </w:t>
            </w:r>
            <w:r w:rsidR="003D74F9" w:rsidRPr="00C17DD5">
              <w:rPr>
                <w:rFonts w:ascii="TurkSeker" w:hAnsi="TurkSeker"/>
                <w:b/>
                <w:szCs w:val="24"/>
                <w:vertAlign w:val="superscript"/>
              </w:rPr>
              <w:t>00</w:t>
            </w:r>
          </w:p>
        </w:tc>
        <w:tc>
          <w:tcPr>
            <w:tcW w:w="16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E98651" w14:textId="69732839" w:rsidR="003D74F9" w:rsidRPr="00C17DD5" w:rsidRDefault="00C17DD5" w:rsidP="00C17DD5">
            <w:pPr>
              <w:tabs>
                <w:tab w:val="left" w:pos="2595"/>
              </w:tabs>
              <w:jc w:val="both"/>
              <w:rPr>
                <w:rFonts w:ascii="TurkSeker" w:hAnsi="TurkSeker"/>
                <w:szCs w:val="24"/>
              </w:rPr>
            </w:pPr>
            <w:r>
              <w:rPr>
                <w:rFonts w:ascii="TurkSeker" w:hAnsi="TurkSeker"/>
                <w:b/>
                <w:szCs w:val="24"/>
              </w:rPr>
              <w:t>02</w:t>
            </w:r>
            <w:r w:rsidR="003D74F9" w:rsidRPr="00C17DD5">
              <w:rPr>
                <w:rFonts w:ascii="TurkSeker" w:hAnsi="TurkSeker"/>
                <w:b/>
                <w:szCs w:val="24"/>
                <w:vertAlign w:val="superscript"/>
              </w:rPr>
              <w:t>00</w:t>
            </w:r>
            <w:r w:rsidR="003D74F9" w:rsidRPr="00C17DD5">
              <w:rPr>
                <w:rFonts w:ascii="TurkSeker" w:hAnsi="TurkSeker"/>
                <w:b/>
                <w:szCs w:val="24"/>
              </w:rPr>
              <w:t xml:space="preserve"> – 02 </w:t>
            </w:r>
            <w:r w:rsidR="003D74F9" w:rsidRPr="00C17DD5">
              <w:rPr>
                <w:rFonts w:ascii="TurkSeker" w:hAnsi="TurkSeker"/>
                <w:b/>
                <w:szCs w:val="24"/>
                <w:vertAlign w:val="superscript"/>
              </w:rPr>
              <w:t>30</w:t>
            </w:r>
          </w:p>
        </w:tc>
        <w:tc>
          <w:tcPr>
            <w:tcW w:w="16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D2B35C" w14:textId="6AC8F1D3" w:rsidR="003D74F9" w:rsidRPr="00C17DD5" w:rsidRDefault="00C17DD5" w:rsidP="00C17DD5">
            <w:pPr>
              <w:tabs>
                <w:tab w:val="left" w:pos="2595"/>
              </w:tabs>
              <w:jc w:val="both"/>
              <w:rPr>
                <w:rFonts w:ascii="TurkSeker" w:hAnsi="TurkSeker"/>
                <w:szCs w:val="24"/>
              </w:rPr>
            </w:pPr>
            <w:r>
              <w:rPr>
                <w:rFonts w:ascii="TurkSeker" w:hAnsi="TurkSeker"/>
                <w:b/>
                <w:szCs w:val="24"/>
              </w:rPr>
              <w:t xml:space="preserve">02 </w:t>
            </w:r>
            <w:r w:rsidR="003D74F9" w:rsidRPr="00C17DD5">
              <w:rPr>
                <w:rFonts w:ascii="TurkSeker" w:hAnsi="TurkSeker"/>
                <w:b/>
                <w:szCs w:val="24"/>
                <w:vertAlign w:val="superscript"/>
              </w:rPr>
              <w:t>30</w:t>
            </w:r>
            <w:r w:rsidR="003D74F9" w:rsidRPr="00C17DD5">
              <w:rPr>
                <w:rFonts w:ascii="TurkSeker" w:hAnsi="TurkSeker"/>
                <w:b/>
                <w:szCs w:val="24"/>
              </w:rPr>
              <w:t xml:space="preserve"> – 03 </w:t>
            </w:r>
            <w:r w:rsidR="003D74F9" w:rsidRPr="00C17DD5">
              <w:rPr>
                <w:rFonts w:ascii="TurkSeker" w:hAnsi="TurkSeker"/>
                <w:b/>
                <w:szCs w:val="24"/>
                <w:vertAlign w:val="superscript"/>
              </w:rPr>
              <w:t>00</w:t>
            </w:r>
          </w:p>
        </w:tc>
      </w:tr>
    </w:tbl>
    <w:p w14:paraId="5DA40748" w14:textId="77777777" w:rsidR="00810200" w:rsidRDefault="00810200" w:rsidP="00810200">
      <w:pPr>
        <w:pStyle w:val="ListeParagraf"/>
        <w:spacing w:after="80" w:line="240" w:lineRule="atLeast"/>
        <w:ind w:left="1004"/>
        <w:jc w:val="both"/>
        <w:rPr>
          <w:rFonts w:ascii="TurkSeker" w:hAnsi="TurkSeker"/>
          <w:sz w:val="24"/>
          <w:szCs w:val="24"/>
        </w:rPr>
      </w:pPr>
    </w:p>
    <w:p w14:paraId="1BB3A9C2" w14:textId="77777777" w:rsidR="008D3BB4" w:rsidRDefault="00810200" w:rsidP="008D3BB4">
      <w:pPr>
        <w:pStyle w:val="ListeParagraf"/>
        <w:numPr>
          <w:ilvl w:val="1"/>
          <w:numId w:val="2"/>
        </w:numPr>
        <w:jc w:val="both"/>
        <w:rPr>
          <w:rFonts w:ascii="TurkSeker" w:hAnsi="TurkSeker"/>
          <w:color w:val="000000"/>
          <w:sz w:val="24"/>
          <w:szCs w:val="24"/>
          <w:shd w:val="clear" w:color="auto" w:fill="FFFFFF"/>
        </w:rPr>
      </w:pPr>
      <w:r w:rsidRPr="008D3BB4">
        <w:rPr>
          <w:rFonts w:ascii="TurkSeker" w:hAnsi="TurkSeker"/>
          <w:color w:val="000000"/>
          <w:sz w:val="24"/>
          <w:szCs w:val="24"/>
          <w:shd w:val="clear" w:color="auto" w:fill="FFFFFF"/>
        </w:rPr>
        <w:t xml:space="preserve">Yüklenici firma sabit boşaltma makinelerinin çalıştırılması için ilgili kanun ve yönetmeliklere uygun olarak vardiyalı sistemde çalıştırılmak üzere Sabit boşaltma operatör belgeli 6 kişi; </w:t>
      </w:r>
      <w:r w:rsidR="00980C45" w:rsidRPr="008D3BB4">
        <w:rPr>
          <w:rFonts w:ascii="TurkSeker" w:hAnsi="TurkSeker"/>
          <w:color w:val="000000"/>
          <w:sz w:val="24"/>
          <w:szCs w:val="24"/>
          <w:shd w:val="clear" w:color="auto" w:fill="FFFFFF"/>
        </w:rPr>
        <w:t>Bakım-Onarım personeli olarak 3</w:t>
      </w:r>
      <w:r w:rsidRPr="008D3BB4">
        <w:rPr>
          <w:rFonts w:ascii="TurkSeker" w:hAnsi="TurkSeker"/>
          <w:color w:val="000000"/>
          <w:sz w:val="24"/>
          <w:szCs w:val="24"/>
          <w:shd w:val="clear" w:color="auto" w:fill="FFFFFF"/>
        </w:rPr>
        <w:t xml:space="preserve"> kişi; </w:t>
      </w:r>
      <w:r w:rsidR="00980C45" w:rsidRPr="008D3BB4">
        <w:rPr>
          <w:rFonts w:ascii="TurkSeker" w:hAnsi="TurkSeker"/>
          <w:color w:val="000000"/>
          <w:sz w:val="24"/>
          <w:szCs w:val="24"/>
          <w:shd w:val="clear" w:color="auto" w:fill="FFFFFF"/>
        </w:rPr>
        <w:t xml:space="preserve">Sabit Boşaltma ve meydan temizlik personeli olarak 9 kişi </w:t>
      </w:r>
      <w:r w:rsidR="00A0080E" w:rsidRPr="008D3BB4">
        <w:rPr>
          <w:rFonts w:ascii="TurkSeker" w:hAnsi="TurkSeker"/>
          <w:color w:val="000000"/>
          <w:sz w:val="24"/>
          <w:szCs w:val="24"/>
          <w:shd w:val="clear" w:color="auto" w:fill="FFFFFF"/>
        </w:rPr>
        <w:t>olmak üzere toplamda 18</w:t>
      </w:r>
      <w:r w:rsidRPr="008D3BB4">
        <w:rPr>
          <w:rFonts w:ascii="TurkSeker" w:hAnsi="TurkSeker"/>
          <w:color w:val="000000"/>
          <w:sz w:val="24"/>
          <w:szCs w:val="24"/>
          <w:shd w:val="clear" w:color="auto" w:fill="FFFFFF"/>
        </w:rPr>
        <w:t xml:space="preserve"> kişi çalıştıracaktır. </w:t>
      </w:r>
    </w:p>
    <w:p w14:paraId="24735578" w14:textId="77777777" w:rsidR="008D3BB4" w:rsidRDefault="00961394" w:rsidP="008D3BB4">
      <w:pPr>
        <w:pStyle w:val="ListeParagraf"/>
        <w:numPr>
          <w:ilvl w:val="1"/>
          <w:numId w:val="2"/>
        </w:numPr>
        <w:jc w:val="both"/>
        <w:rPr>
          <w:rFonts w:ascii="TurkSeker" w:hAnsi="TurkSeker"/>
          <w:color w:val="000000"/>
          <w:sz w:val="24"/>
          <w:szCs w:val="24"/>
          <w:shd w:val="clear" w:color="auto" w:fill="FFFFFF"/>
        </w:rPr>
      </w:pPr>
      <w:r w:rsidRPr="008D3BB4">
        <w:rPr>
          <w:rFonts w:ascii="TurkSeker" w:hAnsi="TurkSeker"/>
          <w:color w:val="000000"/>
          <w:sz w:val="24"/>
          <w:szCs w:val="24"/>
          <w:shd w:val="clear" w:color="auto" w:fill="FFFFFF"/>
        </w:rPr>
        <w:t xml:space="preserve">Herhangi bir sebeple yüklenici İDARE’ den temin ettiği malzemeye zarar vermesi, deforme etmesi durumunda İDARE zarar gören malzemenin yenisi talep edebilecektir. Bunun için yüklenici ek süre veya ek ücret talep edemeyecektir. İş tarifinde geçen </w:t>
      </w:r>
      <w:proofErr w:type="spellStart"/>
      <w:r w:rsidRPr="008D3BB4">
        <w:rPr>
          <w:rFonts w:ascii="TurkSeker" w:hAnsi="TurkSeker"/>
          <w:color w:val="000000"/>
          <w:sz w:val="24"/>
          <w:szCs w:val="24"/>
          <w:shd w:val="clear" w:color="auto" w:fill="FFFFFF"/>
        </w:rPr>
        <w:t>demontaj</w:t>
      </w:r>
      <w:proofErr w:type="spellEnd"/>
      <w:r w:rsidRPr="008D3BB4">
        <w:rPr>
          <w:rFonts w:ascii="TurkSeker" w:hAnsi="TurkSeker"/>
          <w:color w:val="000000"/>
          <w:sz w:val="24"/>
          <w:szCs w:val="24"/>
          <w:shd w:val="clear" w:color="auto" w:fill="FFFFFF"/>
        </w:rPr>
        <w:t>; Yenilenecek işin tamamen kesilip, kırılıp, sökülüp, taşlanarak vb. işlemlerden sonra montaja hazır hale getirilmesidir.</w:t>
      </w:r>
    </w:p>
    <w:p w14:paraId="019CF611" w14:textId="77777777" w:rsidR="008D3BB4" w:rsidRDefault="00A0080E" w:rsidP="008D3BB4">
      <w:pPr>
        <w:pStyle w:val="ListeParagraf"/>
        <w:numPr>
          <w:ilvl w:val="1"/>
          <w:numId w:val="2"/>
        </w:numPr>
        <w:jc w:val="both"/>
        <w:rPr>
          <w:rFonts w:ascii="TurkSeker" w:hAnsi="TurkSeker"/>
          <w:color w:val="000000"/>
          <w:sz w:val="24"/>
          <w:szCs w:val="24"/>
          <w:shd w:val="clear" w:color="auto" w:fill="FFFFFF"/>
        </w:rPr>
      </w:pPr>
      <w:r w:rsidRPr="008D3BB4">
        <w:rPr>
          <w:rFonts w:ascii="TurkSeker" w:hAnsi="TurkSeker"/>
          <w:color w:val="000000"/>
          <w:sz w:val="24"/>
          <w:szCs w:val="24"/>
          <w:shd w:val="clear" w:color="auto" w:fill="FFFFFF"/>
        </w:rPr>
        <w:t>Sabit Boşaltma işinde g</w:t>
      </w:r>
      <w:r w:rsidR="003B3C10" w:rsidRPr="008D3BB4">
        <w:rPr>
          <w:rFonts w:ascii="TurkSeker" w:hAnsi="TurkSeker"/>
          <w:color w:val="000000"/>
          <w:sz w:val="24"/>
          <w:szCs w:val="24"/>
          <w:shd w:val="clear" w:color="auto" w:fill="FFFFFF"/>
        </w:rPr>
        <w:t>örevlilerin dışında hiçbir şahıs tesise yaklaştırılmayacaktır. Bunun kontrolü ve meydana gelebilecek herhangi bir vukuat anında üçüncü şahıslara karşı doğabilecek sorumluluk Yükleniciye aittir</w:t>
      </w:r>
    </w:p>
    <w:p w14:paraId="01493F92" w14:textId="77777777" w:rsidR="008D3BB4" w:rsidRDefault="003B3C10" w:rsidP="008D3BB4">
      <w:pPr>
        <w:pStyle w:val="ListeParagraf"/>
        <w:numPr>
          <w:ilvl w:val="1"/>
          <w:numId w:val="2"/>
        </w:numPr>
        <w:jc w:val="both"/>
        <w:rPr>
          <w:rFonts w:ascii="TurkSeker" w:hAnsi="TurkSeker"/>
          <w:color w:val="000000"/>
          <w:sz w:val="24"/>
          <w:szCs w:val="24"/>
          <w:shd w:val="clear" w:color="auto" w:fill="FFFFFF"/>
        </w:rPr>
      </w:pPr>
      <w:r w:rsidRPr="008D3BB4">
        <w:rPr>
          <w:rFonts w:ascii="TurkSeker" w:hAnsi="TurkSeker"/>
          <w:color w:val="000000"/>
          <w:sz w:val="24"/>
          <w:szCs w:val="24"/>
          <w:shd w:val="clear" w:color="auto" w:fill="FFFFFF"/>
        </w:rPr>
        <w:t xml:space="preserve">Her makine en az iki operatör belgeli personel ile çalıştırılacaktır. </w:t>
      </w:r>
    </w:p>
    <w:p w14:paraId="1B626065" w14:textId="77777777" w:rsidR="008D3BB4" w:rsidRDefault="003B3C10" w:rsidP="008D3BB4">
      <w:pPr>
        <w:pStyle w:val="ListeParagraf"/>
        <w:numPr>
          <w:ilvl w:val="1"/>
          <w:numId w:val="2"/>
        </w:numPr>
        <w:jc w:val="both"/>
        <w:rPr>
          <w:rFonts w:ascii="TurkSeker" w:hAnsi="TurkSeker"/>
          <w:color w:val="000000"/>
          <w:sz w:val="24"/>
          <w:szCs w:val="24"/>
          <w:shd w:val="clear" w:color="auto" w:fill="FFFFFF"/>
        </w:rPr>
      </w:pPr>
      <w:r w:rsidRPr="008D3BB4">
        <w:rPr>
          <w:rFonts w:ascii="TurkSeker" w:hAnsi="TurkSeker"/>
          <w:color w:val="000000"/>
          <w:sz w:val="24"/>
          <w:szCs w:val="24"/>
          <w:shd w:val="clear" w:color="auto" w:fill="FFFFFF"/>
        </w:rPr>
        <w:t xml:space="preserve">Operatörler dönüşümlü olarak makineyi kullanacak olup operatörlerden birisi kabinde iken diğeri mutlaka aşağıda makine yanında olacaktır. </w:t>
      </w:r>
    </w:p>
    <w:p w14:paraId="241E07B1" w14:textId="77777777" w:rsidR="008D3BB4" w:rsidRDefault="003B3C10" w:rsidP="008D3BB4">
      <w:pPr>
        <w:pStyle w:val="ListeParagraf"/>
        <w:numPr>
          <w:ilvl w:val="1"/>
          <w:numId w:val="2"/>
        </w:numPr>
        <w:jc w:val="both"/>
        <w:rPr>
          <w:rFonts w:ascii="TurkSeker" w:hAnsi="TurkSeker"/>
          <w:color w:val="000000"/>
          <w:sz w:val="24"/>
          <w:szCs w:val="24"/>
          <w:shd w:val="clear" w:color="auto" w:fill="FFFFFF"/>
        </w:rPr>
      </w:pPr>
      <w:r w:rsidRPr="008D3BB4">
        <w:rPr>
          <w:rFonts w:ascii="TurkSeker" w:hAnsi="TurkSeker"/>
          <w:color w:val="000000"/>
          <w:sz w:val="24"/>
          <w:szCs w:val="24"/>
          <w:shd w:val="clear" w:color="auto" w:fill="FFFFFF"/>
        </w:rPr>
        <w:t xml:space="preserve">Operatörler; gerekli emniyet tedbirlerinin alınması, makinenin işletilmesi, bakım ve </w:t>
      </w:r>
      <w:r w:rsidR="00D2294A" w:rsidRPr="008D3BB4">
        <w:rPr>
          <w:rFonts w:ascii="TurkSeker" w:hAnsi="TurkSeker"/>
          <w:color w:val="000000"/>
          <w:sz w:val="24"/>
          <w:szCs w:val="24"/>
          <w:shd w:val="clear" w:color="auto" w:fill="FFFFFF"/>
        </w:rPr>
        <w:t>onarım</w:t>
      </w:r>
      <w:r w:rsidRPr="008D3BB4">
        <w:rPr>
          <w:rFonts w:ascii="TurkSeker" w:hAnsi="TurkSeker"/>
          <w:color w:val="000000"/>
          <w:sz w:val="24"/>
          <w:szCs w:val="24"/>
          <w:shd w:val="clear" w:color="auto" w:fill="FFFFFF"/>
        </w:rPr>
        <w:t xml:space="preserve"> işlerinin yapılmasından sorumludur.</w:t>
      </w:r>
    </w:p>
    <w:p w14:paraId="210286E6" w14:textId="77777777" w:rsidR="008D3BB4" w:rsidRDefault="002364D8" w:rsidP="008D3BB4">
      <w:pPr>
        <w:pStyle w:val="ListeParagraf"/>
        <w:numPr>
          <w:ilvl w:val="1"/>
          <w:numId w:val="2"/>
        </w:numPr>
        <w:jc w:val="both"/>
        <w:rPr>
          <w:rFonts w:ascii="TurkSeker" w:hAnsi="TurkSeker"/>
          <w:color w:val="000000"/>
          <w:sz w:val="24"/>
          <w:szCs w:val="24"/>
          <w:shd w:val="clear" w:color="auto" w:fill="FFFFFF"/>
        </w:rPr>
      </w:pPr>
      <w:r w:rsidRPr="008D3BB4">
        <w:rPr>
          <w:rFonts w:ascii="TurkSeker" w:hAnsi="TurkSeker"/>
          <w:color w:val="000000"/>
          <w:sz w:val="24"/>
          <w:szCs w:val="24"/>
          <w:shd w:val="clear" w:color="auto" w:fill="FFFFFF"/>
        </w:rPr>
        <w:t>Yüklenici firma sabit boşaltma makinelerinin çalıştırılması için ilgili kanun ve yönetmeliklere uygun olarak vardiyalı sistemde çalıştırılacaktır.</w:t>
      </w:r>
    </w:p>
    <w:p w14:paraId="020BAA94" w14:textId="70029E01" w:rsidR="008D3BB4" w:rsidRDefault="002364D8" w:rsidP="008D3BB4">
      <w:pPr>
        <w:pStyle w:val="ListeParagraf"/>
        <w:numPr>
          <w:ilvl w:val="1"/>
          <w:numId w:val="2"/>
        </w:numPr>
        <w:jc w:val="both"/>
        <w:rPr>
          <w:rFonts w:ascii="TurkSeker" w:hAnsi="TurkSeker"/>
          <w:color w:val="000000"/>
          <w:sz w:val="24"/>
          <w:szCs w:val="24"/>
          <w:shd w:val="clear" w:color="auto" w:fill="FFFFFF"/>
        </w:rPr>
      </w:pPr>
      <w:r w:rsidRPr="008D3BB4">
        <w:rPr>
          <w:rFonts w:ascii="TurkSeker" w:hAnsi="TurkSeker"/>
          <w:color w:val="000000"/>
          <w:sz w:val="24"/>
          <w:szCs w:val="24"/>
          <w:shd w:val="clear" w:color="auto" w:fill="FFFFFF"/>
        </w:rPr>
        <w:lastRenderedPageBreak/>
        <w:t xml:space="preserve">Kampanya esnasında pancar boşaltma makinasının arızalarına yüklenici müdahale edecektir. Müdahale için gerekli </w:t>
      </w:r>
      <w:r w:rsidR="00D2294A" w:rsidRPr="008D3BB4">
        <w:rPr>
          <w:rFonts w:ascii="TurkSeker" w:hAnsi="TurkSeker"/>
          <w:color w:val="000000"/>
          <w:sz w:val="24"/>
          <w:szCs w:val="24"/>
          <w:shd w:val="clear" w:color="auto" w:fill="FFFFFF"/>
        </w:rPr>
        <w:t xml:space="preserve">bakım onarım </w:t>
      </w:r>
      <w:r w:rsidRPr="008D3BB4">
        <w:rPr>
          <w:rFonts w:ascii="TurkSeker" w:hAnsi="TurkSeker"/>
          <w:color w:val="000000"/>
          <w:sz w:val="24"/>
          <w:szCs w:val="24"/>
          <w:shd w:val="clear" w:color="auto" w:fill="FFFFFF"/>
        </w:rPr>
        <w:t>elemanlar</w:t>
      </w:r>
      <w:r w:rsidR="00D2294A" w:rsidRPr="008D3BB4">
        <w:rPr>
          <w:rFonts w:ascii="TurkSeker" w:hAnsi="TurkSeker"/>
          <w:color w:val="000000"/>
          <w:sz w:val="24"/>
          <w:szCs w:val="24"/>
          <w:shd w:val="clear" w:color="auto" w:fill="FFFFFF"/>
        </w:rPr>
        <w:t>ı şeker fabrikalarında makinistlik veya meydan çalışma geçmişine sahip personel</w:t>
      </w:r>
      <w:r w:rsidRPr="008D3BB4">
        <w:rPr>
          <w:rFonts w:ascii="TurkSeker" w:hAnsi="TurkSeker"/>
          <w:color w:val="000000"/>
          <w:sz w:val="24"/>
          <w:szCs w:val="24"/>
          <w:shd w:val="clear" w:color="auto" w:fill="FFFFFF"/>
        </w:rPr>
        <w:t xml:space="preserve"> bulunduracaktır.</w:t>
      </w:r>
    </w:p>
    <w:p w14:paraId="07002968" w14:textId="77777777" w:rsidR="008D3BB4" w:rsidRDefault="002364D8" w:rsidP="008D3BB4">
      <w:pPr>
        <w:pStyle w:val="ListeParagraf"/>
        <w:numPr>
          <w:ilvl w:val="1"/>
          <w:numId w:val="2"/>
        </w:numPr>
        <w:jc w:val="both"/>
        <w:rPr>
          <w:rFonts w:ascii="TurkSeker" w:hAnsi="TurkSeker"/>
          <w:color w:val="000000"/>
          <w:sz w:val="24"/>
          <w:szCs w:val="24"/>
          <w:shd w:val="clear" w:color="auto" w:fill="FFFFFF"/>
        </w:rPr>
      </w:pPr>
      <w:r w:rsidRPr="008D3BB4">
        <w:rPr>
          <w:rFonts w:ascii="TurkSeker" w:hAnsi="TurkSeker"/>
          <w:color w:val="000000"/>
          <w:sz w:val="24"/>
          <w:szCs w:val="24"/>
          <w:shd w:val="clear" w:color="auto" w:fill="FFFFFF"/>
        </w:rPr>
        <w:t xml:space="preserve">Platform kaldırılırken darbeli (ani) kaldırılmayacak, yavaş yavaş kaldırılırken </w:t>
      </w:r>
      <w:proofErr w:type="spellStart"/>
      <w:r w:rsidRPr="008D3BB4">
        <w:rPr>
          <w:rFonts w:ascii="TurkSeker" w:hAnsi="TurkSeker"/>
          <w:color w:val="000000"/>
          <w:sz w:val="24"/>
          <w:szCs w:val="24"/>
          <w:shd w:val="clear" w:color="auto" w:fill="FFFFFF"/>
        </w:rPr>
        <w:t>bunkerde</w:t>
      </w:r>
      <w:proofErr w:type="spellEnd"/>
      <w:r w:rsidRPr="008D3BB4">
        <w:rPr>
          <w:rFonts w:ascii="TurkSeker" w:hAnsi="TurkSeker"/>
          <w:color w:val="000000"/>
          <w:sz w:val="24"/>
          <w:szCs w:val="24"/>
          <w:shd w:val="clear" w:color="auto" w:fill="FFFFFF"/>
        </w:rPr>
        <w:t xml:space="preserve"> yığılma yapılmayacaktır. Kamyon şoförü aracını platforma çıkardığında kancalı zincir ile kamyonunu platforma zincirleyerek emniyeti sağlayacaktır. Boşaltma anında kesinlikle aracın içinde ve platformun üzerinde kimse olmayacaktır. Aksi takdirde tüm sorumluluk Yüklenici firmaya ve operatörün kendisine aittir. Yüklenicinin belirlediği ekip başı bunun gibi konularda her türlü emniyeti aldıracaktır.  </w:t>
      </w:r>
    </w:p>
    <w:p w14:paraId="0D74F2D7" w14:textId="77777777" w:rsidR="008D3BB4" w:rsidRDefault="002364D8" w:rsidP="008D3BB4">
      <w:pPr>
        <w:pStyle w:val="ListeParagraf"/>
        <w:numPr>
          <w:ilvl w:val="1"/>
          <w:numId w:val="2"/>
        </w:numPr>
        <w:jc w:val="both"/>
        <w:rPr>
          <w:rFonts w:ascii="TurkSeker" w:hAnsi="TurkSeker"/>
          <w:color w:val="000000"/>
          <w:sz w:val="24"/>
          <w:szCs w:val="24"/>
          <w:shd w:val="clear" w:color="auto" w:fill="FFFFFF"/>
        </w:rPr>
      </w:pPr>
      <w:r w:rsidRPr="008D3BB4">
        <w:rPr>
          <w:rFonts w:ascii="TurkSeker" w:hAnsi="TurkSeker"/>
          <w:color w:val="000000"/>
          <w:sz w:val="24"/>
          <w:szCs w:val="24"/>
          <w:shd w:val="clear" w:color="auto" w:fill="FFFFFF"/>
        </w:rPr>
        <w:t xml:space="preserve">İş bitiminde boşaltma hidrolik düzenindeki yağlar evsafına uygun ve depoların doluluğu sağlanmış şekilde protokolle teslim alınacaktır. </w:t>
      </w:r>
    </w:p>
    <w:p w14:paraId="42CB35D1" w14:textId="572F976C" w:rsidR="00F604B4" w:rsidRPr="00C17DD5" w:rsidRDefault="00A0080E" w:rsidP="00374787">
      <w:pPr>
        <w:pStyle w:val="ListeParagraf"/>
        <w:numPr>
          <w:ilvl w:val="1"/>
          <w:numId w:val="2"/>
        </w:numPr>
        <w:spacing w:after="80" w:line="240" w:lineRule="atLeast"/>
        <w:ind w:left="1080"/>
        <w:jc w:val="both"/>
        <w:rPr>
          <w:rFonts w:ascii="TurkSeker" w:hAnsi="TurkSeker"/>
          <w:sz w:val="24"/>
          <w:szCs w:val="24"/>
        </w:rPr>
      </w:pPr>
      <w:r w:rsidRPr="00C17DD5">
        <w:rPr>
          <w:rFonts w:ascii="TurkSeker" w:hAnsi="TurkSeker"/>
          <w:color w:val="000000"/>
          <w:sz w:val="24"/>
          <w:szCs w:val="24"/>
          <w:shd w:val="clear" w:color="auto" w:fill="FFFFFF"/>
        </w:rPr>
        <w:t>Y</w:t>
      </w:r>
      <w:r w:rsidR="003D74F9" w:rsidRPr="00C17DD5">
        <w:rPr>
          <w:rFonts w:ascii="TurkSeker" w:hAnsi="TurkSeker"/>
          <w:color w:val="000000"/>
          <w:sz w:val="24"/>
          <w:szCs w:val="24"/>
          <w:shd w:val="clear" w:color="auto" w:fill="FFFFFF"/>
        </w:rPr>
        <w:t>üklenici çalıştıracağı personellerin vardiyalarını gösterir Ek 1 Vardiya Listeleri Formunu doldurarak işe başlamadan en az 3 (üç) gün önce Personel Birimine sunmak zorundadır.</w:t>
      </w:r>
    </w:p>
    <w:p w14:paraId="1322AF43" w14:textId="77777777" w:rsidR="008D3BB4" w:rsidRPr="006E7925" w:rsidRDefault="008D3BB4" w:rsidP="003D74F9">
      <w:pPr>
        <w:pStyle w:val="ListeParagraf"/>
        <w:spacing w:after="80" w:line="240" w:lineRule="atLeast"/>
        <w:ind w:left="1080"/>
        <w:jc w:val="both"/>
        <w:rPr>
          <w:rFonts w:ascii="TurkSeker" w:hAnsi="TurkSeker"/>
          <w:sz w:val="24"/>
          <w:szCs w:val="24"/>
        </w:rPr>
      </w:pPr>
    </w:p>
    <w:p w14:paraId="7C955910" w14:textId="77777777" w:rsidR="003D74F9" w:rsidRPr="006E7925" w:rsidRDefault="003D74F9" w:rsidP="003D74F9">
      <w:pPr>
        <w:pStyle w:val="ListeParagraf"/>
        <w:numPr>
          <w:ilvl w:val="0"/>
          <w:numId w:val="2"/>
        </w:numPr>
        <w:spacing w:after="80" w:line="240" w:lineRule="atLeast"/>
        <w:jc w:val="both"/>
        <w:rPr>
          <w:rFonts w:ascii="TurkSeker Black" w:hAnsi="TurkSeker Black"/>
          <w:sz w:val="24"/>
          <w:szCs w:val="24"/>
          <w:u w:val="single"/>
        </w:rPr>
      </w:pPr>
      <w:r w:rsidRPr="006E7925">
        <w:rPr>
          <w:rFonts w:ascii="TurkSeker Black" w:hAnsi="TurkSeker Black"/>
          <w:b/>
          <w:sz w:val="24"/>
          <w:szCs w:val="24"/>
          <w:u w:val="single"/>
        </w:rPr>
        <w:t>İŞ SAĞLIĞI VE GÜVENLİĞİ</w:t>
      </w:r>
    </w:p>
    <w:p w14:paraId="0886ACDB" w14:textId="77777777" w:rsidR="003D74F9" w:rsidRPr="006E7925" w:rsidRDefault="003D74F9" w:rsidP="003D74F9">
      <w:pPr>
        <w:pStyle w:val="ListeParagraf"/>
        <w:numPr>
          <w:ilvl w:val="1"/>
          <w:numId w:val="2"/>
        </w:numPr>
        <w:jc w:val="both"/>
        <w:rPr>
          <w:rFonts w:ascii="TurkSeker" w:hAnsi="TurkSeker"/>
          <w:color w:val="000000"/>
          <w:sz w:val="24"/>
          <w:szCs w:val="24"/>
        </w:rPr>
      </w:pPr>
      <w:r w:rsidRPr="006E7925">
        <w:rPr>
          <w:rFonts w:ascii="TurkSeker" w:hAnsi="TurkSeker"/>
          <w:color w:val="000000"/>
          <w:sz w:val="24"/>
          <w:szCs w:val="24"/>
        </w:rPr>
        <w:t xml:space="preserve">İş sağlığı ve güvenliği konusundaki kanun, tüzük ve yönetmeliklerde belirtilen yükümlülükler ve gerekli her türlü tedbirler yüklenici tarafından alınacaktır. Yüklenici, fabrikamız iş sağlığı ve güvenliği kurulu kararlarına uymak zorundadır. Bu konuda her türlü sorumluluk yükleniciye aittir. Yüklenici Fabrikamız </w:t>
      </w:r>
      <w:r w:rsidRPr="006E7925">
        <w:rPr>
          <w:rFonts w:ascii="TurkSeker" w:hAnsi="TurkSeker"/>
          <w:sz w:val="24"/>
          <w:szCs w:val="24"/>
        </w:rPr>
        <w:t xml:space="preserve">Alt İşveren İş Sağlığı Güvenliği uygulama </w:t>
      </w:r>
      <w:proofErr w:type="gramStart"/>
      <w:r w:rsidRPr="006E7925">
        <w:rPr>
          <w:rFonts w:ascii="TurkSeker" w:hAnsi="TurkSeker"/>
          <w:sz w:val="24"/>
          <w:szCs w:val="24"/>
        </w:rPr>
        <w:t>prosedürüne</w:t>
      </w:r>
      <w:proofErr w:type="gramEnd"/>
      <w:r w:rsidRPr="006E7925">
        <w:rPr>
          <w:rFonts w:ascii="TurkSeker" w:hAnsi="TurkSeker"/>
          <w:sz w:val="24"/>
          <w:szCs w:val="24"/>
        </w:rPr>
        <w:t xml:space="preserve"> uygun çalışacaktır.</w:t>
      </w:r>
    </w:p>
    <w:p w14:paraId="31A212B8" w14:textId="77777777" w:rsidR="003D74F9" w:rsidRPr="006E7925" w:rsidRDefault="003D74F9" w:rsidP="003D74F9">
      <w:pPr>
        <w:pStyle w:val="ListeParagraf"/>
        <w:numPr>
          <w:ilvl w:val="1"/>
          <w:numId w:val="2"/>
        </w:numPr>
        <w:jc w:val="both"/>
        <w:rPr>
          <w:rFonts w:ascii="TurkSeker" w:hAnsi="TurkSeker"/>
          <w:color w:val="000000"/>
          <w:sz w:val="24"/>
          <w:szCs w:val="24"/>
        </w:rPr>
      </w:pPr>
      <w:r w:rsidRPr="006E7925">
        <w:rPr>
          <w:rFonts w:ascii="TurkSeker" w:hAnsi="TurkSeker"/>
          <w:color w:val="000000"/>
          <w:sz w:val="24"/>
          <w:szCs w:val="24"/>
        </w:rPr>
        <w:t>Yüklenici tesiste çalıştıracağı personeline 6331 sayılı kanun gereği Temel İş Sağlığı ve Güvenliği Eğitimini aldırmak ve bunu belgelendirerek İdarenin talebi halinde idareye sunmak zorundadır. Bu eğitimlerin aldırılmaması ile oluşabilecek aksaklıklardan yüklenici sorumlu olacaktır.</w:t>
      </w:r>
    </w:p>
    <w:p w14:paraId="31B4E96C" w14:textId="77777777" w:rsidR="003D74F9" w:rsidRPr="006E7925" w:rsidRDefault="003D74F9" w:rsidP="003D74F9">
      <w:pPr>
        <w:pStyle w:val="ListeParagraf"/>
        <w:numPr>
          <w:ilvl w:val="1"/>
          <w:numId w:val="2"/>
        </w:numPr>
        <w:jc w:val="both"/>
        <w:rPr>
          <w:rFonts w:ascii="TurkSeker" w:hAnsi="TurkSeker"/>
          <w:color w:val="000000"/>
          <w:sz w:val="24"/>
          <w:szCs w:val="24"/>
        </w:rPr>
      </w:pPr>
      <w:r w:rsidRPr="006E7925">
        <w:rPr>
          <w:rFonts w:ascii="TurkSeker" w:hAnsi="TurkSeker"/>
          <w:color w:val="000000"/>
          <w:sz w:val="24"/>
          <w:szCs w:val="24"/>
        </w:rPr>
        <w:t xml:space="preserve">Yüklenici, 6331 sayılı İş Sağlığı Güvenliği kanunu gereği Acil Durum Planlarını hazırlamakla yükümlü olup idarenin talebi halinde idareye sunmak zorundadır. Yüklenici, iş yerinde oluşabilecek kazalara neden olabilecek iş yerine özel tehlike ve risklerle ilgili bilgileri çalışanlarına vermekle yükümlüdür. </w:t>
      </w:r>
    </w:p>
    <w:p w14:paraId="046BA024" w14:textId="77777777" w:rsidR="003D74F9" w:rsidRPr="006E7925" w:rsidRDefault="003D74F9" w:rsidP="003D74F9">
      <w:pPr>
        <w:pStyle w:val="ListeParagraf"/>
        <w:numPr>
          <w:ilvl w:val="1"/>
          <w:numId w:val="2"/>
        </w:numPr>
        <w:jc w:val="both"/>
        <w:rPr>
          <w:rFonts w:ascii="TurkSeker" w:hAnsi="TurkSeker"/>
          <w:color w:val="000000"/>
          <w:sz w:val="24"/>
          <w:szCs w:val="24"/>
        </w:rPr>
      </w:pPr>
      <w:r w:rsidRPr="006E7925">
        <w:rPr>
          <w:rFonts w:ascii="TurkSeker" w:hAnsi="TurkSeker"/>
          <w:color w:val="000000"/>
          <w:sz w:val="24"/>
          <w:szCs w:val="24"/>
        </w:rPr>
        <w:t>Yüklenici personeli çalışma saatlerine ve çalışma süreleri boyunca iş güvenliği kurallarına ve iş disipline riayet etmekle sorumludurlar.</w:t>
      </w:r>
    </w:p>
    <w:p w14:paraId="2FEB38A1" w14:textId="77777777" w:rsidR="003D74F9" w:rsidRPr="006E7925" w:rsidRDefault="003D74F9" w:rsidP="003D74F9">
      <w:pPr>
        <w:pStyle w:val="ListeParagraf"/>
        <w:numPr>
          <w:ilvl w:val="1"/>
          <w:numId w:val="2"/>
        </w:numPr>
        <w:jc w:val="both"/>
        <w:rPr>
          <w:rFonts w:ascii="TurkSeker" w:hAnsi="TurkSeker"/>
          <w:color w:val="000000"/>
          <w:sz w:val="24"/>
          <w:szCs w:val="24"/>
        </w:rPr>
      </w:pPr>
      <w:r w:rsidRPr="006E7925">
        <w:rPr>
          <w:rFonts w:ascii="TurkSeker" w:hAnsi="TurkSeker"/>
          <w:color w:val="000000"/>
          <w:sz w:val="24"/>
          <w:szCs w:val="24"/>
        </w:rPr>
        <w:t>İşin görüleceği yer tehlikeli işler sınıfında olup, yüklenici, işveren olarak 6331 sayılı İş Sağlığı ve Güvenliği Kanunu ve ilgili mevzuat gereği tehlike sınıfına ilişkin tüm yükümlülükleri yerine getirmek zorundadır.</w:t>
      </w:r>
    </w:p>
    <w:p w14:paraId="6DE85120" w14:textId="77777777" w:rsidR="003D74F9" w:rsidRPr="006E7925" w:rsidRDefault="003D74F9" w:rsidP="003D74F9">
      <w:pPr>
        <w:pStyle w:val="ListeParagraf"/>
        <w:numPr>
          <w:ilvl w:val="1"/>
          <w:numId w:val="2"/>
        </w:numPr>
        <w:jc w:val="both"/>
        <w:rPr>
          <w:rFonts w:ascii="TurkSeker" w:hAnsi="TurkSeker"/>
          <w:color w:val="000000"/>
          <w:sz w:val="24"/>
          <w:szCs w:val="24"/>
        </w:rPr>
      </w:pPr>
      <w:r w:rsidRPr="006E7925">
        <w:rPr>
          <w:rFonts w:ascii="TurkSeker" w:hAnsi="TurkSeker"/>
          <w:color w:val="000000"/>
          <w:sz w:val="24"/>
          <w:szCs w:val="24"/>
        </w:rPr>
        <w:t>Yüklenici, çalışanlar ile ilgili olarak, 6331 sayılı İş Sağlığı ve Güvenliği Kanunu kapsamındaki yükümlülüklerden yüklenici sorumlu olup, işin niteliğine göre mesleki eğitim ve iş başı eğitimleri verilmiş, kişisel koruyucu donanımları ile donatılmış çalışanların çalıştırıldığını kabul eder.</w:t>
      </w:r>
    </w:p>
    <w:p w14:paraId="047D3443" w14:textId="77777777" w:rsidR="003D74F9" w:rsidRPr="006E7925" w:rsidRDefault="003D74F9" w:rsidP="003D74F9">
      <w:pPr>
        <w:pStyle w:val="ListeParagraf"/>
        <w:numPr>
          <w:ilvl w:val="1"/>
          <w:numId w:val="2"/>
        </w:numPr>
        <w:jc w:val="both"/>
        <w:rPr>
          <w:rFonts w:ascii="TurkSeker" w:hAnsi="TurkSeker"/>
          <w:color w:val="000000"/>
          <w:sz w:val="24"/>
          <w:szCs w:val="24"/>
        </w:rPr>
      </w:pPr>
      <w:r w:rsidRPr="006E7925">
        <w:rPr>
          <w:rFonts w:ascii="TurkSeker" w:hAnsi="TurkSeker"/>
          <w:color w:val="000000"/>
          <w:sz w:val="24"/>
          <w:szCs w:val="24"/>
        </w:rPr>
        <w:t xml:space="preserve">Yüklenici ilgili yönetmelik hükümlerine göre çalışan başına belirlenen sürelerde iş yeri hekimi ve diğer sağlık personeli ile iş güvenliği uzmanını görevlendirmek </w:t>
      </w:r>
      <w:r w:rsidRPr="006E7925">
        <w:rPr>
          <w:rFonts w:ascii="TurkSeker" w:hAnsi="TurkSeker"/>
          <w:color w:val="000000"/>
          <w:sz w:val="24"/>
          <w:szCs w:val="24"/>
        </w:rPr>
        <w:lastRenderedPageBreak/>
        <w:t>zorundadır. Aksi halde ilgili ceza hükmü uygulanır. Yüklenici, 6331 sayılı İş Sağlığı ve Güvenliği Kanununa göre, çalışanların iş güvenliğinden, sağlık gözetiminden ve eğitiminden sorumludur. İşyerinde istihdam ettiği çalışanlarına, tehlike sınıfı ve çalışan sayısına göre belirlenen çalışma sürelerine uygun iş güvenliği uzmanı, işyeri hekimi ve diğer sağlık personeli hizmeti sunma yükümlülüğünü kabul eder.</w:t>
      </w:r>
    </w:p>
    <w:p w14:paraId="524A96BA" w14:textId="77777777" w:rsidR="003D74F9" w:rsidRPr="006E7925" w:rsidRDefault="003D74F9" w:rsidP="003D74F9">
      <w:pPr>
        <w:pStyle w:val="ListeParagraf"/>
        <w:numPr>
          <w:ilvl w:val="1"/>
          <w:numId w:val="2"/>
        </w:numPr>
        <w:jc w:val="both"/>
        <w:rPr>
          <w:rFonts w:ascii="TurkSeker" w:hAnsi="TurkSeker"/>
          <w:color w:val="000000"/>
          <w:sz w:val="24"/>
          <w:szCs w:val="24"/>
        </w:rPr>
      </w:pPr>
      <w:r w:rsidRPr="006E7925">
        <w:rPr>
          <w:rFonts w:ascii="TurkSeker" w:hAnsi="TurkSeker"/>
          <w:color w:val="000000"/>
          <w:sz w:val="24"/>
          <w:szCs w:val="24"/>
        </w:rPr>
        <w:t>Yüklenici, çalışanların iş güvenliği ve sağlığından sorumlu olup, işyerinde eğitimli ve ehil kişileri çalıştırmak zorundadır. İş Sağlığı ve Güvenliği Kurulunu kurma ve/veya idarenin kurduğu kurula temsilci göndermekle yükümlüdür.</w:t>
      </w:r>
    </w:p>
    <w:p w14:paraId="128533BE" w14:textId="4C82AD39" w:rsidR="003D74F9" w:rsidRPr="006E7925" w:rsidRDefault="003D74F9" w:rsidP="003D74F9">
      <w:pPr>
        <w:pStyle w:val="ListeParagraf"/>
        <w:numPr>
          <w:ilvl w:val="1"/>
          <w:numId w:val="2"/>
        </w:numPr>
        <w:jc w:val="both"/>
        <w:rPr>
          <w:rFonts w:ascii="TurkSeker" w:hAnsi="TurkSeker"/>
          <w:color w:val="000000"/>
          <w:sz w:val="24"/>
          <w:szCs w:val="24"/>
        </w:rPr>
      </w:pPr>
      <w:r w:rsidRPr="006E7925">
        <w:rPr>
          <w:rFonts w:ascii="TurkSeker" w:hAnsi="TurkSeker"/>
          <w:color w:val="000000"/>
          <w:sz w:val="24"/>
          <w:szCs w:val="24"/>
        </w:rPr>
        <w:t xml:space="preserve">Yüklenici, iş sağlığı ve güvenliği yönünden gerekli kontrol, ölçüm, inceleme ve araştırmaları; risk değerlendirmesi ve acil durum planı yapmak veya yaptırmakla yükümlüdür. Yüklenici, çalışanların işe giriş ve/veya periyodik </w:t>
      </w:r>
      <w:r w:rsidR="00C17DD5" w:rsidRPr="006E7925">
        <w:rPr>
          <w:rFonts w:ascii="TurkSeker" w:hAnsi="TurkSeker"/>
          <w:color w:val="000000"/>
          <w:sz w:val="24"/>
          <w:szCs w:val="24"/>
        </w:rPr>
        <w:t>muayenelerini yaptıracaktır</w:t>
      </w:r>
      <w:r w:rsidRPr="006E7925">
        <w:rPr>
          <w:rFonts w:ascii="TurkSeker" w:hAnsi="TurkSeker"/>
          <w:color w:val="000000"/>
          <w:sz w:val="24"/>
          <w:szCs w:val="24"/>
        </w:rPr>
        <w:t>.</w:t>
      </w:r>
    </w:p>
    <w:p w14:paraId="1B1EAF28" w14:textId="77777777" w:rsidR="003D74F9" w:rsidRPr="006E7925" w:rsidRDefault="003D74F9" w:rsidP="003D74F9">
      <w:pPr>
        <w:pStyle w:val="ListeParagraf"/>
        <w:numPr>
          <w:ilvl w:val="1"/>
          <w:numId w:val="2"/>
        </w:numPr>
        <w:jc w:val="both"/>
        <w:rPr>
          <w:rFonts w:ascii="TurkSeker" w:hAnsi="TurkSeker"/>
          <w:color w:val="000000"/>
          <w:sz w:val="24"/>
          <w:szCs w:val="24"/>
        </w:rPr>
      </w:pPr>
      <w:r w:rsidRPr="006E7925">
        <w:rPr>
          <w:rFonts w:ascii="TurkSeker" w:hAnsi="TurkSeker"/>
          <w:color w:val="000000"/>
          <w:sz w:val="24"/>
          <w:szCs w:val="24"/>
        </w:rPr>
        <w:t>Yüklenici, 6331 sayılı İş Sağlığı ve Güvenliği Kanunu ve buna bağlı mevzuatın getirdiği yükümlülükler kapsamında, çalışanlarına vermesi zorunlu olan hizmetlerin maliyetini çalışanlarına yansıtamaz ve tüm masrafları kendisi karşılamakla mükelleftir.</w:t>
      </w:r>
    </w:p>
    <w:p w14:paraId="03324EAD" w14:textId="77777777" w:rsidR="003D74F9" w:rsidRPr="006E7925" w:rsidRDefault="003D74F9" w:rsidP="003D74F9">
      <w:pPr>
        <w:pStyle w:val="ListeParagraf"/>
        <w:numPr>
          <w:ilvl w:val="1"/>
          <w:numId w:val="2"/>
        </w:numPr>
        <w:jc w:val="both"/>
        <w:rPr>
          <w:rFonts w:ascii="TurkSeker" w:hAnsi="TurkSeker"/>
          <w:color w:val="000000"/>
          <w:sz w:val="24"/>
          <w:szCs w:val="24"/>
        </w:rPr>
      </w:pPr>
      <w:r w:rsidRPr="006E7925">
        <w:rPr>
          <w:rFonts w:ascii="TurkSeker" w:hAnsi="TurkSeker"/>
          <w:color w:val="000000"/>
          <w:sz w:val="24"/>
          <w:szCs w:val="24"/>
        </w:rPr>
        <w:t>Yüklenici, işin yürütümü sırasında Hıfzıssıhha Kanunu, İş Kanunu, Sosyal Sigortalar ve Genel Sağlık Sigortası Kanunu, 6331 sayılı İş Sağlığı ve Güvenliği Kanunu ve diğer çalışma mevzuatları ile Çevre Kanunun ve ilgili mevzuatlara uymak zorundadır. Yüklenicinin yasal yükümlülüklerini yerine getirmemesinden dolayı idarenin uğrayacağı her türlü zarar yükleniciden tahsil edilir. Ayrıca, idare yüklenicinin yerine getirmediği yasal yükümlülükleri, giderleri yükleniciye ait olmak üzere yüklenici adına yerine getirme hakkına sahiptir.</w:t>
      </w:r>
    </w:p>
    <w:p w14:paraId="3C00FEB7" w14:textId="537E8D16" w:rsidR="003D74F9" w:rsidRPr="006E7925" w:rsidRDefault="003D74F9" w:rsidP="003D74F9">
      <w:pPr>
        <w:pStyle w:val="ListeParagraf"/>
        <w:numPr>
          <w:ilvl w:val="1"/>
          <w:numId w:val="2"/>
        </w:numPr>
        <w:jc w:val="both"/>
        <w:rPr>
          <w:rFonts w:ascii="TurkSeker" w:hAnsi="TurkSeker"/>
          <w:color w:val="000000"/>
          <w:sz w:val="24"/>
          <w:szCs w:val="24"/>
        </w:rPr>
      </w:pPr>
      <w:r w:rsidRPr="006E7925">
        <w:rPr>
          <w:rFonts w:ascii="TurkSeker" w:hAnsi="TurkSeker"/>
          <w:color w:val="000000"/>
          <w:sz w:val="24"/>
          <w:szCs w:val="24"/>
        </w:rPr>
        <w:t xml:space="preserve">Yüklenici çalışanlara yaptıkları işe göre yürürlükteki mevzuata uygun kişisel koruyucu donanımları ve iş elbiselerini (iş tulumu, iş ayakkabısı, </w:t>
      </w:r>
      <w:r w:rsidR="00C17DD5" w:rsidRPr="006E7925">
        <w:rPr>
          <w:rFonts w:ascii="TurkSeker" w:hAnsi="TurkSeker"/>
          <w:color w:val="000000"/>
          <w:sz w:val="24"/>
          <w:szCs w:val="24"/>
        </w:rPr>
        <w:t>kulaklık, baret</w:t>
      </w:r>
      <w:r w:rsidRPr="006E7925">
        <w:rPr>
          <w:rFonts w:ascii="TurkSeker" w:hAnsi="TurkSeker"/>
          <w:color w:val="000000"/>
          <w:sz w:val="24"/>
          <w:szCs w:val="24"/>
        </w:rPr>
        <w:t xml:space="preserve"> </w:t>
      </w:r>
      <w:proofErr w:type="spellStart"/>
      <w:r w:rsidRPr="006E7925">
        <w:rPr>
          <w:rFonts w:ascii="TurkSeker" w:hAnsi="TurkSeker"/>
          <w:color w:val="000000"/>
          <w:sz w:val="24"/>
          <w:szCs w:val="24"/>
        </w:rPr>
        <w:t>vb</w:t>
      </w:r>
      <w:proofErr w:type="spellEnd"/>
      <w:r w:rsidRPr="006E7925">
        <w:rPr>
          <w:rFonts w:ascii="TurkSeker" w:hAnsi="TurkSeker"/>
          <w:color w:val="000000"/>
          <w:sz w:val="24"/>
          <w:szCs w:val="24"/>
        </w:rPr>
        <w:t xml:space="preserve">) vermekle yükümlü olup, yüklenicinin asgari olarak sağlamak zorunda olduğu kişisel donanımlar ve nitelikleri ile iş </w:t>
      </w:r>
      <w:r w:rsidR="00C17DD5" w:rsidRPr="006E7925">
        <w:rPr>
          <w:rFonts w:ascii="TurkSeker" w:hAnsi="TurkSeker"/>
          <w:color w:val="000000"/>
          <w:sz w:val="24"/>
          <w:szCs w:val="24"/>
        </w:rPr>
        <w:t>elbiseleri aşağıdaki</w:t>
      </w:r>
      <w:r w:rsidRPr="006E7925">
        <w:rPr>
          <w:rFonts w:ascii="TurkSeker" w:hAnsi="TurkSeker"/>
          <w:color w:val="000000"/>
          <w:sz w:val="24"/>
          <w:szCs w:val="24"/>
        </w:rPr>
        <w:t xml:space="preserve"> tablolarda verilmiştir.</w:t>
      </w:r>
    </w:p>
    <w:p w14:paraId="0D389158" w14:textId="504FAEF0" w:rsidR="003D74F9" w:rsidRPr="006E7925" w:rsidRDefault="003D74F9" w:rsidP="003D74F9">
      <w:pPr>
        <w:pStyle w:val="ListeParagraf"/>
        <w:numPr>
          <w:ilvl w:val="1"/>
          <w:numId w:val="2"/>
        </w:numPr>
        <w:jc w:val="both"/>
        <w:rPr>
          <w:rFonts w:ascii="TurkSeker" w:hAnsi="TurkSeker"/>
          <w:color w:val="000000"/>
          <w:sz w:val="24"/>
          <w:szCs w:val="24"/>
        </w:rPr>
      </w:pPr>
      <w:r w:rsidRPr="006E7925">
        <w:rPr>
          <w:rFonts w:ascii="TurkSeker" w:hAnsi="TurkSeker"/>
          <w:color w:val="000000"/>
          <w:sz w:val="24"/>
          <w:szCs w:val="24"/>
        </w:rPr>
        <w:t xml:space="preserve">Yüksekte yapılan çalışmalarda çalışanların güvenliği için paraşüt tipi emniyet kemeri, emniyet halatı, baret, iş ayakkabısı… </w:t>
      </w:r>
      <w:r w:rsidR="00C17DD5" w:rsidRPr="006E7925">
        <w:rPr>
          <w:rFonts w:ascii="TurkSeker" w:hAnsi="TurkSeker"/>
          <w:color w:val="000000"/>
          <w:sz w:val="24"/>
          <w:szCs w:val="24"/>
        </w:rPr>
        <w:t>Vb.</w:t>
      </w:r>
      <w:r w:rsidRPr="006E7925">
        <w:rPr>
          <w:rFonts w:ascii="TurkSeker" w:hAnsi="TurkSeker"/>
          <w:color w:val="000000"/>
          <w:sz w:val="24"/>
          <w:szCs w:val="24"/>
        </w:rPr>
        <w:t xml:space="preserve"> gerekli kişisel koruyucu donanım ile halat tutucu, güvenlik bloğu, çatı </w:t>
      </w:r>
      <w:proofErr w:type="spellStart"/>
      <w:r w:rsidRPr="006E7925">
        <w:rPr>
          <w:rFonts w:ascii="TurkSeker" w:hAnsi="TurkSeker"/>
          <w:color w:val="000000"/>
          <w:sz w:val="24"/>
          <w:szCs w:val="24"/>
        </w:rPr>
        <w:t>ankrajı</w:t>
      </w:r>
      <w:proofErr w:type="spellEnd"/>
      <w:r w:rsidRPr="006E7925">
        <w:rPr>
          <w:rFonts w:ascii="TurkSeker" w:hAnsi="TurkSeker"/>
          <w:color w:val="000000"/>
          <w:sz w:val="24"/>
          <w:szCs w:val="24"/>
        </w:rPr>
        <w:t xml:space="preserve"> gibi iş için gerekli yüksekte çalışma güvenlik donanımı Yüklenici tarafından temin edilecek ve bunların kullanılması mutlaka Yüklenici tarafında sağlanacaktır.</w:t>
      </w:r>
    </w:p>
    <w:p w14:paraId="4E2CA5CC" w14:textId="77777777" w:rsidR="003D74F9" w:rsidRPr="006E7925" w:rsidRDefault="003D74F9" w:rsidP="003D74F9">
      <w:pPr>
        <w:pStyle w:val="ListeParagraf"/>
        <w:numPr>
          <w:ilvl w:val="1"/>
          <w:numId w:val="2"/>
        </w:numPr>
        <w:jc w:val="both"/>
        <w:rPr>
          <w:rFonts w:ascii="TurkSeker" w:hAnsi="TurkSeker"/>
          <w:color w:val="000000"/>
          <w:sz w:val="24"/>
          <w:szCs w:val="24"/>
        </w:rPr>
      </w:pPr>
      <w:r w:rsidRPr="006E7925">
        <w:rPr>
          <w:rFonts w:ascii="TurkSeker" w:hAnsi="TurkSeker"/>
          <w:color w:val="000000"/>
          <w:sz w:val="24"/>
          <w:szCs w:val="24"/>
        </w:rPr>
        <w:t>İş kazası, meslek hastalığı, işverene veya 3. şahıslara verilen zararlar ve diğer durumlardan dolayı sorumluluk yükleniciye aittir. Bundan dolayı idare her hangi bir ödeme yapmak zorunda kalırsa ya da bir zarara uğrarsa, ödenen bedeller ve zarar yükleniciden tahsil edilir.</w:t>
      </w:r>
    </w:p>
    <w:p w14:paraId="21E1723B" w14:textId="77777777" w:rsidR="003D74F9" w:rsidRPr="006E7925" w:rsidRDefault="003D74F9" w:rsidP="003D74F9">
      <w:pPr>
        <w:pStyle w:val="ListeParagraf"/>
        <w:numPr>
          <w:ilvl w:val="1"/>
          <w:numId w:val="2"/>
        </w:numPr>
        <w:jc w:val="both"/>
        <w:rPr>
          <w:rFonts w:ascii="TurkSeker" w:hAnsi="TurkSeker"/>
          <w:color w:val="000000"/>
          <w:sz w:val="24"/>
          <w:szCs w:val="24"/>
        </w:rPr>
      </w:pPr>
      <w:r w:rsidRPr="006E7925">
        <w:rPr>
          <w:rFonts w:ascii="TurkSeker" w:hAnsi="TurkSeker"/>
          <w:color w:val="000000"/>
          <w:sz w:val="24"/>
          <w:szCs w:val="24"/>
        </w:rPr>
        <w:t>İşyerinde meydana gelecek iş kazaları derhal ve süresi içinde yüklenici tarafından ilgili kurumlara ve idareye yazılı olarak bildirecek, bildirmeme, geç bildirme ve iş kazası veya iş sağlığı ve güvenliği ile ilgili nedenlerden doğabilecek hukuki, mali ve cezai sorumluluk tümüyle yükleniciye ait olacaktır.</w:t>
      </w:r>
    </w:p>
    <w:p w14:paraId="60E80338" w14:textId="77777777" w:rsidR="003D74F9" w:rsidRPr="006E7925" w:rsidRDefault="003D74F9" w:rsidP="003D74F9">
      <w:pPr>
        <w:pStyle w:val="ListeParagraf"/>
        <w:numPr>
          <w:ilvl w:val="1"/>
          <w:numId w:val="2"/>
        </w:numPr>
        <w:jc w:val="both"/>
        <w:rPr>
          <w:rFonts w:ascii="TurkSeker" w:hAnsi="TurkSeker"/>
          <w:color w:val="000000"/>
          <w:sz w:val="24"/>
          <w:szCs w:val="24"/>
        </w:rPr>
      </w:pPr>
      <w:r w:rsidRPr="006E7925">
        <w:rPr>
          <w:rFonts w:ascii="TurkSeker" w:hAnsi="TurkSeker"/>
          <w:color w:val="000000"/>
          <w:sz w:val="24"/>
          <w:szCs w:val="24"/>
        </w:rPr>
        <w:lastRenderedPageBreak/>
        <w:t>Yüklenicinin, doğacak zarar ve ziyanı ödememesi veya idareye bir zarar doğması halinde yüklenicinin hak edişlerinden kesilir, hak edişin yetmemesi halinde yüklenici kesin teminatından ve yasal yollardan tahsil edilir.</w:t>
      </w:r>
    </w:p>
    <w:p w14:paraId="3FD0679E" w14:textId="77777777" w:rsidR="003D74F9" w:rsidRPr="006E7925" w:rsidRDefault="003D74F9" w:rsidP="003D74F9">
      <w:pPr>
        <w:pStyle w:val="ListeParagraf"/>
        <w:numPr>
          <w:ilvl w:val="1"/>
          <w:numId w:val="2"/>
        </w:numPr>
        <w:jc w:val="both"/>
        <w:rPr>
          <w:rFonts w:ascii="TurkSeker" w:hAnsi="TurkSeker"/>
          <w:color w:val="000000"/>
          <w:sz w:val="24"/>
          <w:szCs w:val="24"/>
        </w:rPr>
      </w:pPr>
      <w:r w:rsidRPr="006E7925">
        <w:rPr>
          <w:rFonts w:ascii="TurkSeker" w:hAnsi="TurkSeker"/>
          <w:color w:val="000000"/>
          <w:sz w:val="24"/>
          <w:szCs w:val="24"/>
        </w:rPr>
        <w:t>Yüklenici görevlendirdiği işyeri hekimini, iş güvenliği uzmanını ve diğer sağlık personelini idareye yazılı olarak bildirmek zorundadır.</w:t>
      </w:r>
    </w:p>
    <w:p w14:paraId="3923DDEF" w14:textId="79FF4A54" w:rsidR="003D74F9" w:rsidRPr="006E7925" w:rsidRDefault="003D74F9" w:rsidP="003D74F9">
      <w:pPr>
        <w:pStyle w:val="ListeParagraf"/>
        <w:numPr>
          <w:ilvl w:val="1"/>
          <w:numId w:val="2"/>
        </w:numPr>
        <w:jc w:val="both"/>
        <w:rPr>
          <w:rFonts w:ascii="TurkSeker" w:hAnsi="TurkSeker"/>
          <w:color w:val="000000"/>
          <w:sz w:val="24"/>
          <w:szCs w:val="24"/>
        </w:rPr>
      </w:pPr>
      <w:r w:rsidRPr="006E7925">
        <w:rPr>
          <w:rFonts w:ascii="TurkSeker" w:hAnsi="TurkSeker"/>
          <w:color w:val="000000"/>
          <w:sz w:val="24"/>
          <w:szCs w:val="24"/>
        </w:rPr>
        <w:t xml:space="preserve">Yüklenici, çalıştırdığı iş güvenliği uzmanı veya işyeri hekimine ait sertifika ve İSG </w:t>
      </w:r>
      <w:proofErr w:type="gramStart"/>
      <w:r w:rsidR="00C17DD5">
        <w:rPr>
          <w:rFonts w:ascii="TurkSeker" w:hAnsi="TurkSeker"/>
          <w:color w:val="000000"/>
          <w:sz w:val="24"/>
          <w:szCs w:val="24"/>
        </w:rPr>
        <w:t>KA</w:t>
      </w:r>
      <w:r w:rsidR="00C17DD5" w:rsidRPr="006E7925">
        <w:rPr>
          <w:rFonts w:ascii="TurkSeker" w:hAnsi="TurkSeker"/>
          <w:color w:val="000000"/>
          <w:sz w:val="24"/>
          <w:szCs w:val="24"/>
        </w:rPr>
        <w:t>TİP</w:t>
      </w:r>
      <w:proofErr w:type="gramEnd"/>
      <w:r w:rsidRPr="006E7925">
        <w:rPr>
          <w:rFonts w:ascii="TurkSeker" w:hAnsi="TurkSeker"/>
          <w:color w:val="000000"/>
          <w:sz w:val="24"/>
          <w:szCs w:val="24"/>
        </w:rPr>
        <w:t xml:space="preserve"> sistemi üzerinden görevlendirme yapıldığına dair belgeyi sözleşmenin imzalanmasına müteakip 5 gün içerisinde idareye ibraz edecektir.</w:t>
      </w:r>
    </w:p>
    <w:p w14:paraId="3005E2E1" w14:textId="77777777" w:rsidR="004F4763" w:rsidRDefault="003D74F9" w:rsidP="003D74F9">
      <w:pPr>
        <w:pStyle w:val="ListeParagraf"/>
        <w:numPr>
          <w:ilvl w:val="1"/>
          <w:numId w:val="2"/>
        </w:numPr>
        <w:jc w:val="both"/>
        <w:rPr>
          <w:rFonts w:ascii="TurkSeker" w:hAnsi="TurkSeker"/>
          <w:color w:val="000000"/>
          <w:sz w:val="24"/>
          <w:szCs w:val="24"/>
        </w:rPr>
      </w:pPr>
      <w:r w:rsidRPr="006E7925">
        <w:rPr>
          <w:rFonts w:ascii="TurkSeker" w:hAnsi="TurkSeker"/>
          <w:color w:val="000000"/>
          <w:sz w:val="24"/>
          <w:szCs w:val="24"/>
        </w:rPr>
        <w:t>Bu kapsamda görevlendirilen çalışanların ayrılması halinde Yüklenici, 2 gün içinde yenisini görevlendirerek yazı ile idareye bilgi verecektir. Yüklenici, çalıştıracağı işyeri hekimi veya is güvenliği uzmanı için idareden ek ücret talebinde bulunamaz.</w:t>
      </w:r>
    </w:p>
    <w:p w14:paraId="30BD8B81" w14:textId="2121999B" w:rsidR="00C17DD5" w:rsidRPr="004E610F" w:rsidRDefault="003D74F9" w:rsidP="00C17DD5">
      <w:pPr>
        <w:pStyle w:val="ListeParagraf"/>
        <w:numPr>
          <w:ilvl w:val="1"/>
          <w:numId w:val="2"/>
        </w:numPr>
        <w:jc w:val="both"/>
        <w:rPr>
          <w:rFonts w:ascii="TurkSeker" w:hAnsi="TurkSeker"/>
          <w:color w:val="000000"/>
          <w:sz w:val="24"/>
          <w:szCs w:val="24"/>
        </w:rPr>
      </w:pPr>
      <w:r w:rsidRPr="00C17DD5">
        <w:rPr>
          <w:rFonts w:ascii="TurkSeker" w:hAnsi="TurkSeker"/>
          <w:sz w:val="24"/>
          <w:szCs w:val="24"/>
        </w:rPr>
        <w:t>Yüklenici tarafından çalışanlara uygun ve yeterli sayıda iş elbisesi verilmediğinin, eskilerinin değiştirilmediğinin ya da çalışanların giymediğinin tespiti halinde ilgili ceza hükmü uygulanır. Ayrıca, İdare iş elbiselerini yüklenici nam ve hesabına temin etme, çalışanlara dağıtma, bedellerini yükleniciden tah</w:t>
      </w:r>
      <w:r w:rsidR="00C17DD5" w:rsidRPr="00C17DD5">
        <w:rPr>
          <w:rFonts w:ascii="TurkSeker" w:hAnsi="TurkSeker"/>
          <w:sz w:val="24"/>
          <w:szCs w:val="24"/>
        </w:rPr>
        <w:t>sil etmeye yetkilidir.</w:t>
      </w:r>
    </w:p>
    <w:p w14:paraId="14F70795" w14:textId="0170B241" w:rsidR="00C17DD5" w:rsidRDefault="00C17DD5" w:rsidP="00C17DD5">
      <w:pPr>
        <w:jc w:val="both"/>
        <w:rPr>
          <w:rFonts w:ascii="TurkSeker" w:hAnsi="TurkSeker"/>
          <w:color w:val="000000"/>
          <w:szCs w:val="24"/>
        </w:rPr>
      </w:pPr>
    </w:p>
    <w:p w14:paraId="5B730EB9" w14:textId="77777777" w:rsidR="00C17DD5" w:rsidRPr="00C17DD5" w:rsidRDefault="00C17DD5" w:rsidP="00C17DD5">
      <w:pPr>
        <w:jc w:val="both"/>
        <w:rPr>
          <w:rFonts w:ascii="TurkSeker" w:hAnsi="TurkSeker"/>
          <w:color w:val="000000"/>
          <w:szCs w:val="24"/>
        </w:rPr>
      </w:pPr>
    </w:p>
    <w:p w14:paraId="0F9EB7D8" w14:textId="2E1320DD" w:rsidR="004F4763" w:rsidRPr="006E7925" w:rsidRDefault="004F4763" w:rsidP="004F4763">
      <w:pPr>
        <w:pStyle w:val="ListeParagraf"/>
        <w:numPr>
          <w:ilvl w:val="1"/>
          <w:numId w:val="2"/>
        </w:numPr>
        <w:jc w:val="both"/>
        <w:rPr>
          <w:rFonts w:ascii="TurkSeker" w:hAnsi="TurkSeker"/>
          <w:color w:val="000000"/>
          <w:sz w:val="24"/>
          <w:szCs w:val="24"/>
        </w:rPr>
      </w:pPr>
      <w:r w:rsidRPr="006E7925">
        <w:rPr>
          <w:rFonts w:ascii="TurkSeker" w:hAnsi="TurkSeker"/>
          <w:color w:val="000000"/>
          <w:sz w:val="24"/>
          <w:szCs w:val="24"/>
        </w:rPr>
        <w:t xml:space="preserve">Aşağıdaki tabloda </w:t>
      </w:r>
      <w:r>
        <w:rPr>
          <w:rFonts w:ascii="TurkSeker" w:hAnsi="TurkSeker"/>
          <w:color w:val="000000"/>
          <w:sz w:val="24"/>
          <w:szCs w:val="24"/>
        </w:rPr>
        <w:t xml:space="preserve">Yardımcı işçilik için çalışacak personele </w:t>
      </w:r>
      <w:r w:rsidRPr="006E7925">
        <w:rPr>
          <w:rFonts w:ascii="TurkSeker" w:hAnsi="TurkSeker"/>
          <w:color w:val="000000"/>
          <w:sz w:val="24"/>
          <w:szCs w:val="24"/>
        </w:rPr>
        <w:t>Kısmında çalışacak bir personel için verilecek kişisel koruyucu donanım listesi belirtilmiştir.</w:t>
      </w:r>
    </w:p>
    <w:tbl>
      <w:tblPr>
        <w:tblW w:w="8877" w:type="dxa"/>
        <w:jc w:val="center"/>
        <w:tblLayout w:type="fixed"/>
        <w:tblCellMar>
          <w:left w:w="10" w:type="dxa"/>
          <w:right w:w="10" w:type="dxa"/>
        </w:tblCellMar>
        <w:tblLook w:val="04A0" w:firstRow="1" w:lastRow="0" w:firstColumn="1" w:lastColumn="0" w:noHBand="0" w:noVBand="1"/>
      </w:tblPr>
      <w:tblGrid>
        <w:gridCol w:w="4058"/>
        <w:gridCol w:w="2009"/>
        <w:gridCol w:w="2810"/>
      </w:tblGrid>
      <w:tr w:rsidR="004F4763" w:rsidRPr="006E7925" w14:paraId="12D82174" w14:textId="77777777" w:rsidTr="000A185E">
        <w:trPr>
          <w:trHeight w:val="504"/>
          <w:jc w:val="center"/>
        </w:trPr>
        <w:tc>
          <w:tcPr>
            <w:tcW w:w="4058" w:type="dxa"/>
            <w:tcBorders>
              <w:top w:val="single" w:sz="12" w:space="0" w:color="000000"/>
              <w:left w:val="single" w:sz="12" w:space="0" w:color="000000"/>
              <w:bottom w:val="single" w:sz="12" w:space="0" w:color="000000"/>
              <w:right w:val="single" w:sz="12" w:space="0" w:color="000000"/>
            </w:tcBorders>
            <w:shd w:val="clear" w:color="auto" w:fill="auto"/>
            <w:tcMar>
              <w:top w:w="0" w:type="dxa"/>
              <w:left w:w="30" w:type="dxa"/>
              <w:bottom w:w="0" w:type="dxa"/>
              <w:right w:w="30" w:type="dxa"/>
            </w:tcMar>
            <w:vAlign w:val="center"/>
          </w:tcPr>
          <w:p w14:paraId="56FFA093" w14:textId="77777777" w:rsidR="004F4763" w:rsidRPr="006E7925" w:rsidRDefault="004F4763" w:rsidP="000A185E">
            <w:pPr>
              <w:autoSpaceDE w:val="0"/>
              <w:spacing w:line="276" w:lineRule="auto"/>
              <w:jc w:val="both"/>
              <w:rPr>
                <w:rFonts w:ascii="TurkSeker" w:hAnsi="TurkSeker"/>
                <w:b/>
                <w:szCs w:val="24"/>
              </w:rPr>
            </w:pPr>
            <w:proofErr w:type="spellStart"/>
            <w:r w:rsidRPr="006E7925">
              <w:rPr>
                <w:rFonts w:ascii="TurkSeker" w:hAnsi="TurkSeker"/>
                <w:b/>
                <w:szCs w:val="24"/>
              </w:rPr>
              <w:t>Koruyucu</w:t>
            </w:r>
            <w:proofErr w:type="spellEnd"/>
            <w:r w:rsidRPr="006E7925">
              <w:rPr>
                <w:rFonts w:ascii="TurkSeker" w:hAnsi="TurkSeker"/>
                <w:b/>
                <w:szCs w:val="24"/>
              </w:rPr>
              <w:t xml:space="preserve"> </w:t>
            </w:r>
            <w:proofErr w:type="spellStart"/>
            <w:r w:rsidRPr="006E7925">
              <w:rPr>
                <w:rFonts w:ascii="TurkSeker" w:hAnsi="TurkSeker"/>
                <w:b/>
                <w:szCs w:val="24"/>
              </w:rPr>
              <w:t>Malzeme</w:t>
            </w:r>
            <w:proofErr w:type="spellEnd"/>
            <w:r w:rsidRPr="006E7925">
              <w:rPr>
                <w:rFonts w:ascii="TurkSeker" w:hAnsi="TurkSeker"/>
                <w:b/>
                <w:szCs w:val="24"/>
              </w:rPr>
              <w:t xml:space="preserve"> </w:t>
            </w:r>
            <w:proofErr w:type="spellStart"/>
            <w:r w:rsidRPr="006E7925">
              <w:rPr>
                <w:rFonts w:ascii="TurkSeker" w:hAnsi="TurkSeker"/>
                <w:b/>
                <w:szCs w:val="24"/>
              </w:rPr>
              <w:t>Adı</w:t>
            </w:r>
            <w:proofErr w:type="spellEnd"/>
          </w:p>
        </w:tc>
        <w:tc>
          <w:tcPr>
            <w:tcW w:w="2009" w:type="dxa"/>
            <w:tcBorders>
              <w:top w:val="single" w:sz="12" w:space="0" w:color="000000"/>
              <w:bottom w:val="single" w:sz="12" w:space="0" w:color="000000"/>
              <w:right w:val="single" w:sz="12" w:space="0" w:color="000000"/>
            </w:tcBorders>
            <w:shd w:val="clear" w:color="auto" w:fill="auto"/>
            <w:tcMar>
              <w:top w:w="0" w:type="dxa"/>
              <w:left w:w="30" w:type="dxa"/>
              <w:bottom w:w="0" w:type="dxa"/>
              <w:right w:w="30" w:type="dxa"/>
            </w:tcMar>
            <w:vAlign w:val="center"/>
          </w:tcPr>
          <w:p w14:paraId="27C00FB4" w14:textId="77777777" w:rsidR="004F4763" w:rsidRPr="006E7925" w:rsidRDefault="004F4763" w:rsidP="000A185E">
            <w:pPr>
              <w:autoSpaceDE w:val="0"/>
              <w:spacing w:line="276" w:lineRule="auto"/>
              <w:jc w:val="both"/>
              <w:rPr>
                <w:rFonts w:ascii="TurkSeker" w:hAnsi="TurkSeker"/>
                <w:b/>
                <w:szCs w:val="24"/>
              </w:rPr>
            </w:pPr>
            <w:proofErr w:type="spellStart"/>
            <w:r w:rsidRPr="006E7925">
              <w:rPr>
                <w:rFonts w:ascii="TurkSeker" w:hAnsi="TurkSeker"/>
                <w:b/>
                <w:szCs w:val="24"/>
              </w:rPr>
              <w:t>Veriliş</w:t>
            </w:r>
            <w:proofErr w:type="spellEnd"/>
            <w:r w:rsidRPr="006E7925">
              <w:rPr>
                <w:rFonts w:ascii="TurkSeker" w:hAnsi="TurkSeker"/>
                <w:b/>
                <w:szCs w:val="24"/>
              </w:rPr>
              <w:t xml:space="preserve"> </w:t>
            </w:r>
            <w:proofErr w:type="spellStart"/>
            <w:r w:rsidRPr="006E7925">
              <w:rPr>
                <w:rFonts w:ascii="TurkSeker" w:hAnsi="TurkSeker"/>
                <w:b/>
                <w:szCs w:val="24"/>
              </w:rPr>
              <w:t>Periyodu</w:t>
            </w:r>
            <w:proofErr w:type="spellEnd"/>
          </w:p>
        </w:tc>
        <w:tc>
          <w:tcPr>
            <w:tcW w:w="2810" w:type="dxa"/>
            <w:tcBorders>
              <w:top w:val="single" w:sz="12" w:space="0" w:color="000000"/>
              <w:bottom w:val="single" w:sz="12" w:space="0" w:color="000000"/>
              <w:right w:val="single" w:sz="12" w:space="0" w:color="000000"/>
            </w:tcBorders>
            <w:shd w:val="clear" w:color="auto" w:fill="auto"/>
            <w:tcMar>
              <w:top w:w="0" w:type="dxa"/>
              <w:left w:w="30" w:type="dxa"/>
              <w:bottom w:w="0" w:type="dxa"/>
              <w:right w:w="30" w:type="dxa"/>
            </w:tcMar>
            <w:vAlign w:val="center"/>
          </w:tcPr>
          <w:p w14:paraId="0E27403D" w14:textId="77777777" w:rsidR="004F4763" w:rsidRPr="006E7925" w:rsidRDefault="004F4763" w:rsidP="000A185E">
            <w:pPr>
              <w:autoSpaceDE w:val="0"/>
              <w:spacing w:line="276" w:lineRule="auto"/>
              <w:jc w:val="both"/>
              <w:rPr>
                <w:rFonts w:ascii="TurkSeker" w:hAnsi="TurkSeker"/>
                <w:b/>
                <w:szCs w:val="24"/>
              </w:rPr>
            </w:pPr>
            <w:proofErr w:type="spellStart"/>
            <w:r w:rsidRPr="006E7925">
              <w:rPr>
                <w:rFonts w:ascii="TurkSeker" w:hAnsi="TurkSeker"/>
                <w:b/>
                <w:szCs w:val="24"/>
              </w:rPr>
              <w:t>İstenen</w:t>
            </w:r>
            <w:proofErr w:type="spellEnd"/>
            <w:r w:rsidRPr="006E7925">
              <w:rPr>
                <w:rFonts w:ascii="TurkSeker" w:hAnsi="TurkSeker"/>
                <w:b/>
                <w:szCs w:val="24"/>
              </w:rPr>
              <w:t xml:space="preserve"> </w:t>
            </w:r>
            <w:proofErr w:type="spellStart"/>
            <w:r w:rsidRPr="006E7925">
              <w:rPr>
                <w:rFonts w:ascii="TurkSeker" w:hAnsi="TurkSeker"/>
                <w:b/>
                <w:szCs w:val="24"/>
              </w:rPr>
              <w:t>Özellikler</w:t>
            </w:r>
            <w:proofErr w:type="spellEnd"/>
          </w:p>
        </w:tc>
      </w:tr>
      <w:tr w:rsidR="004F4763" w:rsidRPr="006E7925" w14:paraId="6670651C" w14:textId="77777777" w:rsidTr="000A185E">
        <w:trPr>
          <w:trHeight w:val="504"/>
          <w:jc w:val="center"/>
        </w:trPr>
        <w:tc>
          <w:tcPr>
            <w:tcW w:w="4058" w:type="dxa"/>
            <w:tcBorders>
              <w:left w:val="single" w:sz="12" w:space="0" w:color="000000"/>
              <w:bottom w:val="single" w:sz="12" w:space="0" w:color="000000"/>
              <w:right w:val="single" w:sz="12" w:space="0" w:color="000000"/>
            </w:tcBorders>
            <w:shd w:val="clear" w:color="auto" w:fill="auto"/>
            <w:tcMar>
              <w:top w:w="0" w:type="dxa"/>
              <w:left w:w="30" w:type="dxa"/>
              <w:bottom w:w="0" w:type="dxa"/>
              <w:right w:w="30" w:type="dxa"/>
            </w:tcMar>
          </w:tcPr>
          <w:p w14:paraId="088828F3" w14:textId="77777777" w:rsidR="004F4763" w:rsidRPr="008D3BB4" w:rsidRDefault="004F4763" w:rsidP="000A185E">
            <w:pPr>
              <w:autoSpaceDE w:val="0"/>
              <w:spacing w:line="276" w:lineRule="auto"/>
              <w:jc w:val="both"/>
              <w:rPr>
                <w:rFonts w:ascii="TurkSeker" w:hAnsi="TurkSeker"/>
                <w:szCs w:val="24"/>
              </w:rPr>
            </w:pPr>
            <w:proofErr w:type="spellStart"/>
            <w:r w:rsidRPr="008D3BB4">
              <w:rPr>
                <w:rFonts w:ascii="TurkSeker" w:hAnsi="TurkSeker"/>
                <w:szCs w:val="24"/>
              </w:rPr>
              <w:t>Ventilli</w:t>
            </w:r>
            <w:proofErr w:type="spellEnd"/>
            <w:r w:rsidRPr="008D3BB4">
              <w:rPr>
                <w:rFonts w:ascii="TurkSeker" w:hAnsi="TurkSeker"/>
                <w:szCs w:val="24"/>
              </w:rPr>
              <w:t xml:space="preserve"> </w:t>
            </w:r>
            <w:proofErr w:type="spellStart"/>
            <w:r w:rsidRPr="008D3BB4">
              <w:rPr>
                <w:rFonts w:ascii="TurkSeker" w:hAnsi="TurkSeker"/>
                <w:szCs w:val="24"/>
              </w:rPr>
              <w:t>Toz</w:t>
            </w:r>
            <w:proofErr w:type="spellEnd"/>
            <w:r w:rsidRPr="008D3BB4">
              <w:rPr>
                <w:rFonts w:ascii="TurkSeker" w:hAnsi="TurkSeker"/>
                <w:szCs w:val="24"/>
              </w:rPr>
              <w:t xml:space="preserve"> </w:t>
            </w:r>
            <w:proofErr w:type="spellStart"/>
            <w:r w:rsidRPr="008D3BB4">
              <w:rPr>
                <w:rFonts w:ascii="TurkSeker" w:hAnsi="TurkSeker"/>
                <w:szCs w:val="24"/>
              </w:rPr>
              <w:t>Maskesi</w:t>
            </w:r>
            <w:proofErr w:type="spellEnd"/>
          </w:p>
        </w:tc>
        <w:tc>
          <w:tcPr>
            <w:tcW w:w="2009" w:type="dxa"/>
            <w:tcBorders>
              <w:bottom w:val="single" w:sz="12" w:space="0" w:color="000000"/>
              <w:right w:val="single" w:sz="12" w:space="0" w:color="000000"/>
            </w:tcBorders>
            <w:shd w:val="clear" w:color="auto" w:fill="auto"/>
            <w:tcMar>
              <w:top w:w="0" w:type="dxa"/>
              <w:left w:w="30" w:type="dxa"/>
              <w:bottom w:w="0" w:type="dxa"/>
              <w:right w:w="30" w:type="dxa"/>
            </w:tcMar>
            <w:vAlign w:val="center"/>
          </w:tcPr>
          <w:p w14:paraId="6A97A287" w14:textId="77777777" w:rsidR="004F4763" w:rsidRPr="006E7925" w:rsidRDefault="004F4763" w:rsidP="000A185E">
            <w:pPr>
              <w:autoSpaceDE w:val="0"/>
              <w:spacing w:line="276" w:lineRule="auto"/>
              <w:jc w:val="both"/>
              <w:rPr>
                <w:rFonts w:ascii="TurkSeker" w:hAnsi="TurkSeker"/>
                <w:szCs w:val="24"/>
              </w:rPr>
            </w:pPr>
            <w:proofErr w:type="spellStart"/>
            <w:r w:rsidRPr="006E7925">
              <w:rPr>
                <w:rFonts w:ascii="TurkSeker" w:hAnsi="TurkSeker"/>
                <w:szCs w:val="24"/>
              </w:rPr>
              <w:t>Ayda</w:t>
            </w:r>
            <w:proofErr w:type="spellEnd"/>
            <w:r w:rsidRPr="006E7925">
              <w:rPr>
                <w:rFonts w:ascii="TurkSeker" w:hAnsi="TurkSeker"/>
                <w:szCs w:val="24"/>
              </w:rPr>
              <w:t xml:space="preserve"> 8 </w:t>
            </w:r>
            <w:proofErr w:type="spellStart"/>
            <w:r w:rsidRPr="006E7925">
              <w:rPr>
                <w:rFonts w:ascii="TurkSeker" w:hAnsi="TurkSeker"/>
                <w:szCs w:val="24"/>
              </w:rPr>
              <w:t>Adet</w:t>
            </w:r>
            <w:proofErr w:type="spellEnd"/>
          </w:p>
        </w:tc>
        <w:tc>
          <w:tcPr>
            <w:tcW w:w="2810" w:type="dxa"/>
            <w:tcBorders>
              <w:bottom w:val="single" w:sz="12" w:space="0" w:color="000000"/>
              <w:right w:val="single" w:sz="12" w:space="0" w:color="000000"/>
            </w:tcBorders>
            <w:shd w:val="clear" w:color="auto" w:fill="auto"/>
            <w:tcMar>
              <w:top w:w="0" w:type="dxa"/>
              <w:left w:w="30" w:type="dxa"/>
              <w:bottom w:w="0" w:type="dxa"/>
              <w:right w:w="30" w:type="dxa"/>
            </w:tcMar>
            <w:vAlign w:val="center"/>
          </w:tcPr>
          <w:p w14:paraId="56431458" w14:textId="77777777" w:rsidR="004F4763" w:rsidRPr="006E7925" w:rsidRDefault="004F4763" w:rsidP="000A185E">
            <w:pPr>
              <w:autoSpaceDE w:val="0"/>
              <w:spacing w:line="276" w:lineRule="auto"/>
              <w:jc w:val="both"/>
              <w:rPr>
                <w:rFonts w:ascii="TurkSeker" w:hAnsi="TurkSeker"/>
                <w:szCs w:val="24"/>
              </w:rPr>
            </w:pPr>
            <w:r w:rsidRPr="006E7925">
              <w:rPr>
                <w:rFonts w:ascii="TurkSeker" w:hAnsi="TurkSeker"/>
                <w:szCs w:val="24"/>
              </w:rPr>
              <w:t>FFP2 TS EN 149+A1</w:t>
            </w:r>
          </w:p>
        </w:tc>
      </w:tr>
      <w:tr w:rsidR="004F4763" w:rsidRPr="006E7925" w14:paraId="49453E30" w14:textId="77777777" w:rsidTr="000A185E">
        <w:trPr>
          <w:trHeight w:val="504"/>
          <w:jc w:val="center"/>
        </w:trPr>
        <w:tc>
          <w:tcPr>
            <w:tcW w:w="4058" w:type="dxa"/>
            <w:tcBorders>
              <w:left w:val="single" w:sz="12" w:space="0" w:color="000000"/>
              <w:bottom w:val="single" w:sz="12" w:space="0" w:color="000000"/>
              <w:right w:val="single" w:sz="12" w:space="0" w:color="000000"/>
            </w:tcBorders>
            <w:shd w:val="clear" w:color="auto" w:fill="auto"/>
            <w:tcMar>
              <w:top w:w="0" w:type="dxa"/>
              <w:left w:w="30" w:type="dxa"/>
              <w:bottom w:w="0" w:type="dxa"/>
              <w:right w:w="30" w:type="dxa"/>
            </w:tcMar>
            <w:vAlign w:val="center"/>
          </w:tcPr>
          <w:p w14:paraId="141D15C3" w14:textId="77777777" w:rsidR="004F4763" w:rsidRPr="006E7925" w:rsidRDefault="004F4763" w:rsidP="000A185E">
            <w:pPr>
              <w:autoSpaceDE w:val="0"/>
              <w:spacing w:line="276" w:lineRule="auto"/>
              <w:jc w:val="both"/>
              <w:rPr>
                <w:rFonts w:ascii="TurkSeker" w:hAnsi="TurkSeker"/>
                <w:szCs w:val="24"/>
              </w:rPr>
            </w:pPr>
            <w:proofErr w:type="spellStart"/>
            <w:r w:rsidRPr="006E7925">
              <w:rPr>
                <w:rFonts w:ascii="TurkSeker" w:hAnsi="TurkSeker"/>
                <w:szCs w:val="24"/>
              </w:rPr>
              <w:t>Baret</w:t>
            </w:r>
            <w:proofErr w:type="spellEnd"/>
          </w:p>
        </w:tc>
        <w:tc>
          <w:tcPr>
            <w:tcW w:w="2009" w:type="dxa"/>
            <w:tcBorders>
              <w:bottom w:val="single" w:sz="12" w:space="0" w:color="000000"/>
              <w:right w:val="single" w:sz="12" w:space="0" w:color="000000"/>
            </w:tcBorders>
            <w:shd w:val="clear" w:color="auto" w:fill="auto"/>
            <w:tcMar>
              <w:top w:w="0" w:type="dxa"/>
              <w:left w:w="30" w:type="dxa"/>
              <w:bottom w:w="0" w:type="dxa"/>
              <w:right w:w="30" w:type="dxa"/>
            </w:tcMar>
            <w:vAlign w:val="center"/>
          </w:tcPr>
          <w:p w14:paraId="3AD88AC5" w14:textId="77777777" w:rsidR="004F4763" w:rsidRPr="006E7925" w:rsidRDefault="004F4763" w:rsidP="000A185E">
            <w:pPr>
              <w:autoSpaceDE w:val="0"/>
              <w:spacing w:line="276" w:lineRule="auto"/>
              <w:jc w:val="both"/>
              <w:rPr>
                <w:rFonts w:ascii="TurkSeker" w:hAnsi="TurkSeker"/>
                <w:szCs w:val="24"/>
              </w:rPr>
            </w:pPr>
            <w:proofErr w:type="spellStart"/>
            <w:r w:rsidRPr="006E7925">
              <w:rPr>
                <w:rFonts w:ascii="TurkSeker" w:hAnsi="TurkSeker"/>
                <w:szCs w:val="24"/>
              </w:rPr>
              <w:t>Bir</w:t>
            </w:r>
            <w:proofErr w:type="spellEnd"/>
            <w:r w:rsidRPr="006E7925">
              <w:rPr>
                <w:rFonts w:ascii="TurkSeker" w:hAnsi="TurkSeker"/>
                <w:szCs w:val="24"/>
              </w:rPr>
              <w:t xml:space="preserve"> </w:t>
            </w:r>
            <w:proofErr w:type="spellStart"/>
            <w:r w:rsidRPr="006E7925">
              <w:rPr>
                <w:rFonts w:ascii="TurkSeker" w:hAnsi="TurkSeker"/>
                <w:szCs w:val="24"/>
              </w:rPr>
              <w:t>defa</w:t>
            </w:r>
            <w:proofErr w:type="spellEnd"/>
          </w:p>
        </w:tc>
        <w:tc>
          <w:tcPr>
            <w:tcW w:w="2810" w:type="dxa"/>
            <w:tcBorders>
              <w:bottom w:val="single" w:sz="12" w:space="0" w:color="000000"/>
              <w:right w:val="single" w:sz="12" w:space="0" w:color="000000"/>
            </w:tcBorders>
            <w:shd w:val="clear" w:color="auto" w:fill="auto"/>
            <w:tcMar>
              <w:top w:w="0" w:type="dxa"/>
              <w:left w:w="30" w:type="dxa"/>
              <w:bottom w:w="0" w:type="dxa"/>
              <w:right w:w="30" w:type="dxa"/>
            </w:tcMar>
            <w:vAlign w:val="center"/>
          </w:tcPr>
          <w:p w14:paraId="2050727F" w14:textId="77777777" w:rsidR="004F4763" w:rsidRPr="006E7925" w:rsidRDefault="004F4763" w:rsidP="000A185E">
            <w:pPr>
              <w:autoSpaceDE w:val="0"/>
              <w:spacing w:line="276" w:lineRule="auto"/>
              <w:jc w:val="both"/>
              <w:rPr>
                <w:rFonts w:ascii="TurkSeker" w:hAnsi="TurkSeker"/>
                <w:szCs w:val="24"/>
              </w:rPr>
            </w:pPr>
            <w:r w:rsidRPr="006E7925">
              <w:rPr>
                <w:rFonts w:ascii="TurkSeker" w:hAnsi="TurkSeker"/>
                <w:szCs w:val="24"/>
              </w:rPr>
              <w:t>EN 397+A1</w:t>
            </w:r>
          </w:p>
        </w:tc>
      </w:tr>
      <w:tr w:rsidR="004F4763" w:rsidRPr="006E7925" w14:paraId="435FC096" w14:textId="77777777" w:rsidTr="000A185E">
        <w:trPr>
          <w:trHeight w:val="622"/>
          <w:jc w:val="center"/>
        </w:trPr>
        <w:tc>
          <w:tcPr>
            <w:tcW w:w="4058" w:type="dxa"/>
            <w:tcBorders>
              <w:left w:val="single" w:sz="12" w:space="0" w:color="000000"/>
              <w:right w:val="single" w:sz="12" w:space="0" w:color="000000"/>
            </w:tcBorders>
            <w:shd w:val="clear" w:color="auto" w:fill="auto"/>
            <w:tcMar>
              <w:top w:w="0" w:type="dxa"/>
              <w:left w:w="30" w:type="dxa"/>
              <w:bottom w:w="0" w:type="dxa"/>
              <w:right w:w="30" w:type="dxa"/>
            </w:tcMar>
          </w:tcPr>
          <w:p w14:paraId="006F9F4B" w14:textId="77777777" w:rsidR="004F4763" w:rsidRPr="006E7925" w:rsidRDefault="004F4763" w:rsidP="000A185E">
            <w:pPr>
              <w:autoSpaceDE w:val="0"/>
              <w:spacing w:line="276" w:lineRule="auto"/>
              <w:jc w:val="both"/>
              <w:rPr>
                <w:rFonts w:ascii="TurkSeker" w:hAnsi="TurkSeker"/>
                <w:szCs w:val="24"/>
              </w:rPr>
            </w:pPr>
            <w:proofErr w:type="spellStart"/>
            <w:r w:rsidRPr="006E7925">
              <w:rPr>
                <w:rFonts w:ascii="TurkSeker" w:hAnsi="TurkSeker"/>
                <w:szCs w:val="24"/>
              </w:rPr>
              <w:t>İş</w:t>
            </w:r>
            <w:proofErr w:type="spellEnd"/>
            <w:r w:rsidRPr="006E7925">
              <w:rPr>
                <w:rFonts w:ascii="TurkSeker" w:hAnsi="TurkSeker"/>
                <w:szCs w:val="24"/>
              </w:rPr>
              <w:t xml:space="preserve">  </w:t>
            </w:r>
            <w:proofErr w:type="spellStart"/>
            <w:r w:rsidRPr="006E7925">
              <w:rPr>
                <w:rFonts w:ascii="TurkSeker" w:hAnsi="TurkSeker"/>
                <w:szCs w:val="24"/>
              </w:rPr>
              <w:t>elbisesi</w:t>
            </w:r>
            <w:proofErr w:type="spellEnd"/>
            <w:r w:rsidRPr="006E7925">
              <w:rPr>
                <w:rFonts w:ascii="TurkSeker" w:hAnsi="TurkSeker"/>
                <w:szCs w:val="24"/>
              </w:rPr>
              <w:t xml:space="preserve"> (</w:t>
            </w:r>
            <w:proofErr w:type="spellStart"/>
            <w:r w:rsidRPr="006E7925">
              <w:rPr>
                <w:rFonts w:ascii="TurkSeker" w:hAnsi="TurkSeker"/>
                <w:szCs w:val="24"/>
              </w:rPr>
              <w:t>Reflektörlü</w:t>
            </w:r>
            <w:proofErr w:type="spellEnd"/>
            <w:r w:rsidRPr="006E7925">
              <w:rPr>
                <w:rFonts w:ascii="TurkSeker" w:hAnsi="TurkSeker"/>
                <w:szCs w:val="24"/>
              </w:rPr>
              <w:t>)</w:t>
            </w:r>
          </w:p>
        </w:tc>
        <w:tc>
          <w:tcPr>
            <w:tcW w:w="2009" w:type="dxa"/>
            <w:tcBorders>
              <w:right w:val="single" w:sz="12" w:space="0" w:color="000000"/>
            </w:tcBorders>
            <w:shd w:val="clear" w:color="auto" w:fill="auto"/>
            <w:tcMar>
              <w:top w:w="0" w:type="dxa"/>
              <w:left w:w="30" w:type="dxa"/>
              <w:bottom w:w="0" w:type="dxa"/>
              <w:right w:w="30" w:type="dxa"/>
            </w:tcMar>
            <w:vAlign w:val="center"/>
          </w:tcPr>
          <w:p w14:paraId="553EAA48" w14:textId="77777777" w:rsidR="004F4763" w:rsidRPr="006E7925" w:rsidRDefault="004F4763" w:rsidP="000A185E">
            <w:pPr>
              <w:autoSpaceDE w:val="0"/>
              <w:spacing w:line="276" w:lineRule="auto"/>
              <w:jc w:val="both"/>
              <w:rPr>
                <w:rFonts w:ascii="TurkSeker" w:hAnsi="TurkSeker"/>
                <w:szCs w:val="24"/>
              </w:rPr>
            </w:pPr>
          </w:p>
          <w:p w14:paraId="6017622C" w14:textId="77777777" w:rsidR="004F4763" w:rsidRPr="006E7925" w:rsidRDefault="004F4763" w:rsidP="000A185E">
            <w:pPr>
              <w:autoSpaceDE w:val="0"/>
              <w:spacing w:line="276" w:lineRule="auto"/>
              <w:jc w:val="both"/>
              <w:rPr>
                <w:rFonts w:ascii="TurkSeker" w:hAnsi="TurkSeker"/>
                <w:szCs w:val="24"/>
              </w:rPr>
            </w:pPr>
            <w:r w:rsidRPr="006E7925">
              <w:rPr>
                <w:rFonts w:ascii="TurkSeker" w:hAnsi="TurkSeker"/>
                <w:szCs w:val="24"/>
              </w:rPr>
              <w:t xml:space="preserve">1 </w:t>
            </w:r>
            <w:proofErr w:type="spellStart"/>
            <w:r w:rsidRPr="006E7925">
              <w:rPr>
                <w:rFonts w:ascii="TurkSeker" w:hAnsi="TurkSeker"/>
                <w:szCs w:val="24"/>
              </w:rPr>
              <w:t>takım</w:t>
            </w:r>
            <w:proofErr w:type="spellEnd"/>
          </w:p>
        </w:tc>
        <w:tc>
          <w:tcPr>
            <w:tcW w:w="2810" w:type="dxa"/>
            <w:tcBorders>
              <w:right w:val="single" w:sz="12" w:space="0" w:color="000000"/>
            </w:tcBorders>
            <w:shd w:val="clear" w:color="auto" w:fill="auto"/>
            <w:tcMar>
              <w:top w:w="0" w:type="dxa"/>
              <w:left w:w="30" w:type="dxa"/>
              <w:bottom w:w="0" w:type="dxa"/>
              <w:right w:w="30" w:type="dxa"/>
            </w:tcMar>
            <w:vAlign w:val="center"/>
          </w:tcPr>
          <w:p w14:paraId="7C1E2B5D" w14:textId="77777777" w:rsidR="004F4763" w:rsidRPr="006E7925" w:rsidRDefault="004F4763" w:rsidP="000A185E">
            <w:pPr>
              <w:autoSpaceDE w:val="0"/>
              <w:spacing w:line="276" w:lineRule="auto"/>
              <w:jc w:val="both"/>
              <w:rPr>
                <w:rFonts w:ascii="TurkSeker" w:hAnsi="TurkSeker"/>
                <w:szCs w:val="24"/>
              </w:rPr>
            </w:pPr>
          </w:p>
          <w:p w14:paraId="2C7298E1" w14:textId="77777777" w:rsidR="004F4763" w:rsidRPr="006E7925" w:rsidRDefault="004F4763" w:rsidP="000A185E">
            <w:pPr>
              <w:autoSpaceDE w:val="0"/>
              <w:spacing w:line="276" w:lineRule="auto"/>
              <w:jc w:val="both"/>
              <w:rPr>
                <w:rFonts w:ascii="TurkSeker" w:hAnsi="TurkSeker"/>
                <w:szCs w:val="24"/>
              </w:rPr>
            </w:pPr>
            <w:r w:rsidRPr="006E7925">
              <w:rPr>
                <w:rFonts w:ascii="TurkSeker" w:hAnsi="TurkSeker"/>
                <w:szCs w:val="24"/>
              </w:rPr>
              <w:t>TS 3898</w:t>
            </w:r>
          </w:p>
        </w:tc>
      </w:tr>
      <w:tr w:rsidR="004F4763" w:rsidRPr="006E7925" w14:paraId="6CBD783E" w14:textId="77777777" w:rsidTr="000A185E">
        <w:trPr>
          <w:trHeight w:val="83"/>
          <w:jc w:val="center"/>
        </w:trPr>
        <w:tc>
          <w:tcPr>
            <w:tcW w:w="4058" w:type="dxa"/>
            <w:tcBorders>
              <w:left w:val="single" w:sz="12" w:space="0" w:color="000000"/>
              <w:bottom w:val="single" w:sz="12" w:space="0" w:color="000000"/>
              <w:right w:val="single" w:sz="12" w:space="0" w:color="000000"/>
            </w:tcBorders>
            <w:shd w:val="clear" w:color="auto" w:fill="auto"/>
            <w:tcMar>
              <w:top w:w="0" w:type="dxa"/>
              <w:left w:w="30" w:type="dxa"/>
              <w:bottom w:w="0" w:type="dxa"/>
              <w:right w:w="30" w:type="dxa"/>
            </w:tcMar>
          </w:tcPr>
          <w:p w14:paraId="4B6C13F5" w14:textId="77777777" w:rsidR="004F4763" w:rsidRPr="006E7925" w:rsidRDefault="004F4763" w:rsidP="000A185E">
            <w:pPr>
              <w:autoSpaceDE w:val="0"/>
              <w:spacing w:line="276" w:lineRule="auto"/>
              <w:jc w:val="both"/>
              <w:rPr>
                <w:rFonts w:ascii="TurkSeker" w:hAnsi="TurkSeker"/>
                <w:szCs w:val="24"/>
              </w:rPr>
            </w:pPr>
            <w:r w:rsidRPr="006E7925">
              <w:rPr>
                <w:rFonts w:ascii="TurkSeker" w:hAnsi="TurkSeker"/>
                <w:szCs w:val="24"/>
              </w:rPr>
              <w:t xml:space="preserve">2 </w:t>
            </w:r>
            <w:proofErr w:type="spellStart"/>
            <w:r w:rsidRPr="006E7925">
              <w:rPr>
                <w:rFonts w:ascii="TurkSeker" w:hAnsi="TurkSeker"/>
                <w:szCs w:val="24"/>
              </w:rPr>
              <w:t>parça</w:t>
            </w:r>
            <w:proofErr w:type="spellEnd"/>
            <w:r w:rsidRPr="006E7925">
              <w:rPr>
                <w:rFonts w:ascii="TurkSeker" w:hAnsi="TurkSeker"/>
                <w:szCs w:val="24"/>
              </w:rPr>
              <w:t xml:space="preserve"> </w:t>
            </w:r>
            <w:proofErr w:type="spellStart"/>
            <w:r w:rsidRPr="006E7925">
              <w:rPr>
                <w:rFonts w:ascii="TurkSeker" w:hAnsi="TurkSeker"/>
                <w:szCs w:val="24"/>
              </w:rPr>
              <w:t>iş</w:t>
            </w:r>
            <w:proofErr w:type="spellEnd"/>
            <w:r w:rsidRPr="006E7925">
              <w:rPr>
                <w:rFonts w:ascii="TurkSeker" w:hAnsi="TurkSeker"/>
                <w:szCs w:val="24"/>
              </w:rPr>
              <w:t xml:space="preserve"> </w:t>
            </w:r>
            <w:proofErr w:type="spellStart"/>
            <w:r w:rsidRPr="006E7925">
              <w:rPr>
                <w:rFonts w:ascii="TurkSeker" w:hAnsi="TurkSeker"/>
                <w:szCs w:val="24"/>
              </w:rPr>
              <w:t>gömleği</w:t>
            </w:r>
            <w:proofErr w:type="spellEnd"/>
            <w:r w:rsidRPr="006E7925">
              <w:rPr>
                <w:rFonts w:ascii="TurkSeker" w:hAnsi="TurkSeker"/>
                <w:szCs w:val="24"/>
              </w:rPr>
              <w:t xml:space="preserve"> </w:t>
            </w:r>
            <w:proofErr w:type="spellStart"/>
            <w:r w:rsidRPr="006E7925">
              <w:rPr>
                <w:rFonts w:ascii="TurkSeker" w:hAnsi="TurkSeker"/>
                <w:szCs w:val="24"/>
              </w:rPr>
              <w:t>ve</w:t>
            </w:r>
            <w:proofErr w:type="spellEnd"/>
            <w:r w:rsidRPr="006E7925">
              <w:rPr>
                <w:rFonts w:ascii="TurkSeker" w:hAnsi="TurkSeker"/>
                <w:szCs w:val="24"/>
              </w:rPr>
              <w:t xml:space="preserve"> </w:t>
            </w:r>
            <w:proofErr w:type="spellStart"/>
            <w:r w:rsidRPr="006E7925">
              <w:rPr>
                <w:rFonts w:ascii="TurkSeker" w:hAnsi="TurkSeker"/>
                <w:szCs w:val="24"/>
              </w:rPr>
              <w:t>iş</w:t>
            </w:r>
            <w:proofErr w:type="spellEnd"/>
            <w:r w:rsidRPr="006E7925">
              <w:rPr>
                <w:rFonts w:ascii="TurkSeker" w:hAnsi="TurkSeker"/>
                <w:szCs w:val="24"/>
              </w:rPr>
              <w:t xml:space="preserve"> </w:t>
            </w:r>
            <w:proofErr w:type="spellStart"/>
            <w:r w:rsidRPr="006E7925">
              <w:rPr>
                <w:rFonts w:ascii="TurkSeker" w:hAnsi="TurkSeker"/>
                <w:szCs w:val="24"/>
              </w:rPr>
              <w:t>pantolonu</w:t>
            </w:r>
            <w:proofErr w:type="spellEnd"/>
          </w:p>
        </w:tc>
        <w:tc>
          <w:tcPr>
            <w:tcW w:w="2009" w:type="dxa"/>
            <w:tcBorders>
              <w:bottom w:val="single" w:sz="12" w:space="0" w:color="000000"/>
              <w:right w:val="single" w:sz="12" w:space="0" w:color="000000"/>
            </w:tcBorders>
            <w:shd w:val="clear" w:color="auto" w:fill="auto"/>
            <w:tcMar>
              <w:top w:w="0" w:type="dxa"/>
              <w:left w:w="30" w:type="dxa"/>
              <w:bottom w:w="0" w:type="dxa"/>
              <w:right w:w="30" w:type="dxa"/>
            </w:tcMar>
            <w:vAlign w:val="center"/>
          </w:tcPr>
          <w:p w14:paraId="0C467333" w14:textId="77777777" w:rsidR="004F4763" w:rsidRPr="006E7925" w:rsidRDefault="004F4763" w:rsidP="000A185E">
            <w:pPr>
              <w:autoSpaceDE w:val="0"/>
              <w:spacing w:line="276" w:lineRule="auto"/>
              <w:jc w:val="both"/>
              <w:rPr>
                <w:rFonts w:ascii="TurkSeker" w:hAnsi="TurkSeker"/>
                <w:szCs w:val="24"/>
              </w:rPr>
            </w:pPr>
          </w:p>
        </w:tc>
        <w:tc>
          <w:tcPr>
            <w:tcW w:w="2810" w:type="dxa"/>
            <w:tcBorders>
              <w:bottom w:val="single" w:sz="12" w:space="0" w:color="000000"/>
              <w:right w:val="single" w:sz="12" w:space="0" w:color="000000"/>
            </w:tcBorders>
            <w:shd w:val="clear" w:color="auto" w:fill="auto"/>
            <w:tcMar>
              <w:top w:w="0" w:type="dxa"/>
              <w:left w:w="30" w:type="dxa"/>
              <w:bottom w:w="0" w:type="dxa"/>
              <w:right w:w="30" w:type="dxa"/>
            </w:tcMar>
            <w:vAlign w:val="center"/>
          </w:tcPr>
          <w:p w14:paraId="05BE332A" w14:textId="77777777" w:rsidR="004F4763" w:rsidRPr="006E7925" w:rsidRDefault="004F4763" w:rsidP="000A185E">
            <w:pPr>
              <w:autoSpaceDE w:val="0"/>
              <w:spacing w:line="276" w:lineRule="auto"/>
              <w:jc w:val="both"/>
              <w:rPr>
                <w:rFonts w:ascii="TurkSeker" w:hAnsi="TurkSeker"/>
                <w:szCs w:val="24"/>
              </w:rPr>
            </w:pPr>
          </w:p>
        </w:tc>
      </w:tr>
      <w:tr w:rsidR="004F4763" w:rsidRPr="006E7925" w14:paraId="51494C3A" w14:textId="77777777" w:rsidTr="004F4763">
        <w:trPr>
          <w:trHeight w:val="455"/>
          <w:jc w:val="center"/>
        </w:trPr>
        <w:tc>
          <w:tcPr>
            <w:tcW w:w="4058" w:type="dxa"/>
            <w:tcBorders>
              <w:top w:val="single" w:sz="4" w:space="0" w:color="auto"/>
              <w:left w:val="single" w:sz="4" w:space="0" w:color="auto"/>
              <w:bottom w:val="single" w:sz="18" w:space="0" w:color="000000"/>
              <w:right w:val="single" w:sz="4" w:space="0" w:color="auto"/>
            </w:tcBorders>
            <w:shd w:val="clear" w:color="auto" w:fill="auto"/>
            <w:tcMar>
              <w:top w:w="0" w:type="dxa"/>
              <w:left w:w="30" w:type="dxa"/>
              <w:bottom w:w="0" w:type="dxa"/>
              <w:right w:w="30" w:type="dxa"/>
            </w:tcMar>
          </w:tcPr>
          <w:p w14:paraId="7780694B" w14:textId="77777777" w:rsidR="004F4763" w:rsidRPr="006E7925" w:rsidRDefault="004F4763" w:rsidP="000A185E">
            <w:pPr>
              <w:autoSpaceDE w:val="0"/>
              <w:spacing w:line="276" w:lineRule="auto"/>
              <w:jc w:val="both"/>
              <w:rPr>
                <w:rFonts w:ascii="TurkSeker" w:hAnsi="TurkSeker"/>
                <w:szCs w:val="24"/>
              </w:rPr>
            </w:pPr>
            <w:proofErr w:type="spellStart"/>
            <w:r w:rsidRPr="006E7925">
              <w:rPr>
                <w:rFonts w:ascii="TurkSeker" w:hAnsi="TurkSeker"/>
                <w:szCs w:val="24"/>
              </w:rPr>
              <w:t>Kompozit</w:t>
            </w:r>
            <w:proofErr w:type="spellEnd"/>
            <w:r w:rsidRPr="006E7925">
              <w:rPr>
                <w:rFonts w:ascii="TurkSeker" w:hAnsi="TurkSeker"/>
                <w:szCs w:val="24"/>
              </w:rPr>
              <w:t xml:space="preserve"> </w:t>
            </w:r>
            <w:proofErr w:type="spellStart"/>
            <w:r w:rsidRPr="006E7925">
              <w:rPr>
                <w:rFonts w:ascii="TurkSeker" w:hAnsi="TurkSeker"/>
                <w:szCs w:val="24"/>
              </w:rPr>
              <w:t>Burunlu</w:t>
            </w:r>
            <w:proofErr w:type="spellEnd"/>
            <w:r w:rsidRPr="006E7925">
              <w:rPr>
                <w:rFonts w:ascii="TurkSeker" w:hAnsi="TurkSeker"/>
                <w:szCs w:val="24"/>
              </w:rPr>
              <w:t xml:space="preserve"> </w:t>
            </w:r>
            <w:proofErr w:type="spellStart"/>
            <w:r w:rsidRPr="006E7925">
              <w:rPr>
                <w:rFonts w:ascii="TurkSeker" w:hAnsi="TurkSeker"/>
                <w:szCs w:val="24"/>
              </w:rPr>
              <w:t>İş</w:t>
            </w:r>
            <w:proofErr w:type="spellEnd"/>
            <w:r w:rsidRPr="006E7925">
              <w:rPr>
                <w:rFonts w:ascii="TurkSeker" w:hAnsi="TurkSeker"/>
                <w:szCs w:val="24"/>
              </w:rPr>
              <w:t xml:space="preserve"> </w:t>
            </w:r>
            <w:proofErr w:type="spellStart"/>
            <w:r w:rsidRPr="006E7925">
              <w:rPr>
                <w:rFonts w:ascii="TurkSeker" w:hAnsi="TurkSeker"/>
                <w:szCs w:val="24"/>
              </w:rPr>
              <w:t>ayakkabısı</w:t>
            </w:r>
            <w:proofErr w:type="spellEnd"/>
          </w:p>
        </w:tc>
        <w:tc>
          <w:tcPr>
            <w:tcW w:w="2009" w:type="dxa"/>
            <w:tcBorders>
              <w:left w:val="single" w:sz="4" w:space="0" w:color="auto"/>
              <w:bottom w:val="single" w:sz="18" w:space="0" w:color="000000"/>
              <w:right w:val="single" w:sz="12" w:space="0" w:color="000000"/>
            </w:tcBorders>
            <w:shd w:val="clear" w:color="auto" w:fill="auto"/>
            <w:tcMar>
              <w:top w:w="0" w:type="dxa"/>
              <w:left w:w="30" w:type="dxa"/>
              <w:bottom w:w="0" w:type="dxa"/>
              <w:right w:w="30" w:type="dxa"/>
            </w:tcMar>
            <w:vAlign w:val="center"/>
          </w:tcPr>
          <w:p w14:paraId="14546A8B" w14:textId="77777777" w:rsidR="004F4763" w:rsidRPr="006E7925" w:rsidRDefault="004F4763" w:rsidP="000A185E">
            <w:pPr>
              <w:tabs>
                <w:tab w:val="left" w:pos="588"/>
              </w:tabs>
              <w:autoSpaceDE w:val="0"/>
              <w:spacing w:line="276" w:lineRule="auto"/>
              <w:jc w:val="both"/>
              <w:rPr>
                <w:rFonts w:ascii="TurkSeker" w:hAnsi="TurkSeker"/>
                <w:szCs w:val="24"/>
              </w:rPr>
            </w:pPr>
            <w:proofErr w:type="spellStart"/>
            <w:r w:rsidRPr="006E7925">
              <w:rPr>
                <w:rFonts w:ascii="TurkSeker" w:hAnsi="TurkSeker"/>
                <w:szCs w:val="24"/>
              </w:rPr>
              <w:t>Bir</w:t>
            </w:r>
            <w:proofErr w:type="spellEnd"/>
            <w:r w:rsidRPr="006E7925">
              <w:rPr>
                <w:rFonts w:ascii="TurkSeker" w:hAnsi="TurkSeker"/>
                <w:szCs w:val="24"/>
              </w:rPr>
              <w:t xml:space="preserve"> </w:t>
            </w:r>
            <w:proofErr w:type="spellStart"/>
            <w:r w:rsidRPr="006E7925">
              <w:rPr>
                <w:rFonts w:ascii="TurkSeker" w:hAnsi="TurkSeker"/>
                <w:szCs w:val="24"/>
              </w:rPr>
              <w:t>defa</w:t>
            </w:r>
            <w:proofErr w:type="spellEnd"/>
          </w:p>
        </w:tc>
        <w:tc>
          <w:tcPr>
            <w:tcW w:w="2810" w:type="dxa"/>
            <w:tcBorders>
              <w:bottom w:val="single" w:sz="18" w:space="0" w:color="000000"/>
              <w:right w:val="single" w:sz="12" w:space="0" w:color="000000"/>
            </w:tcBorders>
            <w:shd w:val="clear" w:color="auto" w:fill="auto"/>
            <w:tcMar>
              <w:top w:w="0" w:type="dxa"/>
              <w:left w:w="30" w:type="dxa"/>
              <w:bottom w:w="0" w:type="dxa"/>
              <w:right w:w="30" w:type="dxa"/>
            </w:tcMar>
            <w:vAlign w:val="center"/>
          </w:tcPr>
          <w:p w14:paraId="05881990" w14:textId="77777777" w:rsidR="004F4763" w:rsidRPr="006E7925" w:rsidRDefault="004F4763" w:rsidP="000A185E">
            <w:pPr>
              <w:autoSpaceDE w:val="0"/>
              <w:spacing w:line="276" w:lineRule="auto"/>
              <w:jc w:val="both"/>
              <w:rPr>
                <w:rFonts w:ascii="TurkSeker" w:hAnsi="TurkSeker"/>
                <w:szCs w:val="24"/>
              </w:rPr>
            </w:pPr>
            <w:r w:rsidRPr="006E7925">
              <w:rPr>
                <w:rFonts w:ascii="TurkSeker" w:hAnsi="TurkSeker"/>
                <w:bCs/>
                <w:iCs/>
                <w:szCs w:val="24"/>
                <w:shd w:val="clear" w:color="auto" w:fill="FFFFFF"/>
              </w:rPr>
              <w:t>EN ISO 20345</w:t>
            </w:r>
          </w:p>
        </w:tc>
      </w:tr>
      <w:tr w:rsidR="004F4763" w:rsidRPr="006E7925" w14:paraId="23802E25" w14:textId="77777777" w:rsidTr="0018796E">
        <w:trPr>
          <w:trHeight w:val="110"/>
          <w:jc w:val="center"/>
        </w:trPr>
        <w:tc>
          <w:tcPr>
            <w:tcW w:w="4058" w:type="dxa"/>
            <w:tcBorders>
              <w:left w:val="single" w:sz="4" w:space="0" w:color="auto"/>
              <w:right w:val="single" w:sz="12" w:space="0" w:color="000000"/>
            </w:tcBorders>
            <w:shd w:val="clear" w:color="auto" w:fill="auto"/>
            <w:tcMar>
              <w:top w:w="0" w:type="dxa"/>
              <w:left w:w="30" w:type="dxa"/>
              <w:bottom w:w="0" w:type="dxa"/>
              <w:right w:w="30" w:type="dxa"/>
            </w:tcMar>
          </w:tcPr>
          <w:p w14:paraId="596F71B0" w14:textId="524D5852" w:rsidR="004F4763" w:rsidRPr="00331360" w:rsidRDefault="0018796E" w:rsidP="004F4763">
            <w:pPr>
              <w:autoSpaceDE w:val="0"/>
              <w:spacing w:line="276" w:lineRule="auto"/>
              <w:jc w:val="both"/>
              <w:rPr>
                <w:rFonts w:ascii="TurkSeker" w:hAnsi="TurkSeker"/>
                <w:color w:val="FF0000"/>
                <w:szCs w:val="24"/>
                <w:highlight w:val="yellow"/>
              </w:rPr>
            </w:pPr>
            <w:proofErr w:type="spellStart"/>
            <w:r w:rsidRPr="008D3BB4">
              <w:rPr>
                <w:rFonts w:ascii="TurkSeker" w:hAnsi="TurkSeker"/>
                <w:szCs w:val="24"/>
              </w:rPr>
              <w:t>İş</w:t>
            </w:r>
            <w:proofErr w:type="spellEnd"/>
            <w:r w:rsidRPr="008D3BB4">
              <w:rPr>
                <w:rFonts w:ascii="TurkSeker" w:hAnsi="TurkSeker"/>
                <w:szCs w:val="24"/>
              </w:rPr>
              <w:t xml:space="preserve"> </w:t>
            </w:r>
            <w:proofErr w:type="spellStart"/>
            <w:r w:rsidRPr="008D3BB4">
              <w:rPr>
                <w:rFonts w:ascii="TurkSeker" w:hAnsi="TurkSeker"/>
                <w:szCs w:val="24"/>
              </w:rPr>
              <w:t>montu</w:t>
            </w:r>
            <w:proofErr w:type="spellEnd"/>
            <w:r w:rsidRPr="008D3BB4">
              <w:rPr>
                <w:rFonts w:ascii="TurkSeker" w:hAnsi="TurkSeker"/>
                <w:szCs w:val="24"/>
              </w:rPr>
              <w:t xml:space="preserve"> </w:t>
            </w:r>
            <w:r w:rsidR="008D3BB4">
              <w:rPr>
                <w:rFonts w:ascii="TurkSeker" w:hAnsi="TurkSeker"/>
                <w:szCs w:val="24"/>
              </w:rPr>
              <w:t>(</w:t>
            </w:r>
            <w:proofErr w:type="spellStart"/>
            <w:r w:rsidR="008D3BB4">
              <w:rPr>
                <w:rFonts w:ascii="TurkSeker" w:hAnsi="TurkSeker"/>
                <w:szCs w:val="24"/>
              </w:rPr>
              <w:t>Kışlık</w:t>
            </w:r>
            <w:proofErr w:type="spellEnd"/>
            <w:r w:rsidR="008D3BB4">
              <w:rPr>
                <w:rFonts w:ascii="TurkSeker" w:hAnsi="TurkSeker"/>
                <w:szCs w:val="24"/>
              </w:rPr>
              <w:t>)</w:t>
            </w:r>
          </w:p>
        </w:tc>
        <w:tc>
          <w:tcPr>
            <w:tcW w:w="2009" w:type="dxa"/>
            <w:tcBorders>
              <w:right w:val="single" w:sz="12" w:space="0" w:color="000000"/>
            </w:tcBorders>
            <w:shd w:val="clear" w:color="auto" w:fill="auto"/>
            <w:tcMar>
              <w:top w:w="0" w:type="dxa"/>
              <w:left w:w="30" w:type="dxa"/>
              <w:bottom w:w="0" w:type="dxa"/>
              <w:right w:w="30" w:type="dxa"/>
            </w:tcMar>
            <w:vAlign w:val="center"/>
          </w:tcPr>
          <w:p w14:paraId="236955D7" w14:textId="77777777" w:rsidR="004F4763" w:rsidRPr="006E7925" w:rsidRDefault="0018796E" w:rsidP="004F4763">
            <w:pPr>
              <w:tabs>
                <w:tab w:val="left" w:pos="588"/>
              </w:tabs>
              <w:autoSpaceDE w:val="0"/>
              <w:spacing w:line="276" w:lineRule="auto"/>
              <w:jc w:val="both"/>
              <w:rPr>
                <w:rFonts w:ascii="TurkSeker" w:hAnsi="TurkSeker"/>
                <w:szCs w:val="24"/>
              </w:rPr>
            </w:pPr>
            <w:proofErr w:type="spellStart"/>
            <w:r w:rsidRPr="006E7925">
              <w:rPr>
                <w:rFonts w:ascii="TurkSeker" w:hAnsi="TurkSeker"/>
                <w:szCs w:val="24"/>
              </w:rPr>
              <w:t>Bir</w:t>
            </w:r>
            <w:proofErr w:type="spellEnd"/>
            <w:r w:rsidRPr="006E7925">
              <w:rPr>
                <w:rFonts w:ascii="TurkSeker" w:hAnsi="TurkSeker"/>
                <w:szCs w:val="24"/>
              </w:rPr>
              <w:t xml:space="preserve"> </w:t>
            </w:r>
            <w:proofErr w:type="spellStart"/>
            <w:r w:rsidRPr="006E7925">
              <w:rPr>
                <w:rFonts w:ascii="TurkSeker" w:hAnsi="TurkSeker"/>
                <w:szCs w:val="24"/>
              </w:rPr>
              <w:t>defa</w:t>
            </w:r>
            <w:proofErr w:type="spellEnd"/>
          </w:p>
        </w:tc>
        <w:tc>
          <w:tcPr>
            <w:tcW w:w="2810" w:type="dxa"/>
            <w:tcBorders>
              <w:right w:val="single" w:sz="4" w:space="0" w:color="auto"/>
            </w:tcBorders>
            <w:shd w:val="clear" w:color="auto" w:fill="auto"/>
            <w:tcMar>
              <w:top w:w="0" w:type="dxa"/>
              <w:left w:w="30" w:type="dxa"/>
              <w:bottom w:w="0" w:type="dxa"/>
              <w:right w:w="30" w:type="dxa"/>
            </w:tcMar>
            <w:vAlign w:val="center"/>
          </w:tcPr>
          <w:p w14:paraId="1B0ED7F9" w14:textId="77777777" w:rsidR="004F4763" w:rsidRPr="006E7925" w:rsidRDefault="0018796E" w:rsidP="004F4763">
            <w:pPr>
              <w:autoSpaceDE w:val="0"/>
              <w:spacing w:line="276" w:lineRule="auto"/>
              <w:jc w:val="both"/>
              <w:rPr>
                <w:rFonts w:ascii="TurkSeker" w:hAnsi="TurkSeker"/>
                <w:bCs/>
                <w:iCs/>
                <w:szCs w:val="24"/>
                <w:shd w:val="clear" w:color="auto" w:fill="FFFFFF"/>
              </w:rPr>
            </w:pPr>
            <w:r w:rsidRPr="006E7925">
              <w:rPr>
                <w:rFonts w:ascii="TurkSeker" w:hAnsi="TurkSeker"/>
                <w:szCs w:val="24"/>
              </w:rPr>
              <w:t>TS 3898</w:t>
            </w:r>
          </w:p>
        </w:tc>
      </w:tr>
      <w:tr w:rsidR="0018796E" w:rsidRPr="006E7925" w14:paraId="274A80CD" w14:textId="77777777" w:rsidTr="004F4763">
        <w:trPr>
          <w:trHeight w:val="110"/>
          <w:jc w:val="center"/>
        </w:trPr>
        <w:tc>
          <w:tcPr>
            <w:tcW w:w="4058" w:type="dxa"/>
            <w:tcBorders>
              <w:left w:val="single" w:sz="4" w:space="0" w:color="auto"/>
              <w:bottom w:val="single" w:sz="18" w:space="0" w:color="000000"/>
              <w:right w:val="single" w:sz="12" w:space="0" w:color="000000"/>
            </w:tcBorders>
            <w:shd w:val="clear" w:color="auto" w:fill="auto"/>
            <w:tcMar>
              <w:top w:w="0" w:type="dxa"/>
              <w:left w:w="30" w:type="dxa"/>
              <w:bottom w:w="0" w:type="dxa"/>
              <w:right w:w="30" w:type="dxa"/>
            </w:tcMar>
          </w:tcPr>
          <w:p w14:paraId="07770E3F" w14:textId="77777777" w:rsidR="0018796E" w:rsidRDefault="0018796E" w:rsidP="004F4763">
            <w:pPr>
              <w:autoSpaceDE w:val="0"/>
              <w:spacing w:line="276" w:lineRule="auto"/>
              <w:jc w:val="both"/>
              <w:rPr>
                <w:rFonts w:ascii="TurkSeker" w:hAnsi="TurkSeker"/>
                <w:szCs w:val="24"/>
              </w:rPr>
            </w:pPr>
          </w:p>
        </w:tc>
        <w:tc>
          <w:tcPr>
            <w:tcW w:w="2009" w:type="dxa"/>
            <w:tcBorders>
              <w:bottom w:val="single" w:sz="18" w:space="0" w:color="000000"/>
              <w:right w:val="single" w:sz="12" w:space="0" w:color="000000"/>
            </w:tcBorders>
            <w:shd w:val="clear" w:color="auto" w:fill="auto"/>
            <w:tcMar>
              <w:top w:w="0" w:type="dxa"/>
              <w:left w:w="30" w:type="dxa"/>
              <w:bottom w:w="0" w:type="dxa"/>
              <w:right w:w="30" w:type="dxa"/>
            </w:tcMar>
            <w:vAlign w:val="center"/>
          </w:tcPr>
          <w:p w14:paraId="7D6A4154" w14:textId="77777777" w:rsidR="0018796E" w:rsidRPr="006E7925" w:rsidRDefault="0018796E" w:rsidP="004F4763">
            <w:pPr>
              <w:tabs>
                <w:tab w:val="left" w:pos="588"/>
              </w:tabs>
              <w:autoSpaceDE w:val="0"/>
              <w:spacing w:line="276" w:lineRule="auto"/>
              <w:jc w:val="both"/>
              <w:rPr>
                <w:rFonts w:ascii="TurkSeker" w:hAnsi="TurkSeker"/>
                <w:szCs w:val="24"/>
              </w:rPr>
            </w:pPr>
          </w:p>
        </w:tc>
        <w:tc>
          <w:tcPr>
            <w:tcW w:w="2810" w:type="dxa"/>
            <w:tcBorders>
              <w:bottom w:val="single" w:sz="18" w:space="0" w:color="000000"/>
              <w:right w:val="single" w:sz="4" w:space="0" w:color="auto"/>
            </w:tcBorders>
            <w:shd w:val="clear" w:color="auto" w:fill="auto"/>
            <w:tcMar>
              <w:top w:w="0" w:type="dxa"/>
              <w:left w:w="30" w:type="dxa"/>
              <w:bottom w:w="0" w:type="dxa"/>
              <w:right w:w="30" w:type="dxa"/>
            </w:tcMar>
            <w:vAlign w:val="center"/>
          </w:tcPr>
          <w:p w14:paraId="7059276D" w14:textId="77777777" w:rsidR="0018796E" w:rsidRPr="006E7925" w:rsidRDefault="0018796E" w:rsidP="004F4763">
            <w:pPr>
              <w:autoSpaceDE w:val="0"/>
              <w:spacing w:line="276" w:lineRule="auto"/>
              <w:jc w:val="both"/>
              <w:rPr>
                <w:rFonts w:ascii="TurkSeker" w:hAnsi="TurkSeker"/>
                <w:szCs w:val="24"/>
              </w:rPr>
            </w:pPr>
          </w:p>
        </w:tc>
      </w:tr>
    </w:tbl>
    <w:p w14:paraId="76C7A560" w14:textId="77777777" w:rsidR="00D2524E" w:rsidRPr="006E7925" w:rsidRDefault="00D2524E" w:rsidP="00D17684">
      <w:pPr>
        <w:ind w:firstLine="360"/>
        <w:jc w:val="both"/>
        <w:rPr>
          <w:rFonts w:ascii="TurkSeker" w:hAnsi="TurkSeker"/>
          <w:color w:val="000000"/>
          <w:szCs w:val="24"/>
        </w:rPr>
      </w:pPr>
    </w:p>
    <w:p w14:paraId="153EF0E7" w14:textId="77777777" w:rsidR="001631C1" w:rsidRPr="006E7925" w:rsidRDefault="001631C1" w:rsidP="001631C1">
      <w:pPr>
        <w:pStyle w:val="ListeParagraf"/>
        <w:numPr>
          <w:ilvl w:val="0"/>
          <w:numId w:val="2"/>
        </w:numPr>
        <w:rPr>
          <w:rFonts w:ascii="TurkSeker Black" w:hAnsi="TurkSeker Black"/>
          <w:b/>
          <w:color w:val="000000"/>
          <w:sz w:val="24"/>
          <w:szCs w:val="24"/>
          <w:u w:val="single"/>
        </w:rPr>
      </w:pPr>
      <w:r w:rsidRPr="006E7925">
        <w:rPr>
          <w:rFonts w:ascii="TurkSeker Black" w:hAnsi="TurkSeker Black"/>
          <w:b/>
          <w:color w:val="000000"/>
          <w:sz w:val="24"/>
          <w:szCs w:val="24"/>
          <w:u w:val="single"/>
        </w:rPr>
        <w:t>KANUNİ YÜKÜMLÜLÜKLER</w:t>
      </w:r>
    </w:p>
    <w:p w14:paraId="2AAC995F" w14:textId="77777777" w:rsidR="001631C1" w:rsidRPr="006E7925" w:rsidRDefault="001631C1" w:rsidP="001631C1">
      <w:pPr>
        <w:pStyle w:val="ListeParagraf"/>
        <w:numPr>
          <w:ilvl w:val="1"/>
          <w:numId w:val="2"/>
        </w:numPr>
        <w:jc w:val="both"/>
        <w:rPr>
          <w:rFonts w:ascii="TurkSeker" w:hAnsi="TurkSeker"/>
          <w:color w:val="000000"/>
          <w:sz w:val="24"/>
          <w:szCs w:val="24"/>
        </w:rPr>
      </w:pPr>
      <w:r w:rsidRPr="006E7925">
        <w:rPr>
          <w:rFonts w:ascii="TurkSeker" w:hAnsi="TurkSeker"/>
          <w:color w:val="000000"/>
          <w:sz w:val="24"/>
          <w:szCs w:val="24"/>
        </w:rPr>
        <w:t>Yüklenicinin işyerinde çalıştıracağı kimselere ait İş Kurumu ile Sosyal Güvenlik Kurumu mevzuatının işverenlere yüklediği bütün mükellefiyetler yükleniciye aittir.</w:t>
      </w:r>
    </w:p>
    <w:p w14:paraId="3A84A7FB" w14:textId="77777777" w:rsidR="001631C1" w:rsidRPr="006E7925" w:rsidRDefault="001631C1" w:rsidP="001631C1">
      <w:pPr>
        <w:pStyle w:val="ListeParagraf"/>
        <w:numPr>
          <w:ilvl w:val="1"/>
          <w:numId w:val="2"/>
        </w:numPr>
        <w:jc w:val="both"/>
        <w:rPr>
          <w:rFonts w:ascii="TurkSeker" w:hAnsi="TurkSeker"/>
          <w:color w:val="000000"/>
          <w:sz w:val="24"/>
          <w:szCs w:val="24"/>
        </w:rPr>
      </w:pPr>
      <w:r w:rsidRPr="006E7925">
        <w:rPr>
          <w:rFonts w:ascii="TurkSeker" w:hAnsi="TurkSeker"/>
          <w:color w:val="000000"/>
          <w:sz w:val="24"/>
          <w:szCs w:val="24"/>
        </w:rPr>
        <w:t>Yüklenici kendisi ve çalıştıracağı personelin vergi ve kanuni sigorta primlerini zamanında ilgili yerlere bildirmek ve ödemek, sigorta bordrolarını her ay idareye vermek zorundadır.</w:t>
      </w:r>
    </w:p>
    <w:p w14:paraId="0E2D1331" w14:textId="43615E43" w:rsidR="001631C1" w:rsidRPr="006E7925" w:rsidRDefault="001631C1" w:rsidP="001631C1">
      <w:pPr>
        <w:pStyle w:val="ListeParagraf"/>
        <w:numPr>
          <w:ilvl w:val="1"/>
          <w:numId w:val="2"/>
        </w:numPr>
        <w:jc w:val="both"/>
        <w:rPr>
          <w:rFonts w:ascii="TurkSeker" w:hAnsi="TurkSeker"/>
          <w:color w:val="000000"/>
          <w:sz w:val="24"/>
          <w:szCs w:val="24"/>
        </w:rPr>
      </w:pPr>
      <w:r w:rsidRPr="006E7925">
        <w:rPr>
          <w:rFonts w:ascii="TurkSeker" w:hAnsi="TurkSeker"/>
          <w:color w:val="000000"/>
          <w:sz w:val="24"/>
          <w:szCs w:val="24"/>
        </w:rPr>
        <w:lastRenderedPageBreak/>
        <w:t xml:space="preserve">İstihkak ödemeleri sırasında sigortalılara ilişkin primlerin Sosyal Güvenlik Kurumuna ödenmiş bulunduğunu makbuz ve benzeri ödeme belgeleriyle belgelemek zorundadır. </w:t>
      </w:r>
      <w:r w:rsidR="00D2524E" w:rsidRPr="006E7925">
        <w:rPr>
          <w:rFonts w:ascii="TurkSeker" w:hAnsi="TurkSeker"/>
          <w:color w:val="000000"/>
          <w:sz w:val="24"/>
          <w:szCs w:val="24"/>
        </w:rPr>
        <w:t>Çalıştırılan</w:t>
      </w:r>
      <w:r w:rsidRPr="006E7925">
        <w:rPr>
          <w:rFonts w:ascii="TurkSeker" w:hAnsi="TurkSeker"/>
          <w:color w:val="000000"/>
          <w:sz w:val="24"/>
          <w:szCs w:val="24"/>
        </w:rPr>
        <w:t xml:space="preserve"> sigortalıların gerçek çalışma süreleri ve gerçek ücretleri üzerinden </w:t>
      </w:r>
      <w:proofErr w:type="spellStart"/>
      <w:r w:rsidRPr="006E7925">
        <w:rPr>
          <w:rFonts w:ascii="TurkSeker" w:hAnsi="TurkSeker"/>
          <w:color w:val="000000"/>
          <w:sz w:val="24"/>
          <w:szCs w:val="24"/>
        </w:rPr>
        <w:t>SGK’ya</w:t>
      </w:r>
      <w:proofErr w:type="spellEnd"/>
      <w:r w:rsidRPr="006E7925">
        <w:rPr>
          <w:rFonts w:ascii="TurkSeker" w:hAnsi="TurkSeker"/>
          <w:color w:val="000000"/>
          <w:sz w:val="24"/>
          <w:szCs w:val="24"/>
        </w:rPr>
        <w:t xml:space="preserve"> bildirilip bildirilmedikleri genel tebliğ esasları dâhilinde fabrikamızca denetlenecektir. </w:t>
      </w:r>
      <w:r w:rsidR="00D2524E" w:rsidRPr="006E7925">
        <w:rPr>
          <w:rFonts w:ascii="TurkSeker" w:hAnsi="TurkSeker"/>
          <w:color w:val="000000"/>
          <w:sz w:val="24"/>
          <w:szCs w:val="24"/>
        </w:rPr>
        <w:t>Aksine</w:t>
      </w:r>
      <w:r w:rsidRPr="006E7925">
        <w:rPr>
          <w:rFonts w:ascii="TurkSeker" w:hAnsi="TurkSeker"/>
          <w:color w:val="000000"/>
          <w:sz w:val="24"/>
          <w:szCs w:val="24"/>
        </w:rPr>
        <w:t xml:space="preserve"> bir durum halinde yüklenicinin istihkakı ödenmeyecektir.</w:t>
      </w:r>
    </w:p>
    <w:p w14:paraId="7245EB75" w14:textId="77777777" w:rsidR="001631C1" w:rsidRPr="006E7925" w:rsidRDefault="001631C1" w:rsidP="001631C1">
      <w:pPr>
        <w:pStyle w:val="ListeParagraf"/>
        <w:numPr>
          <w:ilvl w:val="1"/>
          <w:numId w:val="2"/>
        </w:numPr>
        <w:jc w:val="both"/>
        <w:rPr>
          <w:rFonts w:ascii="TurkSeker" w:hAnsi="TurkSeker"/>
          <w:color w:val="000000"/>
          <w:sz w:val="24"/>
          <w:szCs w:val="24"/>
        </w:rPr>
      </w:pPr>
      <w:r w:rsidRPr="006E7925">
        <w:rPr>
          <w:rFonts w:ascii="TurkSeker" w:hAnsi="TurkSeker"/>
          <w:color w:val="000000"/>
          <w:sz w:val="24"/>
          <w:szCs w:val="24"/>
        </w:rPr>
        <w:t>Bunların zamanında yapılmasından vergi ve sigorta primlerinin müddetinde ödenmemesinden işçi sigortalarıyla ilgili bordroların tanzim edilerek ilgili makamlara zamanında verilmemesi cezası yükleniciye aittir.</w:t>
      </w:r>
    </w:p>
    <w:p w14:paraId="7F66CB3B" w14:textId="77777777" w:rsidR="001631C1" w:rsidRPr="00707655" w:rsidRDefault="001631C1" w:rsidP="001631C1">
      <w:pPr>
        <w:pStyle w:val="ListeParagraf"/>
        <w:numPr>
          <w:ilvl w:val="1"/>
          <w:numId w:val="2"/>
        </w:numPr>
        <w:jc w:val="both"/>
        <w:rPr>
          <w:rFonts w:ascii="TurkSeker" w:hAnsi="TurkSeker"/>
          <w:color w:val="000000"/>
          <w:sz w:val="24"/>
          <w:szCs w:val="24"/>
        </w:rPr>
      </w:pPr>
      <w:r w:rsidRPr="00707655">
        <w:rPr>
          <w:rFonts w:ascii="TurkSeker" w:hAnsi="TurkSeker"/>
          <w:color w:val="000000"/>
          <w:sz w:val="24"/>
          <w:szCs w:val="24"/>
        </w:rPr>
        <w:t>Yüklenici firma çalıştıracağı personeli iş sağlığı ve güvenliği kanununa uygun olarak</w:t>
      </w:r>
      <w:r>
        <w:rPr>
          <w:rFonts w:ascii="TurkSeker" w:hAnsi="TurkSeker"/>
          <w:color w:val="000000"/>
          <w:sz w:val="24"/>
          <w:szCs w:val="24"/>
        </w:rPr>
        <w:t xml:space="preserve"> </w:t>
      </w:r>
      <w:r w:rsidRPr="00707655">
        <w:rPr>
          <w:rFonts w:ascii="TurkSeker" w:hAnsi="TurkSeker"/>
          <w:color w:val="000000"/>
          <w:sz w:val="24"/>
          <w:szCs w:val="24"/>
        </w:rPr>
        <w:t>çalıştıracaktır. Bu işten mütevellit meydana gelebilecek her türlü iş kazalarında yüklenici sorumlu olduğu gibi, Fabrikanın uğrayacağı zarar ziyan ile bunlardan doğacak mali, hukuki ve cezai sorumluluklar yükleniciye ait olacaktır.</w:t>
      </w:r>
    </w:p>
    <w:p w14:paraId="258F8DA5" w14:textId="747D276F" w:rsidR="001631C1" w:rsidRDefault="001631C1" w:rsidP="001631C1">
      <w:pPr>
        <w:pStyle w:val="ListeParagraf"/>
        <w:numPr>
          <w:ilvl w:val="1"/>
          <w:numId w:val="2"/>
        </w:numPr>
        <w:jc w:val="both"/>
        <w:rPr>
          <w:rFonts w:ascii="TurkSeker" w:hAnsi="TurkSeker"/>
          <w:color w:val="000000"/>
          <w:sz w:val="24"/>
          <w:szCs w:val="24"/>
        </w:rPr>
      </w:pPr>
      <w:proofErr w:type="gramStart"/>
      <w:r w:rsidRPr="006E7925">
        <w:rPr>
          <w:rFonts w:ascii="TurkSeker" w:hAnsi="TurkSeker"/>
          <w:color w:val="000000"/>
          <w:sz w:val="24"/>
          <w:szCs w:val="24"/>
        </w:rPr>
        <w:t xml:space="preserve">Yüklenici elamanlarını 4857 sayılı </w:t>
      </w:r>
      <w:r w:rsidR="00D2524E" w:rsidRPr="006E7925">
        <w:rPr>
          <w:rFonts w:ascii="TurkSeker" w:hAnsi="TurkSeker"/>
          <w:color w:val="000000"/>
          <w:sz w:val="24"/>
          <w:szCs w:val="24"/>
        </w:rPr>
        <w:t>İş Kanunu’nun</w:t>
      </w:r>
      <w:r w:rsidRPr="006E7925">
        <w:rPr>
          <w:rFonts w:ascii="TurkSeker" w:hAnsi="TurkSeker"/>
          <w:color w:val="000000"/>
          <w:sz w:val="24"/>
          <w:szCs w:val="24"/>
        </w:rPr>
        <w:t xml:space="preserve"> da belirtilen esaslara uygun olarak çalıştırmak zorunda olup, yürürlükte bulunan 5510 sayılı Sosyal Sigortalar ve Genel Sağlık Sigortası Kanunu, 5544 sayılı Mesleki Yeterlilik Kurumu Kanunu ile 6331 sayılı İş Sağlığı ve İş Güvenliği Kanunu ile bu kanunlar doğrultusunda çıkarılan tebliğ, genelge ve yönetmelik hükümlerine uymak zorundadır.</w:t>
      </w:r>
      <w:proofErr w:type="gramEnd"/>
    </w:p>
    <w:p w14:paraId="0F39CC7C" w14:textId="77777777" w:rsidR="001631C1" w:rsidRPr="00707655" w:rsidRDefault="001631C1" w:rsidP="001631C1">
      <w:pPr>
        <w:pStyle w:val="ListeParagraf"/>
        <w:numPr>
          <w:ilvl w:val="1"/>
          <w:numId w:val="2"/>
        </w:numPr>
        <w:jc w:val="both"/>
        <w:rPr>
          <w:rFonts w:ascii="TurkSeker" w:hAnsi="TurkSeker"/>
          <w:color w:val="000000"/>
          <w:sz w:val="24"/>
          <w:szCs w:val="24"/>
        </w:rPr>
      </w:pPr>
      <w:r w:rsidRPr="00224A52">
        <w:rPr>
          <w:rFonts w:ascii="TurkSeker" w:hAnsi="TurkSeker"/>
          <w:sz w:val="24"/>
          <w:szCs w:val="24"/>
        </w:rPr>
        <w:t>Yüklenici, vardiyada çalıştırılacak elemanların işe sürekliliğini temin edecek, bu elemanlar mümkün olduğunca değiştirilmeyecek, değişmesi gerektiğinde fabrikamız Personel birimine yazıyla bilgi verecektir</w:t>
      </w:r>
      <w:r>
        <w:rPr>
          <w:rFonts w:ascii="TurkSeker" w:hAnsi="TurkSeker"/>
          <w:sz w:val="24"/>
          <w:szCs w:val="24"/>
        </w:rPr>
        <w:t>.</w:t>
      </w:r>
    </w:p>
    <w:p w14:paraId="376666D9" w14:textId="77777777" w:rsidR="001631C1" w:rsidRPr="00707655" w:rsidRDefault="001631C1" w:rsidP="001631C1">
      <w:pPr>
        <w:pStyle w:val="ListeParagraf"/>
        <w:numPr>
          <w:ilvl w:val="1"/>
          <w:numId w:val="2"/>
        </w:numPr>
        <w:jc w:val="both"/>
        <w:rPr>
          <w:rFonts w:ascii="TurkSeker" w:hAnsi="TurkSeker"/>
          <w:color w:val="000000"/>
          <w:sz w:val="24"/>
          <w:szCs w:val="24"/>
        </w:rPr>
      </w:pPr>
      <w:r w:rsidRPr="00224A52">
        <w:rPr>
          <w:rFonts w:ascii="TurkSeker" w:hAnsi="TurkSeker"/>
          <w:sz w:val="24"/>
          <w:szCs w:val="24"/>
        </w:rPr>
        <w:t>İhale neticesinde sözleşmenin imzalanmasından sonra işe başlama tarihi, fabrikamızın kampanya başlangıcına göre yükleniciye bildirilecektir. Bildirilen tarihte işe başlamak zorunlu olacaktır</w:t>
      </w:r>
      <w:r>
        <w:rPr>
          <w:rFonts w:ascii="TurkSeker" w:hAnsi="TurkSeker"/>
          <w:sz w:val="24"/>
          <w:szCs w:val="24"/>
        </w:rPr>
        <w:t>.</w:t>
      </w:r>
    </w:p>
    <w:p w14:paraId="3DEFCDE1" w14:textId="2003C0C4" w:rsidR="00965334" w:rsidRPr="004E610F" w:rsidRDefault="001631C1" w:rsidP="00A33EA7">
      <w:pPr>
        <w:pStyle w:val="ListeParagraf"/>
        <w:numPr>
          <w:ilvl w:val="1"/>
          <w:numId w:val="2"/>
        </w:numPr>
        <w:jc w:val="both"/>
        <w:rPr>
          <w:rFonts w:ascii="TurkSeker" w:hAnsi="TurkSeker"/>
          <w:color w:val="000000"/>
          <w:sz w:val="24"/>
          <w:szCs w:val="24"/>
        </w:rPr>
      </w:pPr>
      <w:r w:rsidRPr="00224A52">
        <w:rPr>
          <w:rFonts w:ascii="TurkSeker" w:hAnsi="TurkSeker"/>
          <w:sz w:val="24"/>
          <w:szCs w:val="24"/>
        </w:rPr>
        <w:t>Yüklenici veya vekili, çalıştıracağı personellerden ve yapacağı işlerden sorumlu olarak, iş süresi boyunca işin başında bulunacaktır. İşin sağlıklı yürütülebilmesi için yüklenici veya vekili, çalıştıracakları personellerinin sevk, idare ve koordinasyonundan sorumlu olacaktır</w:t>
      </w:r>
      <w:r>
        <w:rPr>
          <w:rFonts w:ascii="TurkSeker" w:hAnsi="TurkSeker"/>
          <w:sz w:val="24"/>
          <w:szCs w:val="24"/>
        </w:rPr>
        <w:t>.</w:t>
      </w:r>
    </w:p>
    <w:p w14:paraId="024BCBEB" w14:textId="77777777" w:rsidR="00965334" w:rsidRPr="006E7925" w:rsidRDefault="00965334" w:rsidP="001631C1">
      <w:pPr>
        <w:pStyle w:val="ListeParagraf"/>
        <w:ind w:left="1080"/>
        <w:jc w:val="both"/>
        <w:rPr>
          <w:rFonts w:ascii="TurkSeker" w:hAnsi="TurkSeker"/>
          <w:color w:val="000000"/>
          <w:sz w:val="24"/>
          <w:szCs w:val="24"/>
        </w:rPr>
      </w:pPr>
    </w:p>
    <w:p w14:paraId="72659880" w14:textId="77777777" w:rsidR="001631C1" w:rsidRPr="006E7925" w:rsidRDefault="001631C1" w:rsidP="001631C1">
      <w:pPr>
        <w:pStyle w:val="ListeParagraf"/>
        <w:numPr>
          <w:ilvl w:val="0"/>
          <w:numId w:val="2"/>
        </w:numPr>
        <w:ind w:left="360"/>
        <w:rPr>
          <w:rFonts w:ascii="TurkSeker Black" w:hAnsi="TurkSeker Black"/>
          <w:b/>
          <w:color w:val="000000"/>
          <w:sz w:val="24"/>
          <w:szCs w:val="24"/>
          <w:u w:val="single"/>
        </w:rPr>
      </w:pPr>
      <w:r w:rsidRPr="006E7925">
        <w:rPr>
          <w:rFonts w:ascii="TurkSeker Black" w:hAnsi="TurkSeker Black"/>
          <w:b/>
          <w:color w:val="000000"/>
          <w:sz w:val="24"/>
          <w:szCs w:val="24"/>
          <w:u w:val="single"/>
        </w:rPr>
        <w:t>İSTENECEK BELGELER</w:t>
      </w:r>
    </w:p>
    <w:p w14:paraId="3E985E89" w14:textId="77777777" w:rsidR="001631C1" w:rsidRPr="006E7925" w:rsidRDefault="001631C1" w:rsidP="001631C1">
      <w:pPr>
        <w:ind w:firstLine="360"/>
        <w:rPr>
          <w:rFonts w:ascii="TurkSeker" w:hAnsi="TurkSeker"/>
          <w:color w:val="000000"/>
          <w:szCs w:val="24"/>
        </w:rPr>
      </w:pPr>
      <w:proofErr w:type="spellStart"/>
      <w:r w:rsidRPr="006E7925">
        <w:rPr>
          <w:rFonts w:ascii="TurkSeker" w:hAnsi="TurkSeker"/>
          <w:color w:val="000000"/>
          <w:szCs w:val="24"/>
        </w:rPr>
        <w:t>Yüklenici</w:t>
      </w:r>
      <w:proofErr w:type="spellEnd"/>
      <w:r w:rsidRPr="006E7925">
        <w:rPr>
          <w:rFonts w:ascii="TurkSeker" w:hAnsi="TurkSeker"/>
          <w:color w:val="000000"/>
          <w:szCs w:val="24"/>
        </w:rPr>
        <w:t xml:space="preserve"> </w:t>
      </w:r>
      <w:proofErr w:type="spellStart"/>
      <w:r w:rsidRPr="006E7925">
        <w:rPr>
          <w:rFonts w:ascii="TurkSeker" w:hAnsi="TurkSeker"/>
          <w:color w:val="000000"/>
          <w:szCs w:val="24"/>
        </w:rPr>
        <w:t>çalıştıracağı</w:t>
      </w:r>
      <w:proofErr w:type="spellEnd"/>
      <w:r w:rsidRPr="006E7925">
        <w:rPr>
          <w:rFonts w:ascii="TurkSeker" w:hAnsi="TurkSeker"/>
          <w:color w:val="000000"/>
          <w:szCs w:val="24"/>
        </w:rPr>
        <w:t xml:space="preserve"> </w:t>
      </w:r>
      <w:proofErr w:type="spellStart"/>
      <w:r w:rsidRPr="006E7925">
        <w:rPr>
          <w:rFonts w:ascii="TurkSeker" w:hAnsi="TurkSeker"/>
          <w:color w:val="000000"/>
          <w:szCs w:val="24"/>
        </w:rPr>
        <w:t>elemanlarla</w:t>
      </w:r>
      <w:proofErr w:type="spellEnd"/>
      <w:r w:rsidRPr="006E7925">
        <w:rPr>
          <w:rFonts w:ascii="TurkSeker" w:hAnsi="TurkSeker"/>
          <w:color w:val="000000"/>
          <w:szCs w:val="24"/>
        </w:rPr>
        <w:t xml:space="preserve"> </w:t>
      </w:r>
      <w:proofErr w:type="spellStart"/>
      <w:r w:rsidRPr="006E7925">
        <w:rPr>
          <w:rFonts w:ascii="TurkSeker" w:hAnsi="TurkSeker"/>
          <w:color w:val="000000"/>
          <w:szCs w:val="24"/>
        </w:rPr>
        <w:t>ilgili</w:t>
      </w:r>
      <w:proofErr w:type="spellEnd"/>
      <w:r w:rsidRPr="006E7925">
        <w:rPr>
          <w:rFonts w:ascii="TurkSeker" w:hAnsi="TurkSeker"/>
          <w:color w:val="000000"/>
          <w:szCs w:val="24"/>
        </w:rPr>
        <w:t xml:space="preserve"> </w:t>
      </w:r>
      <w:proofErr w:type="spellStart"/>
      <w:r w:rsidRPr="006E7925">
        <w:rPr>
          <w:rFonts w:ascii="TurkSeker" w:hAnsi="TurkSeker"/>
          <w:color w:val="000000"/>
          <w:szCs w:val="24"/>
        </w:rPr>
        <w:t>aşağıdaki</w:t>
      </w:r>
      <w:proofErr w:type="spellEnd"/>
      <w:r w:rsidRPr="006E7925">
        <w:rPr>
          <w:rFonts w:ascii="TurkSeker" w:hAnsi="TurkSeker"/>
          <w:color w:val="000000"/>
          <w:szCs w:val="24"/>
        </w:rPr>
        <w:t xml:space="preserve"> </w:t>
      </w:r>
      <w:proofErr w:type="spellStart"/>
      <w:r w:rsidRPr="006E7925">
        <w:rPr>
          <w:rFonts w:ascii="TurkSeker" w:hAnsi="TurkSeker"/>
          <w:color w:val="000000"/>
          <w:szCs w:val="24"/>
        </w:rPr>
        <w:t>belgeleri</w:t>
      </w:r>
      <w:proofErr w:type="spellEnd"/>
      <w:r w:rsidRPr="006E7925">
        <w:rPr>
          <w:rFonts w:ascii="TurkSeker" w:hAnsi="TurkSeker"/>
          <w:color w:val="000000"/>
          <w:szCs w:val="24"/>
        </w:rPr>
        <w:t xml:space="preserve"> </w:t>
      </w:r>
      <w:proofErr w:type="spellStart"/>
      <w:r w:rsidRPr="006E7925">
        <w:rPr>
          <w:rFonts w:ascii="TurkSeker" w:hAnsi="TurkSeker"/>
          <w:color w:val="000000"/>
          <w:szCs w:val="24"/>
        </w:rPr>
        <w:t>işe</w:t>
      </w:r>
      <w:proofErr w:type="spellEnd"/>
      <w:r w:rsidRPr="006E7925">
        <w:rPr>
          <w:rFonts w:ascii="TurkSeker" w:hAnsi="TurkSeker"/>
          <w:color w:val="000000"/>
          <w:szCs w:val="24"/>
        </w:rPr>
        <w:t xml:space="preserve"> </w:t>
      </w:r>
      <w:proofErr w:type="spellStart"/>
      <w:r w:rsidRPr="006E7925">
        <w:rPr>
          <w:rFonts w:ascii="TurkSeker" w:hAnsi="TurkSeker"/>
          <w:color w:val="000000"/>
          <w:szCs w:val="24"/>
        </w:rPr>
        <w:t>başlamadan</w:t>
      </w:r>
      <w:proofErr w:type="spellEnd"/>
      <w:r w:rsidRPr="006E7925">
        <w:rPr>
          <w:rFonts w:ascii="TurkSeker" w:hAnsi="TurkSeker"/>
          <w:color w:val="000000"/>
          <w:szCs w:val="24"/>
        </w:rPr>
        <w:t xml:space="preserve"> 5 </w:t>
      </w:r>
      <w:proofErr w:type="spellStart"/>
      <w:r w:rsidRPr="006E7925">
        <w:rPr>
          <w:rFonts w:ascii="TurkSeker" w:hAnsi="TurkSeker"/>
          <w:color w:val="000000"/>
          <w:szCs w:val="24"/>
        </w:rPr>
        <w:t>gün</w:t>
      </w:r>
      <w:proofErr w:type="spellEnd"/>
      <w:r w:rsidRPr="006E7925">
        <w:rPr>
          <w:rFonts w:ascii="TurkSeker" w:hAnsi="TurkSeker"/>
          <w:color w:val="000000"/>
          <w:szCs w:val="24"/>
        </w:rPr>
        <w:t xml:space="preserve"> </w:t>
      </w:r>
      <w:proofErr w:type="spellStart"/>
      <w:r w:rsidRPr="006E7925">
        <w:rPr>
          <w:rFonts w:ascii="TurkSeker" w:hAnsi="TurkSeker"/>
          <w:color w:val="000000"/>
          <w:szCs w:val="24"/>
        </w:rPr>
        <w:t>önce</w:t>
      </w:r>
      <w:proofErr w:type="spellEnd"/>
      <w:r w:rsidRPr="006E7925">
        <w:rPr>
          <w:rFonts w:ascii="TurkSeker" w:hAnsi="TurkSeker"/>
          <w:color w:val="000000"/>
          <w:szCs w:val="24"/>
        </w:rPr>
        <w:t xml:space="preserve"> </w:t>
      </w:r>
      <w:proofErr w:type="spellStart"/>
      <w:r w:rsidRPr="006E7925">
        <w:rPr>
          <w:rFonts w:ascii="TurkSeker" w:hAnsi="TurkSeker"/>
          <w:color w:val="000000"/>
          <w:szCs w:val="24"/>
        </w:rPr>
        <w:t>Personel</w:t>
      </w:r>
      <w:proofErr w:type="spellEnd"/>
      <w:r w:rsidRPr="006E7925">
        <w:rPr>
          <w:rFonts w:ascii="TurkSeker" w:hAnsi="TurkSeker"/>
          <w:color w:val="000000"/>
          <w:szCs w:val="24"/>
        </w:rPr>
        <w:t xml:space="preserve"> </w:t>
      </w:r>
      <w:proofErr w:type="spellStart"/>
      <w:r w:rsidRPr="006E7925">
        <w:rPr>
          <w:rFonts w:ascii="TurkSeker" w:hAnsi="TurkSeker"/>
          <w:color w:val="000000"/>
          <w:szCs w:val="24"/>
        </w:rPr>
        <w:t>Birimine</w:t>
      </w:r>
      <w:proofErr w:type="spellEnd"/>
      <w:r w:rsidRPr="006E7925">
        <w:rPr>
          <w:rFonts w:ascii="TurkSeker" w:hAnsi="TurkSeker"/>
          <w:color w:val="000000"/>
          <w:szCs w:val="24"/>
        </w:rPr>
        <w:t xml:space="preserve"> </w:t>
      </w:r>
      <w:proofErr w:type="spellStart"/>
      <w:r w:rsidRPr="006E7925">
        <w:rPr>
          <w:rFonts w:ascii="TurkSeker" w:hAnsi="TurkSeker"/>
          <w:color w:val="000000"/>
          <w:szCs w:val="24"/>
        </w:rPr>
        <w:t>teslim</w:t>
      </w:r>
      <w:proofErr w:type="spellEnd"/>
      <w:r w:rsidRPr="006E7925">
        <w:rPr>
          <w:rFonts w:ascii="TurkSeker" w:hAnsi="TurkSeker"/>
          <w:color w:val="000000"/>
          <w:szCs w:val="24"/>
        </w:rPr>
        <w:t xml:space="preserve"> </w:t>
      </w:r>
      <w:proofErr w:type="spellStart"/>
      <w:r w:rsidRPr="006E7925">
        <w:rPr>
          <w:rFonts w:ascii="TurkSeker" w:hAnsi="TurkSeker"/>
          <w:color w:val="000000"/>
          <w:szCs w:val="24"/>
        </w:rPr>
        <w:t>edecektir</w:t>
      </w:r>
      <w:proofErr w:type="spellEnd"/>
      <w:r w:rsidRPr="006E7925">
        <w:rPr>
          <w:rFonts w:ascii="TurkSeker" w:hAnsi="TurkSeker"/>
          <w:color w:val="000000"/>
          <w:szCs w:val="24"/>
        </w:rPr>
        <w:t>.</w:t>
      </w:r>
    </w:p>
    <w:p w14:paraId="766F874E" w14:textId="77777777" w:rsidR="001631C1" w:rsidRPr="006E7925" w:rsidRDefault="001631C1" w:rsidP="001631C1">
      <w:pPr>
        <w:pStyle w:val="ListeParagraf"/>
        <w:numPr>
          <w:ilvl w:val="1"/>
          <w:numId w:val="2"/>
        </w:numPr>
        <w:rPr>
          <w:rFonts w:ascii="TurkSeker" w:hAnsi="TurkSeker"/>
          <w:color w:val="000000"/>
          <w:sz w:val="24"/>
          <w:szCs w:val="24"/>
        </w:rPr>
      </w:pPr>
      <w:r w:rsidRPr="006E7925">
        <w:rPr>
          <w:rFonts w:ascii="TurkSeker" w:hAnsi="TurkSeker"/>
          <w:color w:val="000000"/>
          <w:sz w:val="24"/>
          <w:szCs w:val="24"/>
        </w:rPr>
        <w:t>Nüfus Cüzdan sureti</w:t>
      </w:r>
    </w:p>
    <w:p w14:paraId="2FA6BDDD" w14:textId="77777777" w:rsidR="001631C1" w:rsidRPr="006E7925" w:rsidRDefault="001631C1" w:rsidP="001631C1">
      <w:pPr>
        <w:pStyle w:val="ListeParagraf"/>
        <w:numPr>
          <w:ilvl w:val="1"/>
          <w:numId w:val="2"/>
        </w:numPr>
        <w:rPr>
          <w:rFonts w:ascii="TurkSeker" w:hAnsi="TurkSeker"/>
          <w:color w:val="000000"/>
          <w:sz w:val="24"/>
          <w:szCs w:val="24"/>
        </w:rPr>
      </w:pPr>
      <w:r w:rsidRPr="006E7925">
        <w:rPr>
          <w:rFonts w:ascii="TurkSeker" w:hAnsi="TurkSeker"/>
          <w:color w:val="000000"/>
          <w:sz w:val="24"/>
          <w:szCs w:val="24"/>
        </w:rPr>
        <w:t>İkametgâh Belgesi</w:t>
      </w:r>
    </w:p>
    <w:p w14:paraId="2ACE8AF2" w14:textId="77777777" w:rsidR="001631C1" w:rsidRPr="006E7925" w:rsidRDefault="001631C1" w:rsidP="001631C1">
      <w:pPr>
        <w:pStyle w:val="ListeParagraf"/>
        <w:numPr>
          <w:ilvl w:val="1"/>
          <w:numId w:val="2"/>
        </w:numPr>
        <w:rPr>
          <w:rFonts w:ascii="TurkSeker" w:hAnsi="TurkSeker"/>
          <w:color w:val="000000"/>
          <w:sz w:val="24"/>
          <w:szCs w:val="24"/>
        </w:rPr>
      </w:pPr>
      <w:r w:rsidRPr="006E7925">
        <w:rPr>
          <w:rFonts w:ascii="TurkSeker" w:hAnsi="TurkSeker"/>
          <w:color w:val="000000"/>
          <w:sz w:val="24"/>
          <w:szCs w:val="24"/>
        </w:rPr>
        <w:t xml:space="preserve">Sabıka Kayıt Belgesi </w:t>
      </w:r>
    </w:p>
    <w:p w14:paraId="50B54094" w14:textId="77777777" w:rsidR="001631C1" w:rsidRPr="006E7925" w:rsidRDefault="001631C1" w:rsidP="001631C1">
      <w:pPr>
        <w:pStyle w:val="ListeParagraf"/>
        <w:numPr>
          <w:ilvl w:val="1"/>
          <w:numId w:val="2"/>
        </w:numPr>
        <w:rPr>
          <w:rFonts w:ascii="TurkSeker" w:hAnsi="TurkSeker"/>
          <w:color w:val="000000"/>
          <w:sz w:val="24"/>
          <w:szCs w:val="24"/>
        </w:rPr>
      </w:pPr>
      <w:r w:rsidRPr="006E7925">
        <w:rPr>
          <w:rFonts w:ascii="TurkSeker" w:hAnsi="TurkSeker"/>
          <w:color w:val="000000"/>
          <w:sz w:val="24"/>
          <w:szCs w:val="24"/>
        </w:rPr>
        <w:t>Mezuniyet belgesi veya diploma sureti</w:t>
      </w:r>
    </w:p>
    <w:p w14:paraId="547B3F5D" w14:textId="77777777" w:rsidR="001631C1" w:rsidRPr="006E7925" w:rsidRDefault="001631C1" w:rsidP="001631C1">
      <w:pPr>
        <w:pStyle w:val="ListeParagraf"/>
        <w:numPr>
          <w:ilvl w:val="1"/>
          <w:numId w:val="2"/>
        </w:numPr>
        <w:rPr>
          <w:rFonts w:ascii="TurkSeker" w:hAnsi="TurkSeker"/>
          <w:color w:val="000000"/>
          <w:sz w:val="24"/>
          <w:szCs w:val="24"/>
        </w:rPr>
      </w:pPr>
      <w:r w:rsidRPr="006E7925">
        <w:rPr>
          <w:rFonts w:ascii="TurkSeker" w:hAnsi="TurkSeker"/>
          <w:color w:val="000000"/>
          <w:sz w:val="24"/>
          <w:szCs w:val="24"/>
        </w:rPr>
        <w:t>2 adet resim (son 6 ay içerisinde çekilmiş olması)</w:t>
      </w:r>
    </w:p>
    <w:p w14:paraId="173AA536" w14:textId="77777777" w:rsidR="001631C1" w:rsidRPr="006E7925" w:rsidRDefault="001631C1" w:rsidP="001631C1">
      <w:pPr>
        <w:pStyle w:val="ListeParagraf"/>
        <w:numPr>
          <w:ilvl w:val="1"/>
          <w:numId w:val="2"/>
        </w:numPr>
        <w:rPr>
          <w:rFonts w:ascii="TurkSeker" w:hAnsi="TurkSeker"/>
          <w:color w:val="000000"/>
          <w:sz w:val="24"/>
          <w:szCs w:val="24"/>
        </w:rPr>
      </w:pPr>
      <w:r w:rsidRPr="006E7925">
        <w:rPr>
          <w:rFonts w:ascii="TurkSeker" w:hAnsi="TurkSeker"/>
          <w:color w:val="000000"/>
          <w:sz w:val="24"/>
          <w:szCs w:val="24"/>
        </w:rPr>
        <w:t>Sosyal Güvenlik Kurumuna verilen işe giriş bildirgesi ve işten ayrılış bildirgesi.</w:t>
      </w:r>
    </w:p>
    <w:p w14:paraId="3FE0B49A" w14:textId="77777777" w:rsidR="001631C1" w:rsidRPr="006E7925" w:rsidRDefault="001631C1" w:rsidP="001631C1">
      <w:pPr>
        <w:pStyle w:val="ListeParagraf"/>
        <w:numPr>
          <w:ilvl w:val="1"/>
          <w:numId w:val="2"/>
        </w:numPr>
        <w:rPr>
          <w:rFonts w:ascii="TurkSeker" w:hAnsi="TurkSeker"/>
          <w:color w:val="000000"/>
          <w:sz w:val="24"/>
          <w:szCs w:val="24"/>
        </w:rPr>
      </w:pPr>
      <w:r w:rsidRPr="006E7925">
        <w:rPr>
          <w:rFonts w:ascii="TurkSeker" w:hAnsi="TurkSeker"/>
          <w:color w:val="000000"/>
          <w:sz w:val="24"/>
          <w:szCs w:val="24"/>
        </w:rPr>
        <w:t>Sağlık raporu</w:t>
      </w:r>
    </w:p>
    <w:p w14:paraId="2A7D4353" w14:textId="77777777" w:rsidR="001631C1" w:rsidRPr="006E7925" w:rsidRDefault="001631C1" w:rsidP="001631C1">
      <w:pPr>
        <w:pStyle w:val="ListeParagraf"/>
        <w:ind w:left="1080"/>
        <w:rPr>
          <w:rFonts w:ascii="TurkSeker" w:hAnsi="TurkSeker"/>
          <w:color w:val="000000"/>
          <w:sz w:val="24"/>
          <w:szCs w:val="24"/>
        </w:rPr>
      </w:pPr>
    </w:p>
    <w:p w14:paraId="228C96A7" w14:textId="77777777" w:rsidR="001631C1" w:rsidRPr="006E7925" w:rsidRDefault="001631C1" w:rsidP="001631C1">
      <w:pPr>
        <w:pStyle w:val="ListeParagraf"/>
        <w:numPr>
          <w:ilvl w:val="0"/>
          <w:numId w:val="2"/>
        </w:numPr>
        <w:ind w:left="360"/>
        <w:rPr>
          <w:rFonts w:ascii="TurkSeker Black" w:hAnsi="TurkSeker Black"/>
          <w:b/>
          <w:color w:val="000000"/>
          <w:sz w:val="24"/>
          <w:szCs w:val="24"/>
          <w:u w:val="single"/>
        </w:rPr>
      </w:pPr>
      <w:r w:rsidRPr="006E7925">
        <w:rPr>
          <w:rFonts w:ascii="TurkSeker Black" w:hAnsi="TurkSeker Black"/>
          <w:b/>
          <w:color w:val="000000"/>
          <w:sz w:val="24"/>
          <w:szCs w:val="24"/>
          <w:u w:val="single"/>
        </w:rPr>
        <w:lastRenderedPageBreak/>
        <w:t>DİĞER HUSUSLAR</w:t>
      </w:r>
    </w:p>
    <w:p w14:paraId="067C53CC" w14:textId="77777777" w:rsidR="001631C1" w:rsidRPr="006E7925" w:rsidRDefault="001631C1" w:rsidP="001631C1">
      <w:pPr>
        <w:pStyle w:val="ListeParagraf"/>
        <w:numPr>
          <w:ilvl w:val="1"/>
          <w:numId w:val="2"/>
        </w:numPr>
        <w:jc w:val="both"/>
        <w:rPr>
          <w:rFonts w:ascii="TurkSeker" w:hAnsi="TurkSeker"/>
          <w:color w:val="000000"/>
          <w:sz w:val="24"/>
          <w:szCs w:val="24"/>
        </w:rPr>
      </w:pPr>
      <w:r w:rsidRPr="006E7925">
        <w:rPr>
          <w:rFonts w:ascii="TurkSeker" w:hAnsi="TurkSeker"/>
          <w:color w:val="000000"/>
          <w:sz w:val="24"/>
          <w:szCs w:val="24"/>
        </w:rPr>
        <w:t>Yüklenici 6331 Sayılı İş Sağlığı ve Güvenliği Kanununa göre gerekli önlemlerini almak, 4857 sayılı İş Kanunu, 5510 Sayılı Kanun ve bu kanunlara dayanılarak çıkarılan yönetmenlik ve tebliğ hükümlerine uymak zorundadır.</w:t>
      </w:r>
    </w:p>
    <w:p w14:paraId="6AA76564" w14:textId="6C286F96" w:rsidR="001631C1" w:rsidRPr="006E7925" w:rsidRDefault="001631C1" w:rsidP="001631C1">
      <w:pPr>
        <w:pStyle w:val="ListeParagraf"/>
        <w:numPr>
          <w:ilvl w:val="1"/>
          <w:numId w:val="2"/>
        </w:numPr>
        <w:jc w:val="both"/>
        <w:rPr>
          <w:rFonts w:ascii="TurkSeker" w:hAnsi="TurkSeker"/>
          <w:color w:val="000000"/>
          <w:sz w:val="24"/>
          <w:szCs w:val="24"/>
        </w:rPr>
      </w:pPr>
      <w:r w:rsidRPr="006E7925">
        <w:rPr>
          <w:rFonts w:ascii="TurkSeker" w:hAnsi="TurkSeker"/>
          <w:color w:val="000000"/>
          <w:sz w:val="24"/>
          <w:szCs w:val="24"/>
        </w:rPr>
        <w:t xml:space="preserve">Yüklenici her ay sonunda günlük puantaj kayıtlarını, maaş tahakkuk bordrosunu, süresi </w:t>
      </w:r>
      <w:r w:rsidR="00331360" w:rsidRPr="006E7925">
        <w:rPr>
          <w:rFonts w:ascii="TurkSeker" w:hAnsi="TurkSeker"/>
          <w:color w:val="000000"/>
          <w:sz w:val="24"/>
          <w:szCs w:val="24"/>
        </w:rPr>
        <w:t>içerisinde</w:t>
      </w:r>
      <w:r w:rsidRPr="006E7925">
        <w:rPr>
          <w:rFonts w:ascii="TurkSeker" w:hAnsi="TurkSeker"/>
          <w:color w:val="000000"/>
          <w:sz w:val="24"/>
          <w:szCs w:val="24"/>
        </w:rPr>
        <w:t xml:space="preserve"> Aylık Prim ve Hizmet Belgesini Sosyal Güvenlik Kurumu ve Vergi Dairesine bildirdiğine ve ödediğine dair belgelerini dosya halinde personel birimine vererek, oradan alacağı olurdan sonra fatura tanzim edecektir.</w:t>
      </w:r>
    </w:p>
    <w:p w14:paraId="32E99495" w14:textId="77777777" w:rsidR="001631C1" w:rsidRPr="006E7925" w:rsidRDefault="001631C1" w:rsidP="001631C1">
      <w:pPr>
        <w:pStyle w:val="ListeParagraf"/>
        <w:numPr>
          <w:ilvl w:val="1"/>
          <w:numId w:val="2"/>
        </w:numPr>
        <w:jc w:val="both"/>
        <w:rPr>
          <w:rFonts w:ascii="TurkSeker" w:hAnsi="TurkSeker"/>
          <w:color w:val="000000"/>
          <w:sz w:val="24"/>
          <w:szCs w:val="24"/>
        </w:rPr>
      </w:pPr>
      <w:r w:rsidRPr="006E7925">
        <w:rPr>
          <w:rFonts w:ascii="TurkSeker" w:hAnsi="TurkSeker"/>
          <w:color w:val="000000"/>
          <w:sz w:val="24"/>
          <w:szCs w:val="24"/>
        </w:rPr>
        <w:t>Çalışan personelin değiştirilmesi durumunda Fabrika Müdürlüğüne yazılı olarak üç gün önceden haber verilecektir.</w:t>
      </w:r>
    </w:p>
    <w:p w14:paraId="45F5D725" w14:textId="77777777" w:rsidR="001631C1" w:rsidRPr="006E7925" w:rsidRDefault="001631C1" w:rsidP="001631C1">
      <w:pPr>
        <w:pStyle w:val="ListeParagraf"/>
        <w:numPr>
          <w:ilvl w:val="1"/>
          <w:numId w:val="2"/>
        </w:numPr>
        <w:jc w:val="both"/>
        <w:rPr>
          <w:rFonts w:ascii="TurkSeker" w:hAnsi="TurkSeker"/>
          <w:color w:val="000000"/>
          <w:sz w:val="24"/>
          <w:szCs w:val="24"/>
        </w:rPr>
      </w:pPr>
      <w:r w:rsidRPr="006E7925">
        <w:rPr>
          <w:rFonts w:ascii="TurkSeker" w:hAnsi="TurkSeker"/>
          <w:color w:val="000000"/>
          <w:sz w:val="24"/>
          <w:szCs w:val="24"/>
        </w:rPr>
        <w:t>Yüklenici münasebetlerini bir yetkili ile yürütecek olup,  vekilinin kendi adına yapabileceği işler ve kullanabileceği yetkileri yazılı olarak İdareye bildirecektir.</w:t>
      </w:r>
    </w:p>
    <w:p w14:paraId="034B7711" w14:textId="77777777" w:rsidR="001631C1" w:rsidRPr="001631C1" w:rsidRDefault="001631C1" w:rsidP="001631C1">
      <w:pPr>
        <w:pStyle w:val="ListeParagraf"/>
        <w:numPr>
          <w:ilvl w:val="1"/>
          <w:numId w:val="2"/>
        </w:numPr>
        <w:jc w:val="both"/>
        <w:rPr>
          <w:rFonts w:ascii="TurkSeker" w:hAnsi="TurkSeker"/>
          <w:color w:val="000000"/>
          <w:sz w:val="24"/>
          <w:szCs w:val="24"/>
        </w:rPr>
      </w:pPr>
      <w:r w:rsidRPr="006E7925">
        <w:rPr>
          <w:rFonts w:ascii="TurkSeker" w:hAnsi="TurkSeker"/>
          <w:color w:val="000000"/>
          <w:sz w:val="24"/>
          <w:szCs w:val="24"/>
        </w:rPr>
        <w:t xml:space="preserve"> Çalışanlar idarenin personel taşıma servisinden imkânları ölçüsünde faydalanacak olup, işbaşında oldukları sürece 1 (bir) </w:t>
      </w:r>
      <w:r>
        <w:rPr>
          <w:rFonts w:ascii="TurkSeker" w:hAnsi="TurkSeker"/>
          <w:color w:val="000000"/>
          <w:sz w:val="24"/>
          <w:szCs w:val="24"/>
        </w:rPr>
        <w:t>öğün yemek idarece verilecektir.</w:t>
      </w:r>
    </w:p>
    <w:p w14:paraId="4FF62842" w14:textId="20F80739" w:rsidR="00FE17BD" w:rsidRPr="00A33EA7" w:rsidRDefault="00C23FC8" w:rsidP="00FE17BD">
      <w:pPr>
        <w:pStyle w:val="ListeParagraf"/>
        <w:numPr>
          <w:ilvl w:val="1"/>
          <w:numId w:val="2"/>
        </w:numPr>
        <w:jc w:val="both"/>
        <w:rPr>
          <w:rFonts w:ascii="TurkSeker" w:hAnsi="TurkSeker"/>
          <w:b/>
          <w:sz w:val="24"/>
          <w:szCs w:val="24"/>
        </w:rPr>
      </w:pPr>
      <w:r>
        <w:rPr>
          <w:rFonts w:ascii="TurkSeker" w:hAnsi="TurkSeker"/>
          <w:b/>
          <w:sz w:val="24"/>
          <w:szCs w:val="24"/>
        </w:rPr>
        <w:t>Çalıştırılacak olan</w:t>
      </w:r>
      <w:r w:rsidR="001631C1">
        <w:rPr>
          <w:rFonts w:ascii="TurkSeker" w:hAnsi="TurkSeker"/>
          <w:b/>
          <w:sz w:val="24"/>
          <w:szCs w:val="24"/>
        </w:rPr>
        <w:t xml:space="preserve"> </w:t>
      </w:r>
      <w:r>
        <w:rPr>
          <w:rFonts w:ascii="TurkSeker" w:hAnsi="TurkSeker"/>
          <w:b/>
          <w:sz w:val="24"/>
          <w:szCs w:val="24"/>
        </w:rPr>
        <w:t>personelin ödeme tablosu aşağıdaki gibidir.</w:t>
      </w:r>
      <w:r w:rsidR="00A0080E">
        <w:rPr>
          <w:rFonts w:ascii="TurkSeker" w:hAnsi="TurkSeker"/>
          <w:b/>
          <w:sz w:val="24"/>
          <w:szCs w:val="24"/>
        </w:rPr>
        <w:t xml:space="preserve"> </w:t>
      </w:r>
      <w:r w:rsidR="001631C1" w:rsidRPr="009411B9">
        <w:rPr>
          <w:rFonts w:ascii="TurkSeker" w:hAnsi="TurkSeker"/>
          <w:b/>
          <w:sz w:val="24"/>
          <w:szCs w:val="24"/>
        </w:rPr>
        <w:t>;</w:t>
      </w:r>
    </w:p>
    <w:p w14:paraId="55A7B7B8" w14:textId="77777777" w:rsidR="00FE17BD" w:rsidRPr="00FE17BD" w:rsidRDefault="00FE17BD" w:rsidP="00FE17BD">
      <w:pPr>
        <w:jc w:val="both"/>
        <w:rPr>
          <w:rFonts w:ascii="TurkSeker" w:hAnsi="TurkSeker"/>
          <w:b/>
          <w:szCs w:val="24"/>
        </w:rPr>
      </w:pPr>
    </w:p>
    <w:p w14:paraId="0B21821B" w14:textId="5A9DD657" w:rsidR="005905F2" w:rsidRPr="00C23FC8" w:rsidRDefault="005905F2" w:rsidP="00C23FC8">
      <w:pPr>
        <w:jc w:val="both"/>
        <w:rPr>
          <w:rFonts w:ascii="TurkSeker" w:hAnsi="TurkSeker"/>
          <w:b/>
          <w:szCs w:val="24"/>
        </w:rPr>
      </w:pPr>
    </w:p>
    <w:tbl>
      <w:tblPr>
        <w:tblStyle w:val="TabloKlavuzu"/>
        <w:tblW w:w="0" w:type="auto"/>
        <w:tblInd w:w="1440" w:type="dxa"/>
        <w:tblLook w:val="04A0" w:firstRow="1" w:lastRow="0" w:firstColumn="1" w:lastColumn="0" w:noHBand="0" w:noVBand="1"/>
      </w:tblPr>
      <w:tblGrid>
        <w:gridCol w:w="2056"/>
        <w:gridCol w:w="1951"/>
        <w:gridCol w:w="1898"/>
      </w:tblGrid>
      <w:tr w:rsidR="00874B5B" w14:paraId="544E0645" w14:textId="77777777" w:rsidTr="00A33EA7">
        <w:trPr>
          <w:trHeight w:val="615"/>
        </w:trPr>
        <w:tc>
          <w:tcPr>
            <w:tcW w:w="2056" w:type="dxa"/>
          </w:tcPr>
          <w:p w14:paraId="18B55C14" w14:textId="77777777" w:rsidR="00874B5B" w:rsidRPr="00A33EA7" w:rsidRDefault="00874B5B" w:rsidP="004D7CCE">
            <w:pPr>
              <w:pStyle w:val="ListeParagraf"/>
              <w:ind w:left="0"/>
              <w:jc w:val="both"/>
              <w:rPr>
                <w:rFonts w:ascii="TurkSeker" w:hAnsi="TurkSeker"/>
                <w:color w:val="000000"/>
                <w:sz w:val="24"/>
                <w:szCs w:val="24"/>
              </w:rPr>
            </w:pPr>
          </w:p>
        </w:tc>
        <w:tc>
          <w:tcPr>
            <w:tcW w:w="1951" w:type="dxa"/>
          </w:tcPr>
          <w:p w14:paraId="009A1AD9" w14:textId="100B14CE" w:rsidR="00874B5B" w:rsidRPr="00A33EA7" w:rsidRDefault="00874B5B" w:rsidP="004D7CCE">
            <w:pPr>
              <w:pStyle w:val="ListeParagraf"/>
              <w:ind w:left="0"/>
              <w:jc w:val="both"/>
              <w:rPr>
                <w:rFonts w:ascii="TurkSeker" w:hAnsi="TurkSeker"/>
                <w:b/>
                <w:sz w:val="24"/>
                <w:szCs w:val="24"/>
              </w:rPr>
            </w:pPr>
            <w:r w:rsidRPr="00A33EA7">
              <w:rPr>
                <w:rFonts w:ascii="TurkSeker" w:hAnsi="TurkSeker"/>
                <w:b/>
                <w:sz w:val="24"/>
                <w:szCs w:val="24"/>
              </w:rPr>
              <w:t>Talep Edilen Personel Sayısı</w:t>
            </w:r>
          </w:p>
        </w:tc>
        <w:tc>
          <w:tcPr>
            <w:tcW w:w="1898" w:type="dxa"/>
          </w:tcPr>
          <w:p w14:paraId="3304B76C" w14:textId="601EDB0D" w:rsidR="00874B5B" w:rsidRPr="00A33EA7" w:rsidRDefault="00874B5B" w:rsidP="004D7CCE">
            <w:pPr>
              <w:pStyle w:val="ListeParagraf"/>
              <w:ind w:left="0"/>
              <w:jc w:val="both"/>
              <w:rPr>
                <w:rFonts w:ascii="TurkSeker" w:hAnsi="TurkSeker"/>
                <w:b/>
                <w:sz w:val="24"/>
                <w:szCs w:val="24"/>
              </w:rPr>
            </w:pPr>
            <w:r w:rsidRPr="00A33EA7">
              <w:rPr>
                <w:rFonts w:ascii="TurkSeker" w:hAnsi="TurkSeker"/>
                <w:b/>
                <w:sz w:val="24"/>
                <w:szCs w:val="24"/>
              </w:rPr>
              <w:t>Asgari Ücret Dilimi</w:t>
            </w:r>
          </w:p>
        </w:tc>
      </w:tr>
      <w:tr w:rsidR="00874B5B" w14:paraId="7E186EE1" w14:textId="77777777" w:rsidTr="00C23FC8">
        <w:tc>
          <w:tcPr>
            <w:tcW w:w="2056" w:type="dxa"/>
            <w:vAlign w:val="center"/>
          </w:tcPr>
          <w:p w14:paraId="505356BD" w14:textId="220EEF34" w:rsidR="00874B5B" w:rsidRPr="00A33EA7" w:rsidRDefault="00874B5B" w:rsidP="00C23FC8">
            <w:pPr>
              <w:pStyle w:val="ListeParagraf"/>
              <w:ind w:left="0"/>
              <w:jc w:val="both"/>
              <w:rPr>
                <w:rFonts w:ascii="TurkSeker" w:hAnsi="TurkSeker"/>
                <w:b/>
                <w:color w:val="000000"/>
                <w:sz w:val="24"/>
                <w:szCs w:val="24"/>
              </w:rPr>
            </w:pPr>
            <w:r w:rsidRPr="00A33EA7">
              <w:rPr>
                <w:rFonts w:ascii="TurkSeker" w:hAnsi="TurkSeker"/>
                <w:b/>
                <w:color w:val="000000"/>
                <w:sz w:val="24"/>
                <w:szCs w:val="24"/>
              </w:rPr>
              <w:t>Sabit Boşaltma Operatörü</w:t>
            </w:r>
          </w:p>
        </w:tc>
        <w:tc>
          <w:tcPr>
            <w:tcW w:w="1951" w:type="dxa"/>
          </w:tcPr>
          <w:p w14:paraId="28336A0D" w14:textId="7A51A533" w:rsidR="00874B5B" w:rsidRPr="00A33EA7" w:rsidRDefault="00874B5B" w:rsidP="00C23FC8">
            <w:pPr>
              <w:pStyle w:val="ListeParagraf"/>
              <w:ind w:left="0"/>
              <w:jc w:val="both"/>
              <w:rPr>
                <w:rFonts w:ascii="TurkSeker" w:hAnsi="TurkSeker"/>
                <w:color w:val="000000"/>
                <w:sz w:val="24"/>
                <w:szCs w:val="24"/>
              </w:rPr>
            </w:pPr>
            <w:r w:rsidRPr="00A33EA7">
              <w:rPr>
                <w:rFonts w:ascii="TurkSeker" w:hAnsi="TurkSeker"/>
                <w:color w:val="000000"/>
                <w:sz w:val="24"/>
                <w:szCs w:val="24"/>
              </w:rPr>
              <w:t>6</w:t>
            </w:r>
          </w:p>
        </w:tc>
        <w:tc>
          <w:tcPr>
            <w:tcW w:w="1898" w:type="dxa"/>
          </w:tcPr>
          <w:p w14:paraId="577842F2" w14:textId="5675C8DD" w:rsidR="00874B5B" w:rsidRPr="00A33EA7" w:rsidRDefault="00874B5B" w:rsidP="00C23FC8">
            <w:pPr>
              <w:pStyle w:val="ListeParagraf"/>
              <w:ind w:left="0"/>
              <w:jc w:val="both"/>
              <w:rPr>
                <w:rFonts w:ascii="TurkSeker" w:hAnsi="TurkSeker"/>
                <w:color w:val="000000"/>
                <w:sz w:val="24"/>
                <w:szCs w:val="24"/>
              </w:rPr>
            </w:pPr>
            <w:r w:rsidRPr="00A33EA7">
              <w:rPr>
                <w:rFonts w:ascii="TurkSeker" w:hAnsi="TurkSeker"/>
                <w:color w:val="000000"/>
                <w:sz w:val="24"/>
                <w:szCs w:val="24"/>
              </w:rPr>
              <w:t>%40</w:t>
            </w:r>
          </w:p>
        </w:tc>
      </w:tr>
      <w:tr w:rsidR="00874B5B" w14:paraId="0FDBAC58" w14:textId="77777777" w:rsidTr="00C23FC8">
        <w:tc>
          <w:tcPr>
            <w:tcW w:w="2056" w:type="dxa"/>
            <w:vAlign w:val="center"/>
          </w:tcPr>
          <w:p w14:paraId="0A62B4FD" w14:textId="31FB6FCA" w:rsidR="00874B5B" w:rsidRPr="00A33EA7" w:rsidRDefault="00874B5B" w:rsidP="00C23FC8">
            <w:pPr>
              <w:pStyle w:val="ListeParagraf"/>
              <w:ind w:left="0"/>
              <w:jc w:val="both"/>
              <w:rPr>
                <w:rFonts w:ascii="TurkSeker" w:hAnsi="TurkSeker"/>
                <w:b/>
                <w:color w:val="000000"/>
                <w:sz w:val="24"/>
                <w:szCs w:val="24"/>
              </w:rPr>
            </w:pPr>
            <w:r w:rsidRPr="00A33EA7">
              <w:rPr>
                <w:rFonts w:ascii="TurkSeker" w:hAnsi="TurkSeker"/>
                <w:b/>
                <w:color w:val="000000"/>
                <w:sz w:val="24"/>
                <w:szCs w:val="24"/>
              </w:rPr>
              <w:t>Sabit Boşaltma Bakım -Onarımcı</w:t>
            </w:r>
          </w:p>
        </w:tc>
        <w:tc>
          <w:tcPr>
            <w:tcW w:w="1951" w:type="dxa"/>
          </w:tcPr>
          <w:p w14:paraId="07C5FC25" w14:textId="0EB1978D" w:rsidR="00874B5B" w:rsidRPr="00A33EA7" w:rsidRDefault="00874B5B" w:rsidP="00C23FC8">
            <w:pPr>
              <w:pStyle w:val="ListeParagraf"/>
              <w:ind w:left="0"/>
              <w:jc w:val="both"/>
              <w:rPr>
                <w:rFonts w:ascii="TurkSeker" w:hAnsi="TurkSeker"/>
                <w:color w:val="000000"/>
                <w:sz w:val="24"/>
                <w:szCs w:val="24"/>
              </w:rPr>
            </w:pPr>
            <w:r w:rsidRPr="00A33EA7">
              <w:rPr>
                <w:rFonts w:ascii="TurkSeker" w:hAnsi="TurkSeker"/>
                <w:color w:val="000000"/>
                <w:sz w:val="24"/>
                <w:szCs w:val="24"/>
              </w:rPr>
              <w:t>3</w:t>
            </w:r>
          </w:p>
        </w:tc>
        <w:tc>
          <w:tcPr>
            <w:tcW w:w="1898" w:type="dxa"/>
          </w:tcPr>
          <w:p w14:paraId="5166CDB0" w14:textId="015677A6" w:rsidR="00874B5B" w:rsidRPr="00A33EA7" w:rsidRDefault="00874B5B" w:rsidP="00C23FC8">
            <w:pPr>
              <w:pStyle w:val="ListeParagraf"/>
              <w:ind w:left="0"/>
              <w:jc w:val="both"/>
              <w:rPr>
                <w:rFonts w:ascii="TurkSeker" w:hAnsi="TurkSeker"/>
                <w:color w:val="000000"/>
                <w:sz w:val="24"/>
                <w:szCs w:val="24"/>
              </w:rPr>
            </w:pPr>
            <w:r w:rsidRPr="00A33EA7">
              <w:rPr>
                <w:rFonts w:ascii="TurkSeker" w:hAnsi="TurkSeker"/>
                <w:color w:val="000000"/>
                <w:sz w:val="24"/>
                <w:szCs w:val="24"/>
              </w:rPr>
              <w:t>%30</w:t>
            </w:r>
          </w:p>
        </w:tc>
      </w:tr>
      <w:tr w:rsidR="00874B5B" w14:paraId="1B8FD85C" w14:textId="77777777" w:rsidTr="00C23FC8">
        <w:tc>
          <w:tcPr>
            <w:tcW w:w="2056" w:type="dxa"/>
            <w:vAlign w:val="center"/>
          </w:tcPr>
          <w:p w14:paraId="796F61D7" w14:textId="15FC6051" w:rsidR="00874B5B" w:rsidRPr="00A33EA7" w:rsidRDefault="00874B5B" w:rsidP="00C23FC8">
            <w:pPr>
              <w:pStyle w:val="ListeParagraf"/>
              <w:ind w:left="0"/>
              <w:jc w:val="both"/>
              <w:rPr>
                <w:rFonts w:ascii="TurkSeker" w:hAnsi="TurkSeker"/>
                <w:b/>
                <w:color w:val="000000"/>
                <w:sz w:val="24"/>
                <w:szCs w:val="24"/>
              </w:rPr>
            </w:pPr>
            <w:r w:rsidRPr="00A33EA7">
              <w:rPr>
                <w:rFonts w:ascii="TurkSeker" w:hAnsi="TurkSeker"/>
                <w:b/>
                <w:color w:val="000000"/>
                <w:sz w:val="24"/>
                <w:szCs w:val="24"/>
              </w:rPr>
              <w:t>Sabit Boşaltma Temizlik</w:t>
            </w:r>
          </w:p>
        </w:tc>
        <w:tc>
          <w:tcPr>
            <w:tcW w:w="1951" w:type="dxa"/>
          </w:tcPr>
          <w:p w14:paraId="410965F3" w14:textId="15FA9645" w:rsidR="00874B5B" w:rsidRPr="00A33EA7" w:rsidRDefault="00874B5B" w:rsidP="00C23FC8">
            <w:pPr>
              <w:pStyle w:val="ListeParagraf"/>
              <w:ind w:left="0"/>
              <w:jc w:val="both"/>
              <w:rPr>
                <w:rFonts w:ascii="TurkSeker" w:hAnsi="TurkSeker"/>
                <w:color w:val="000000"/>
                <w:sz w:val="24"/>
                <w:szCs w:val="24"/>
              </w:rPr>
            </w:pPr>
            <w:r w:rsidRPr="00A33EA7">
              <w:rPr>
                <w:rFonts w:ascii="TurkSeker" w:hAnsi="TurkSeker"/>
                <w:color w:val="000000"/>
                <w:sz w:val="24"/>
                <w:szCs w:val="24"/>
              </w:rPr>
              <w:t>9</w:t>
            </w:r>
          </w:p>
        </w:tc>
        <w:tc>
          <w:tcPr>
            <w:tcW w:w="1898" w:type="dxa"/>
          </w:tcPr>
          <w:p w14:paraId="2098E409" w14:textId="28F83BBF" w:rsidR="00874B5B" w:rsidRPr="00A33EA7" w:rsidRDefault="00874B5B" w:rsidP="00C23FC8">
            <w:pPr>
              <w:pStyle w:val="ListeParagraf"/>
              <w:ind w:left="0"/>
              <w:jc w:val="both"/>
              <w:rPr>
                <w:rFonts w:ascii="TurkSeker" w:hAnsi="TurkSeker"/>
                <w:color w:val="000000"/>
                <w:sz w:val="24"/>
                <w:szCs w:val="24"/>
              </w:rPr>
            </w:pPr>
            <w:r w:rsidRPr="00A33EA7">
              <w:rPr>
                <w:rFonts w:ascii="TurkSeker" w:hAnsi="TurkSeker"/>
                <w:color w:val="000000"/>
                <w:sz w:val="24"/>
                <w:szCs w:val="24"/>
              </w:rPr>
              <w:t>Asgari Ücret</w:t>
            </w:r>
          </w:p>
        </w:tc>
      </w:tr>
      <w:tr w:rsidR="00874B5B" w14:paraId="2B70F24B" w14:textId="77777777" w:rsidTr="00C23FC8">
        <w:tc>
          <w:tcPr>
            <w:tcW w:w="2056" w:type="dxa"/>
            <w:vAlign w:val="center"/>
          </w:tcPr>
          <w:p w14:paraId="786C06F4" w14:textId="5ABA6D8A" w:rsidR="00874B5B" w:rsidRPr="00A33EA7" w:rsidRDefault="00874B5B" w:rsidP="00C23FC8">
            <w:pPr>
              <w:pStyle w:val="ListeParagraf"/>
              <w:ind w:left="0"/>
              <w:jc w:val="both"/>
              <w:rPr>
                <w:rFonts w:ascii="TurkSeker" w:hAnsi="TurkSeker"/>
                <w:b/>
                <w:color w:val="000000"/>
                <w:sz w:val="24"/>
                <w:szCs w:val="24"/>
              </w:rPr>
            </w:pPr>
            <w:r w:rsidRPr="00A33EA7">
              <w:rPr>
                <w:rFonts w:ascii="TurkSeker" w:hAnsi="TurkSeker"/>
                <w:b/>
                <w:color w:val="000000"/>
                <w:sz w:val="24"/>
                <w:szCs w:val="24"/>
              </w:rPr>
              <w:t xml:space="preserve">Ham Fabrika </w:t>
            </w:r>
            <w:proofErr w:type="spellStart"/>
            <w:r w:rsidRPr="00A33EA7">
              <w:rPr>
                <w:rFonts w:ascii="TurkSeker" w:hAnsi="TurkSeker"/>
                <w:b/>
                <w:color w:val="000000"/>
                <w:sz w:val="24"/>
                <w:szCs w:val="24"/>
              </w:rPr>
              <w:t>Maniplantı</w:t>
            </w:r>
            <w:proofErr w:type="spellEnd"/>
          </w:p>
        </w:tc>
        <w:tc>
          <w:tcPr>
            <w:tcW w:w="1951" w:type="dxa"/>
          </w:tcPr>
          <w:p w14:paraId="6353AE0F" w14:textId="34CA5835" w:rsidR="00874B5B" w:rsidRPr="00A33EA7" w:rsidRDefault="00874B5B" w:rsidP="00C23FC8">
            <w:pPr>
              <w:pStyle w:val="ListeParagraf"/>
              <w:ind w:left="0"/>
              <w:jc w:val="both"/>
              <w:rPr>
                <w:rFonts w:ascii="TurkSeker" w:hAnsi="TurkSeker"/>
                <w:color w:val="000000"/>
                <w:sz w:val="24"/>
                <w:szCs w:val="24"/>
              </w:rPr>
            </w:pPr>
            <w:r w:rsidRPr="00A33EA7">
              <w:rPr>
                <w:rFonts w:ascii="TurkSeker" w:hAnsi="TurkSeker"/>
                <w:color w:val="000000"/>
                <w:sz w:val="24"/>
                <w:szCs w:val="24"/>
              </w:rPr>
              <w:t>1</w:t>
            </w:r>
          </w:p>
        </w:tc>
        <w:tc>
          <w:tcPr>
            <w:tcW w:w="1898" w:type="dxa"/>
          </w:tcPr>
          <w:p w14:paraId="1C495330" w14:textId="016497E4" w:rsidR="00874B5B" w:rsidRPr="00A33EA7" w:rsidRDefault="00874B5B" w:rsidP="00C23FC8">
            <w:pPr>
              <w:pStyle w:val="ListeParagraf"/>
              <w:ind w:left="0"/>
              <w:jc w:val="both"/>
              <w:rPr>
                <w:rFonts w:ascii="TurkSeker" w:hAnsi="TurkSeker"/>
                <w:color w:val="000000"/>
                <w:sz w:val="24"/>
                <w:szCs w:val="24"/>
              </w:rPr>
            </w:pPr>
            <w:r w:rsidRPr="00A33EA7">
              <w:rPr>
                <w:rFonts w:ascii="TurkSeker" w:hAnsi="TurkSeker"/>
                <w:color w:val="000000"/>
                <w:sz w:val="24"/>
                <w:szCs w:val="24"/>
              </w:rPr>
              <w:t>%80</w:t>
            </w:r>
          </w:p>
        </w:tc>
      </w:tr>
      <w:tr w:rsidR="00874B5B" w14:paraId="5CE9E41B" w14:textId="77777777" w:rsidTr="00C23FC8">
        <w:tc>
          <w:tcPr>
            <w:tcW w:w="2056" w:type="dxa"/>
            <w:vAlign w:val="center"/>
          </w:tcPr>
          <w:p w14:paraId="72EFC03C" w14:textId="0C5C370E" w:rsidR="00874B5B" w:rsidRPr="00A33EA7" w:rsidRDefault="00874B5B" w:rsidP="00C23FC8">
            <w:pPr>
              <w:pStyle w:val="ListeParagraf"/>
              <w:ind w:left="0"/>
              <w:jc w:val="both"/>
              <w:rPr>
                <w:rFonts w:ascii="TurkSeker" w:hAnsi="TurkSeker"/>
                <w:b/>
                <w:color w:val="000000"/>
                <w:sz w:val="24"/>
                <w:szCs w:val="24"/>
              </w:rPr>
            </w:pPr>
            <w:r w:rsidRPr="00A33EA7">
              <w:rPr>
                <w:rFonts w:ascii="TurkSeker" w:hAnsi="TurkSeker"/>
                <w:b/>
                <w:color w:val="000000"/>
                <w:sz w:val="24"/>
                <w:szCs w:val="24"/>
              </w:rPr>
              <w:t>Ham Fabrika Usta</w:t>
            </w:r>
          </w:p>
        </w:tc>
        <w:tc>
          <w:tcPr>
            <w:tcW w:w="1951" w:type="dxa"/>
          </w:tcPr>
          <w:p w14:paraId="72AEBEF8" w14:textId="6227595B" w:rsidR="00874B5B" w:rsidRPr="00A33EA7" w:rsidRDefault="00874B5B" w:rsidP="00C23FC8">
            <w:pPr>
              <w:pStyle w:val="ListeParagraf"/>
              <w:ind w:left="0"/>
              <w:jc w:val="both"/>
              <w:rPr>
                <w:rFonts w:ascii="TurkSeker" w:hAnsi="TurkSeker"/>
                <w:color w:val="000000"/>
                <w:sz w:val="24"/>
                <w:szCs w:val="24"/>
              </w:rPr>
            </w:pPr>
            <w:r w:rsidRPr="00A33EA7">
              <w:rPr>
                <w:rFonts w:ascii="TurkSeker" w:hAnsi="TurkSeker"/>
                <w:color w:val="000000"/>
                <w:sz w:val="24"/>
                <w:szCs w:val="24"/>
              </w:rPr>
              <w:t>3</w:t>
            </w:r>
          </w:p>
        </w:tc>
        <w:tc>
          <w:tcPr>
            <w:tcW w:w="1898" w:type="dxa"/>
          </w:tcPr>
          <w:p w14:paraId="34E135FE" w14:textId="11291F05" w:rsidR="00874B5B" w:rsidRPr="00A33EA7" w:rsidRDefault="00874B5B" w:rsidP="00C23FC8">
            <w:pPr>
              <w:pStyle w:val="ListeParagraf"/>
              <w:ind w:left="0"/>
              <w:jc w:val="both"/>
              <w:rPr>
                <w:rFonts w:ascii="TurkSeker" w:hAnsi="TurkSeker"/>
                <w:color w:val="000000"/>
                <w:sz w:val="24"/>
                <w:szCs w:val="24"/>
              </w:rPr>
            </w:pPr>
            <w:r w:rsidRPr="00A33EA7">
              <w:rPr>
                <w:rFonts w:ascii="TurkSeker" w:hAnsi="TurkSeker"/>
                <w:color w:val="000000"/>
                <w:sz w:val="24"/>
                <w:szCs w:val="24"/>
              </w:rPr>
              <w:t>%30</w:t>
            </w:r>
          </w:p>
        </w:tc>
      </w:tr>
      <w:tr w:rsidR="00874B5B" w14:paraId="6C3218F9" w14:textId="77777777" w:rsidTr="00C23FC8">
        <w:tc>
          <w:tcPr>
            <w:tcW w:w="2056" w:type="dxa"/>
            <w:vAlign w:val="center"/>
          </w:tcPr>
          <w:p w14:paraId="6942175E" w14:textId="78F24197" w:rsidR="00874B5B" w:rsidRPr="00A33EA7" w:rsidRDefault="00874B5B" w:rsidP="00C23FC8">
            <w:pPr>
              <w:pStyle w:val="ListeParagraf"/>
              <w:ind w:left="0"/>
              <w:jc w:val="both"/>
              <w:rPr>
                <w:rFonts w:ascii="TurkSeker" w:hAnsi="TurkSeker"/>
                <w:b/>
                <w:color w:val="000000"/>
                <w:sz w:val="24"/>
                <w:szCs w:val="24"/>
              </w:rPr>
            </w:pPr>
            <w:r w:rsidRPr="00A33EA7">
              <w:rPr>
                <w:rFonts w:ascii="TurkSeker" w:hAnsi="TurkSeker"/>
                <w:b/>
                <w:color w:val="000000"/>
                <w:sz w:val="24"/>
                <w:szCs w:val="24"/>
              </w:rPr>
              <w:t>Ham Fabrika Filtreler</w:t>
            </w:r>
          </w:p>
        </w:tc>
        <w:tc>
          <w:tcPr>
            <w:tcW w:w="1951" w:type="dxa"/>
          </w:tcPr>
          <w:p w14:paraId="27875C26" w14:textId="41B90EE2" w:rsidR="00874B5B" w:rsidRPr="00A33EA7" w:rsidRDefault="00874B5B" w:rsidP="00C23FC8">
            <w:pPr>
              <w:pStyle w:val="ListeParagraf"/>
              <w:ind w:left="0"/>
              <w:jc w:val="both"/>
              <w:rPr>
                <w:rFonts w:ascii="TurkSeker" w:hAnsi="TurkSeker"/>
                <w:color w:val="000000"/>
                <w:sz w:val="24"/>
                <w:szCs w:val="24"/>
              </w:rPr>
            </w:pPr>
            <w:r w:rsidRPr="00A33EA7">
              <w:rPr>
                <w:rFonts w:ascii="TurkSeker" w:hAnsi="TurkSeker"/>
                <w:color w:val="000000"/>
                <w:sz w:val="24"/>
                <w:szCs w:val="24"/>
              </w:rPr>
              <w:t>4</w:t>
            </w:r>
          </w:p>
        </w:tc>
        <w:tc>
          <w:tcPr>
            <w:tcW w:w="1898" w:type="dxa"/>
          </w:tcPr>
          <w:p w14:paraId="0EE6DFF8" w14:textId="78EA4F73" w:rsidR="00874B5B" w:rsidRPr="00A33EA7" w:rsidRDefault="00874B5B" w:rsidP="00C23FC8">
            <w:pPr>
              <w:pStyle w:val="ListeParagraf"/>
              <w:ind w:left="0"/>
              <w:jc w:val="both"/>
              <w:rPr>
                <w:rFonts w:ascii="TurkSeker" w:hAnsi="TurkSeker"/>
                <w:color w:val="000000"/>
                <w:sz w:val="24"/>
                <w:szCs w:val="24"/>
              </w:rPr>
            </w:pPr>
            <w:r w:rsidRPr="00A33EA7">
              <w:rPr>
                <w:rFonts w:ascii="TurkSeker" w:hAnsi="TurkSeker"/>
                <w:color w:val="000000"/>
                <w:sz w:val="24"/>
                <w:szCs w:val="24"/>
              </w:rPr>
              <w:t>Asgari Ücret</w:t>
            </w:r>
          </w:p>
        </w:tc>
      </w:tr>
      <w:tr w:rsidR="00874B5B" w14:paraId="4CB8AFCA" w14:textId="77777777" w:rsidTr="00C23FC8">
        <w:tc>
          <w:tcPr>
            <w:tcW w:w="2056" w:type="dxa"/>
            <w:vAlign w:val="center"/>
          </w:tcPr>
          <w:p w14:paraId="4710AF8A" w14:textId="1D57C099" w:rsidR="00874B5B" w:rsidRPr="00A33EA7" w:rsidRDefault="00874B5B" w:rsidP="00C23FC8">
            <w:pPr>
              <w:pStyle w:val="ListeParagraf"/>
              <w:ind w:left="0"/>
              <w:jc w:val="both"/>
              <w:rPr>
                <w:rFonts w:ascii="TurkSeker" w:hAnsi="TurkSeker"/>
                <w:b/>
                <w:color w:val="000000"/>
                <w:sz w:val="24"/>
                <w:szCs w:val="24"/>
              </w:rPr>
            </w:pPr>
            <w:r w:rsidRPr="00A33EA7">
              <w:rPr>
                <w:rFonts w:ascii="TurkSeker" w:hAnsi="TurkSeker"/>
                <w:b/>
                <w:color w:val="000000"/>
                <w:sz w:val="24"/>
                <w:szCs w:val="24"/>
              </w:rPr>
              <w:t>Makinistlik - Usta</w:t>
            </w:r>
          </w:p>
        </w:tc>
        <w:tc>
          <w:tcPr>
            <w:tcW w:w="1951" w:type="dxa"/>
          </w:tcPr>
          <w:p w14:paraId="662B2EAD" w14:textId="73120ACD" w:rsidR="00874B5B" w:rsidRPr="00A33EA7" w:rsidRDefault="00874B5B" w:rsidP="00C23FC8">
            <w:pPr>
              <w:pStyle w:val="ListeParagraf"/>
              <w:ind w:left="0"/>
              <w:jc w:val="both"/>
              <w:rPr>
                <w:rFonts w:ascii="TurkSeker" w:hAnsi="TurkSeker"/>
                <w:color w:val="000000"/>
                <w:sz w:val="24"/>
                <w:szCs w:val="24"/>
              </w:rPr>
            </w:pPr>
            <w:r w:rsidRPr="00A33EA7">
              <w:rPr>
                <w:rFonts w:ascii="TurkSeker" w:hAnsi="TurkSeker"/>
                <w:color w:val="000000"/>
                <w:sz w:val="24"/>
                <w:szCs w:val="24"/>
              </w:rPr>
              <w:t>1</w:t>
            </w:r>
          </w:p>
        </w:tc>
        <w:tc>
          <w:tcPr>
            <w:tcW w:w="1898" w:type="dxa"/>
          </w:tcPr>
          <w:p w14:paraId="21AA921E" w14:textId="2C9F80EF" w:rsidR="00874B5B" w:rsidRPr="00A33EA7" w:rsidRDefault="00874B5B" w:rsidP="00C23FC8">
            <w:pPr>
              <w:pStyle w:val="ListeParagraf"/>
              <w:ind w:left="0"/>
              <w:jc w:val="both"/>
              <w:rPr>
                <w:rFonts w:ascii="TurkSeker" w:hAnsi="TurkSeker"/>
                <w:color w:val="000000"/>
                <w:sz w:val="24"/>
                <w:szCs w:val="24"/>
              </w:rPr>
            </w:pPr>
            <w:r w:rsidRPr="00A33EA7">
              <w:rPr>
                <w:rFonts w:ascii="TurkSeker" w:hAnsi="TurkSeker"/>
                <w:color w:val="000000"/>
                <w:sz w:val="24"/>
                <w:szCs w:val="24"/>
              </w:rPr>
              <w:t>%30</w:t>
            </w:r>
          </w:p>
        </w:tc>
      </w:tr>
      <w:tr w:rsidR="00874B5B" w14:paraId="5B1BD953" w14:textId="77777777" w:rsidTr="00C23FC8">
        <w:tc>
          <w:tcPr>
            <w:tcW w:w="2056" w:type="dxa"/>
            <w:vAlign w:val="center"/>
          </w:tcPr>
          <w:p w14:paraId="54BCA9B4" w14:textId="6F11AAC1" w:rsidR="00874B5B" w:rsidRPr="00A33EA7" w:rsidRDefault="00874B5B" w:rsidP="00C23FC8">
            <w:pPr>
              <w:pStyle w:val="ListeParagraf"/>
              <w:ind w:left="0"/>
              <w:jc w:val="both"/>
              <w:rPr>
                <w:rFonts w:ascii="TurkSeker" w:hAnsi="TurkSeker"/>
                <w:b/>
                <w:color w:val="000000"/>
                <w:sz w:val="24"/>
                <w:szCs w:val="24"/>
              </w:rPr>
            </w:pPr>
            <w:r w:rsidRPr="00A33EA7">
              <w:rPr>
                <w:rFonts w:ascii="TurkSeker" w:hAnsi="TurkSeker"/>
                <w:b/>
                <w:color w:val="000000"/>
                <w:sz w:val="24"/>
                <w:szCs w:val="24"/>
              </w:rPr>
              <w:t xml:space="preserve">Türbin </w:t>
            </w:r>
            <w:proofErr w:type="spellStart"/>
            <w:r w:rsidRPr="00A33EA7">
              <w:rPr>
                <w:rFonts w:ascii="TurkSeker" w:hAnsi="TurkSeker"/>
                <w:b/>
                <w:color w:val="000000"/>
                <w:sz w:val="24"/>
                <w:szCs w:val="24"/>
              </w:rPr>
              <w:t>BaşMak</w:t>
            </w:r>
            <w:proofErr w:type="spellEnd"/>
            <w:r w:rsidRPr="00A33EA7">
              <w:rPr>
                <w:rFonts w:ascii="TurkSeker" w:hAnsi="TurkSeker"/>
                <w:b/>
                <w:color w:val="000000"/>
                <w:sz w:val="24"/>
                <w:szCs w:val="24"/>
              </w:rPr>
              <w:t xml:space="preserve"> Yrd.</w:t>
            </w:r>
          </w:p>
        </w:tc>
        <w:tc>
          <w:tcPr>
            <w:tcW w:w="1951" w:type="dxa"/>
          </w:tcPr>
          <w:p w14:paraId="64C73CE0" w14:textId="23DBBD42" w:rsidR="00874B5B" w:rsidRPr="00A33EA7" w:rsidRDefault="00874B5B" w:rsidP="00C23FC8">
            <w:pPr>
              <w:pStyle w:val="ListeParagraf"/>
              <w:ind w:left="0"/>
              <w:jc w:val="both"/>
              <w:rPr>
                <w:rFonts w:ascii="TurkSeker" w:hAnsi="TurkSeker"/>
                <w:color w:val="000000"/>
                <w:sz w:val="24"/>
                <w:szCs w:val="24"/>
              </w:rPr>
            </w:pPr>
            <w:r w:rsidRPr="00A33EA7">
              <w:rPr>
                <w:rFonts w:ascii="TurkSeker" w:hAnsi="TurkSeker"/>
                <w:color w:val="000000"/>
                <w:sz w:val="24"/>
                <w:szCs w:val="24"/>
              </w:rPr>
              <w:t>2</w:t>
            </w:r>
          </w:p>
        </w:tc>
        <w:tc>
          <w:tcPr>
            <w:tcW w:w="1898" w:type="dxa"/>
          </w:tcPr>
          <w:p w14:paraId="4A773916" w14:textId="7EACC4DF" w:rsidR="00874B5B" w:rsidRPr="00A33EA7" w:rsidRDefault="00874B5B" w:rsidP="00C23FC8">
            <w:pPr>
              <w:pStyle w:val="ListeParagraf"/>
              <w:ind w:left="0"/>
              <w:jc w:val="both"/>
              <w:rPr>
                <w:rFonts w:ascii="TurkSeker" w:hAnsi="TurkSeker"/>
                <w:color w:val="000000"/>
                <w:sz w:val="24"/>
                <w:szCs w:val="24"/>
              </w:rPr>
            </w:pPr>
            <w:r w:rsidRPr="00A33EA7">
              <w:rPr>
                <w:rFonts w:ascii="TurkSeker" w:hAnsi="TurkSeker"/>
                <w:color w:val="000000"/>
                <w:sz w:val="24"/>
                <w:szCs w:val="24"/>
              </w:rPr>
              <w:t>%60</w:t>
            </w:r>
          </w:p>
        </w:tc>
      </w:tr>
    </w:tbl>
    <w:p w14:paraId="552315A4" w14:textId="77777777" w:rsidR="004D7CCE" w:rsidRPr="000F2968" w:rsidRDefault="004D7CCE" w:rsidP="004D7CCE">
      <w:pPr>
        <w:pStyle w:val="ListeParagraf"/>
        <w:ind w:left="1440"/>
        <w:jc w:val="both"/>
        <w:rPr>
          <w:rFonts w:ascii="TurkSeker" w:hAnsi="TurkSeker"/>
          <w:b/>
          <w:sz w:val="24"/>
          <w:szCs w:val="24"/>
        </w:rPr>
      </w:pPr>
    </w:p>
    <w:p w14:paraId="0B3ED512" w14:textId="48D3396F" w:rsidR="005905F2" w:rsidRDefault="005905F2" w:rsidP="00A33EA7">
      <w:pPr>
        <w:jc w:val="both"/>
        <w:rPr>
          <w:rFonts w:ascii="TurkSeker" w:hAnsi="TurkSeker"/>
          <w:b/>
          <w:szCs w:val="24"/>
          <w:u w:val="single"/>
        </w:rPr>
      </w:pPr>
    </w:p>
    <w:p w14:paraId="6A4F24CC" w14:textId="395E5B03" w:rsidR="004E610F" w:rsidRDefault="004E610F" w:rsidP="00A33EA7">
      <w:pPr>
        <w:jc w:val="both"/>
        <w:rPr>
          <w:rFonts w:ascii="TurkSeker" w:hAnsi="TurkSeker"/>
          <w:b/>
          <w:szCs w:val="24"/>
          <w:u w:val="single"/>
        </w:rPr>
      </w:pPr>
    </w:p>
    <w:p w14:paraId="73D645BF" w14:textId="77777777" w:rsidR="004E610F" w:rsidRPr="00A33EA7" w:rsidRDefault="004E610F" w:rsidP="00A33EA7">
      <w:pPr>
        <w:jc w:val="both"/>
        <w:rPr>
          <w:rFonts w:ascii="TurkSeker" w:hAnsi="TurkSeker"/>
          <w:b/>
          <w:szCs w:val="24"/>
          <w:u w:val="single"/>
        </w:rPr>
      </w:pPr>
    </w:p>
    <w:p w14:paraId="619823A3" w14:textId="1902608E" w:rsidR="00235F79" w:rsidRDefault="00FC794E" w:rsidP="00235F79">
      <w:pPr>
        <w:pStyle w:val="ListeParagraf"/>
        <w:numPr>
          <w:ilvl w:val="0"/>
          <w:numId w:val="2"/>
        </w:numPr>
        <w:jc w:val="both"/>
        <w:rPr>
          <w:rFonts w:ascii="TurkSeker" w:hAnsi="TurkSeker"/>
          <w:b/>
          <w:szCs w:val="24"/>
          <w:u w:val="single"/>
        </w:rPr>
      </w:pPr>
      <w:r w:rsidRPr="00235F79">
        <w:rPr>
          <w:rFonts w:ascii="TurkSeker" w:hAnsi="TurkSeker"/>
          <w:b/>
          <w:szCs w:val="24"/>
          <w:u w:val="single"/>
        </w:rPr>
        <w:lastRenderedPageBreak/>
        <w:t>UYGULANACAK CEZALAR</w:t>
      </w:r>
    </w:p>
    <w:p w14:paraId="537150EE" w14:textId="77777777" w:rsidR="005905F2" w:rsidRDefault="005905F2" w:rsidP="005905F2">
      <w:pPr>
        <w:pStyle w:val="ListeParagraf"/>
        <w:ind w:left="502"/>
        <w:jc w:val="both"/>
        <w:rPr>
          <w:rFonts w:ascii="TurkSeker" w:hAnsi="TurkSeker"/>
          <w:b/>
          <w:szCs w:val="24"/>
          <w:u w:val="single"/>
        </w:rPr>
      </w:pPr>
    </w:p>
    <w:p w14:paraId="249C010E" w14:textId="05DFC226" w:rsidR="00235F79" w:rsidRPr="00235F79" w:rsidRDefault="00FC794E" w:rsidP="00235F79">
      <w:pPr>
        <w:pStyle w:val="ListeParagraf"/>
        <w:numPr>
          <w:ilvl w:val="1"/>
          <w:numId w:val="2"/>
        </w:numPr>
        <w:jc w:val="both"/>
        <w:rPr>
          <w:rFonts w:ascii="TurkSeker" w:hAnsi="TurkSeker"/>
          <w:b/>
          <w:szCs w:val="24"/>
          <w:u w:val="single"/>
        </w:rPr>
      </w:pPr>
      <w:proofErr w:type="spellStart"/>
      <w:r w:rsidRPr="00235F79">
        <w:rPr>
          <w:rFonts w:ascii="TurkSeker" w:eastAsia="Times New Roman" w:hAnsi="TurkSeker"/>
          <w:sz w:val="24"/>
          <w:szCs w:val="24"/>
          <w:lang w:val="en-US"/>
        </w:rPr>
        <w:t>Yüklenici</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kendisine</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bildirilen</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günde</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işe</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başlamaması</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durumunda</w:t>
      </w:r>
      <w:proofErr w:type="spellEnd"/>
      <w:r w:rsidRPr="00235F79">
        <w:rPr>
          <w:rFonts w:ascii="TurkSeker" w:eastAsia="Times New Roman" w:hAnsi="TurkSeker"/>
          <w:sz w:val="24"/>
          <w:szCs w:val="24"/>
          <w:lang w:val="en-US"/>
        </w:rPr>
        <w:t xml:space="preserve"> </w:t>
      </w:r>
      <w:proofErr w:type="spellStart"/>
      <w:r w:rsidR="00A33EA7">
        <w:rPr>
          <w:rFonts w:ascii="TurkSeker" w:eastAsia="Times New Roman" w:hAnsi="TurkSeker"/>
          <w:sz w:val="24"/>
          <w:szCs w:val="24"/>
          <w:lang w:val="en-US"/>
        </w:rPr>
        <w:t>geciktiği</w:t>
      </w:r>
      <w:proofErr w:type="spellEnd"/>
      <w:r w:rsidR="00A33EA7">
        <w:rPr>
          <w:rFonts w:ascii="TurkSeker" w:eastAsia="Times New Roman" w:hAnsi="TurkSeker"/>
          <w:sz w:val="24"/>
          <w:szCs w:val="24"/>
          <w:lang w:val="en-US"/>
        </w:rPr>
        <w:t xml:space="preserve"> her </w:t>
      </w:r>
      <w:proofErr w:type="spellStart"/>
      <w:r w:rsidR="00A33EA7">
        <w:rPr>
          <w:rFonts w:ascii="TurkSeker" w:eastAsia="Times New Roman" w:hAnsi="TurkSeker"/>
          <w:sz w:val="24"/>
          <w:szCs w:val="24"/>
          <w:lang w:val="en-US"/>
        </w:rPr>
        <w:t>gün</w:t>
      </w:r>
      <w:proofErr w:type="spellEnd"/>
      <w:r w:rsidR="00A33EA7">
        <w:rPr>
          <w:rFonts w:ascii="TurkSeker" w:eastAsia="Times New Roman" w:hAnsi="TurkSeker"/>
          <w:sz w:val="24"/>
          <w:szCs w:val="24"/>
          <w:lang w:val="en-US"/>
        </w:rPr>
        <w:t xml:space="preserve"> </w:t>
      </w:r>
      <w:proofErr w:type="spellStart"/>
      <w:r w:rsidR="00A33EA7">
        <w:rPr>
          <w:rFonts w:ascii="TurkSeker" w:eastAsia="Times New Roman" w:hAnsi="TurkSeker"/>
          <w:sz w:val="24"/>
          <w:szCs w:val="24"/>
          <w:lang w:val="en-US"/>
        </w:rPr>
        <w:t>için</w:t>
      </w:r>
      <w:proofErr w:type="spellEnd"/>
      <w:r w:rsidR="00A33EA7">
        <w:rPr>
          <w:rFonts w:ascii="TurkSeker" w:eastAsia="Times New Roman" w:hAnsi="TurkSeker"/>
          <w:sz w:val="24"/>
          <w:szCs w:val="24"/>
          <w:lang w:val="en-US"/>
        </w:rPr>
        <w:t xml:space="preserve"> </w:t>
      </w:r>
      <w:proofErr w:type="spellStart"/>
      <w:r w:rsidR="00A33EA7">
        <w:rPr>
          <w:rFonts w:ascii="TurkSeker" w:eastAsia="Times New Roman" w:hAnsi="TurkSeker"/>
          <w:sz w:val="24"/>
          <w:szCs w:val="24"/>
          <w:lang w:val="en-US"/>
        </w:rPr>
        <w:t>günlük</w:t>
      </w:r>
      <w:proofErr w:type="spellEnd"/>
      <w:r w:rsidR="00A33EA7">
        <w:rPr>
          <w:rFonts w:ascii="TurkSeker" w:eastAsia="Times New Roman" w:hAnsi="TurkSeker"/>
          <w:sz w:val="24"/>
          <w:szCs w:val="24"/>
          <w:lang w:val="en-US"/>
        </w:rPr>
        <w:t xml:space="preserve"> 18</w:t>
      </w:r>
      <w:r w:rsidRPr="00235F79">
        <w:rPr>
          <w:rFonts w:ascii="TurkSeker" w:eastAsia="Times New Roman" w:hAnsi="TurkSeker"/>
          <w:sz w:val="24"/>
          <w:szCs w:val="24"/>
          <w:lang w:val="en-US"/>
        </w:rPr>
        <w:t xml:space="preserve">.000TL </w:t>
      </w:r>
      <w:proofErr w:type="spellStart"/>
      <w:r w:rsidRPr="00235F79">
        <w:rPr>
          <w:rFonts w:ascii="TurkSeker" w:eastAsia="Times New Roman" w:hAnsi="TurkSeker"/>
          <w:sz w:val="24"/>
          <w:szCs w:val="24"/>
          <w:lang w:val="en-US"/>
        </w:rPr>
        <w:t>ceza</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uygulanacaktır</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Gerekli</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personel</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iş</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makinesi</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ve</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araç</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idare</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tarafından</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ücreti</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yükleniciden</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tahsil</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edilmek</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üzere</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temin</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edilir</w:t>
      </w:r>
      <w:proofErr w:type="spellEnd"/>
      <w:r w:rsidRPr="00235F79">
        <w:rPr>
          <w:rFonts w:ascii="TurkSeker" w:eastAsia="Times New Roman" w:hAnsi="TurkSeker"/>
          <w:sz w:val="24"/>
          <w:szCs w:val="24"/>
          <w:lang w:val="en-US"/>
        </w:rPr>
        <w:t>.</w:t>
      </w:r>
    </w:p>
    <w:p w14:paraId="0FE12B97" w14:textId="049AFAC9" w:rsidR="00235F79" w:rsidRPr="00BE7E0B" w:rsidRDefault="00FC794E" w:rsidP="00235F79">
      <w:pPr>
        <w:pStyle w:val="ListeParagraf"/>
        <w:numPr>
          <w:ilvl w:val="1"/>
          <w:numId w:val="2"/>
        </w:numPr>
        <w:jc w:val="both"/>
        <w:rPr>
          <w:rFonts w:ascii="TurkSeker" w:hAnsi="TurkSeker"/>
          <w:b/>
          <w:szCs w:val="24"/>
          <w:u w:val="single"/>
        </w:rPr>
      </w:pPr>
      <w:proofErr w:type="spellStart"/>
      <w:r w:rsidRPr="00235F79">
        <w:rPr>
          <w:rFonts w:ascii="TurkSeker" w:eastAsia="Times New Roman" w:hAnsi="TurkSeker"/>
          <w:sz w:val="24"/>
          <w:szCs w:val="24"/>
          <w:lang w:val="en-US"/>
        </w:rPr>
        <w:t>Yüklenici</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işçi</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iş</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yerinde</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bulunmamaları</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durumunda</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işe</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gelmemeleri</w:t>
      </w:r>
      <w:proofErr w:type="spellEnd"/>
      <w:r w:rsidR="00A33EA7">
        <w:rPr>
          <w:rFonts w:ascii="TurkSeker" w:eastAsia="Times New Roman" w:hAnsi="TurkSeker"/>
          <w:sz w:val="24"/>
          <w:szCs w:val="24"/>
          <w:lang w:val="en-US"/>
        </w:rPr>
        <w:t xml:space="preserve"> </w:t>
      </w:r>
      <w:proofErr w:type="spellStart"/>
      <w:r w:rsidR="00A33EA7">
        <w:rPr>
          <w:rFonts w:ascii="TurkSeker" w:eastAsia="Times New Roman" w:hAnsi="TurkSeker"/>
          <w:sz w:val="24"/>
          <w:szCs w:val="24"/>
          <w:lang w:val="en-US"/>
        </w:rPr>
        <w:t>halinde</w:t>
      </w:r>
      <w:proofErr w:type="spellEnd"/>
      <w:r w:rsidR="00A33EA7">
        <w:rPr>
          <w:rFonts w:ascii="TurkSeker" w:eastAsia="Times New Roman" w:hAnsi="TurkSeker"/>
          <w:sz w:val="24"/>
          <w:szCs w:val="24"/>
          <w:lang w:val="en-US"/>
        </w:rPr>
        <w:t xml:space="preserve">) her </w:t>
      </w:r>
      <w:proofErr w:type="spellStart"/>
      <w:r w:rsidR="00A33EA7">
        <w:rPr>
          <w:rFonts w:ascii="TurkSeker" w:eastAsia="Times New Roman" w:hAnsi="TurkSeker"/>
          <w:sz w:val="24"/>
          <w:szCs w:val="24"/>
          <w:lang w:val="en-US"/>
        </w:rPr>
        <w:t>bir</w:t>
      </w:r>
      <w:proofErr w:type="spellEnd"/>
      <w:r w:rsidR="00A33EA7">
        <w:rPr>
          <w:rFonts w:ascii="TurkSeker" w:eastAsia="Times New Roman" w:hAnsi="TurkSeker"/>
          <w:sz w:val="24"/>
          <w:szCs w:val="24"/>
          <w:lang w:val="en-US"/>
        </w:rPr>
        <w:t xml:space="preserve"> </w:t>
      </w:r>
      <w:proofErr w:type="spellStart"/>
      <w:r w:rsidR="00A33EA7">
        <w:rPr>
          <w:rFonts w:ascii="TurkSeker" w:eastAsia="Times New Roman" w:hAnsi="TurkSeker"/>
          <w:sz w:val="24"/>
          <w:szCs w:val="24"/>
          <w:lang w:val="en-US"/>
        </w:rPr>
        <w:t>işçi</w:t>
      </w:r>
      <w:proofErr w:type="spellEnd"/>
      <w:r w:rsidR="00A33EA7">
        <w:rPr>
          <w:rFonts w:ascii="TurkSeker" w:eastAsia="Times New Roman" w:hAnsi="TurkSeker"/>
          <w:sz w:val="24"/>
          <w:szCs w:val="24"/>
          <w:lang w:val="en-US"/>
        </w:rPr>
        <w:t xml:space="preserve"> </w:t>
      </w:r>
      <w:proofErr w:type="spellStart"/>
      <w:r w:rsidR="00A33EA7">
        <w:rPr>
          <w:rFonts w:ascii="TurkSeker" w:eastAsia="Times New Roman" w:hAnsi="TurkSeker"/>
          <w:sz w:val="24"/>
          <w:szCs w:val="24"/>
          <w:lang w:val="en-US"/>
        </w:rPr>
        <w:t>için</w:t>
      </w:r>
      <w:proofErr w:type="spellEnd"/>
      <w:r w:rsidR="00A33EA7">
        <w:rPr>
          <w:rFonts w:ascii="TurkSeker" w:eastAsia="Times New Roman" w:hAnsi="TurkSeker"/>
          <w:sz w:val="24"/>
          <w:szCs w:val="24"/>
          <w:lang w:val="en-US"/>
        </w:rPr>
        <w:t xml:space="preserve"> 300</w:t>
      </w:r>
      <w:r w:rsidRPr="00235F79">
        <w:rPr>
          <w:rFonts w:ascii="TurkSeker" w:eastAsia="Times New Roman" w:hAnsi="TurkSeker"/>
          <w:sz w:val="24"/>
          <w:szCs w:val="24"/>
          <w:lang w:val="en-US"/>
        </w:rPr>
        <w:t xml:space="preserve">0 TL </w:t>
      </w:r>
      <w:proofErr w:type="spellStart"/>
      <w:r w:rsidRPr="00235F79">
        <w:rPr>
          <w:rFonts w:ascii="TurkSeker" w:eastAsia="Times New Roman" w:hAnsi="TurkSeker"/>
          <w:sz w:val="24"/>
          <w:szCs w:val="24"/>
          <w:lang w:val="en-US"/>
        </w:rPr>
        <w:t>ceza</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uygulanır</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Kişisel</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koruyucu</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malzemelerin</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kullan</w:t>
      </w:r>
      <w:r w:rsidR="00A33EA7">
        <w:rPr>
          <w:rFonts w:ascii="TurkSeker" w:eastAsia="Times New Roman" w:hAnsi="TurkSeker"/>
          <w:sz w:val="24"/>
          <w:szCs w:val="24"/>
          <w:lang w:val="en-US"/>
        </w:rPr>
        <w:t>ılmaması</w:t>
      </w:r>
      <w:proofErr w:type="spellEnd"/>
      <w:r w:rsidR="00A33EA7">
        <w:rPr>
          <w:rFonts w:ascii="TurkSeker" w:eastAsia="Times New Roman" w:hAnsi="TurkSeker"/>
          <w:sz w:val="24"/>
          <w:szCs w:val="24"/>
          <w:lang w:val="en-US"/>
        </w:rPr>
        <w:t xml:space="preserve"> </w:t>
      </w:r>
      <w:proofErr w:type="spellStart"/>
      <w:r w:rsidR="00A33EA7">
        <w:rPr>
          <w:rFonts w:ascii="TurkSeker" w:eastAsia="Times New Roman" w:hAnsi="TurkSeker"/>
          <w:sz w:val="24"/>
          <w:szCs w:val="24"/>
          <w:lang w:val="en-US"/>
        </w:rPr>
        <w:t>durumunda</w:t>
      </w:r>
      <w:proofErr w:type="spellEnd"/>
      <w:r w:rsidR="00A33EA7">
        <w:rPr>
          <w:rFonts w:ascii="TurkSeker" w:eastAsia="Times New Roman" w:hAnsi="TurkSeker"/>
          <w:sz w:val="24"/>
          <w:szCs w:val="24"/>
          <w:lang w:val="en-US"/>
        </w:rPr>
        <w:t xml:space="preserve"> </w:t>
      </w:r>
      <w:proofErr w:type="spellStart"/>
      <w:r w:rsidR="00A33EA7">
        <w:rPr>
          <w:rFonts w:ascii="TurkSeker" w:eastAsia="Times New Roman" w:hAnsi="TurkSeker"/>
          <w:sz w:val="24"/>
          <w:szCs w:val="24"/>
          <w:lang w:val="en-US"/>
        </w:rPr>
        <w:t>kişi</w:t>
      </w:r>
      <w:proofErr w:type="spellEnd"/>
      <w:r w:rsidR="00A33EA7">
        <w:rPr>
          <w:rFonts w:ascii="TurkSeker" w:eastAsia="Times New Roman" w:hAnsi="TurkSeker"/>
          <w:sz w:val="24"/>
          <w:szCs w:val="24"/>
          <w:lang w:val="en-US"/>
        </w:rPr>
        <w:t xml:space="preserve"> </w:t>
      </w:r>
      <w:proofErr w:type="spellStart"/>
      <w:r w:rsidR="00A33EA7">
        <w:rPr>
          <w:rFonts w:ascii="TurkSeker" w:eastAsia="Times New Roman" w:hAnsi="TurkSeker"/>
          <w:sz w:val="24"/>
          <w:szCs w:val="24"/>
          <w:lang w:val="en-US"/>
        </w:rPr>
        <w:t>başı</w:t>
      </w:r>
      <w:proofErr w:type="spellEnd"/>
      <w:r w:rsidR="00A33EA7">
        <w:rPr>
          <w:rFonts w:ascii="TurkSeker" w:eastAsia="Times New Roman" w:hAnsi="TurkSeker"/>
          <w:sz w:val="24"/>
          <w:szCs w:val="24"/>
          <w:lang w:val="en-US"/>
        </w:rPr>
        <w:t xml:space="preserve"> 2.5</w:t>
      </w:r>
      <w:r w:rsidRPr="00235F79">
        <w:rPr>
          <w:rFonts w:ascii="TurkSeker" w:eastAsia="Times New Roman" w:hAnsi="TurkSeker"/>
          <w:sz w:val="24"/>
          <w:szCs w:val="24"/>
          <w:lang w:val="en-US"/>
        </w:rPr>
        <w:t xml:space="preserve">00 TL </w:t>
      </w:r>
      <w:proofErr w:type="spellStart"/>
      <w:r w:rsidRPr="00235F79">
        <w:rPr>
          <w:rFonts w:ascii="TurkSeker" w:eastAsia="Times New Roman" w:hAnsi="TurkSeker"/>
          <w:sz w:val="24"/>
          <w:szCs w:val="24"/>
          <w:lang w:val="en-US"/>
        </w:rPr>
        <w:t>ceza</w:t>
      </w:r>
      <w:proofErr w:type="spellEnd"/>
      <w:r w:rsidRPr="00235F79">
        <w:rPr>
          <w:rFonts w:ascii="TurkSeker" w:eastAsia="Times New Roman" w:hAnsi="TurkSeker"/>
          <w:sz w:val="24"/>
          <w:szCs w:val="24"/>
          <w:lang w:val="en-US"/>
        </w:rPr>
        <w:t xml:space="preserve"> </w:t>
      </w:r>
      <w:proofErr w:type="spellStart"/>
      <w:r w:rsidRPr="00235F79">
        <w:rPr>
          <w:rFonts w:ascii="TurkSeker" w:eastAsia="Times New Roman" w:hAnsi="TurkSeker"/>
          <w:sz w:val="24"/>
          <w:szCs w:val="24"/>
          <w:lang w:val="en-US"/>
        </w:rPr>
        <w:t>uygulanır</w:t>
      </w:r>
      <w:proofErr w:type="spellEnd"/>
      <w:r w:rsidRPr="00235F79">
        <w:rPr>
          <w:rFonts w:ascii="TurkSeker" w:eastAsia="Times New Roman" w:hAnsi="TurkSeker"/>
          <w:sz w:val="24"/>
          <w:szCs w:val="24"/>
          <w:lang w:val="en-US"/>
        </w:rPr>
        <w:t>.</w:t>
      </w:r>
    </w:p>
    <w:p w14:paraId="48939FD9" w14:textId="77777777" w:rsidR="00BE7E0B" w:rsidRPr="000E65F7" w:rsidRDefault="00BE7E0B" w:rsidP="009A5F96">
      <w:pPr>
        <w:pStyle w:val="ListeParagraf"/>
        <w:ind w:left="1004"/>
        <w:jc w:val="both"/>
        <w:rPr>
          <w:rFonts w:ascii="TurkSeker" w:hAnsi="TurkSeker"/>
          <w:b/>
          <w:szCs w:val="24"/>
          <w:u w:val="single"/>
        </w:rPr>
      </w:pPr>
      <w:bookmarkStart w:id="0" w:name="_GoBack"/>
      <w:bookmarkEnd w:id="0"/>
    </w:p>
    <w:p w14:paraId="45B233AC" w14:textId="77777777" w:rsidR="000E65F7" w:rsidRPr="00235F79" w:rsidRDefault="000E65F7" w:rsidP="000E65F7">
      <w:pPr>
        <w:pStyle w:val="ListeParagraf"/>
        <w:ind w:left="1004"/>
        <w:jc w:val="both"/>
        <w:rPr>
          <w:rFonts w:ascii="TurkSeker" w:hAnsi="TurkSeker"/>
          <w:b/>
          <w:szCs w:val="24"/>
          <w:u w:val="single"/>
        </w:rPr>
      </w:pPr>
    </w:p>
    <w:p w14:paraId="4C51E77E" w14:textId="77777777" w:rsidR="00235F79" w:rsidRPr="00235F79" w:rsidRDefault="00235F79" w:rsidP="00235F79">
      <w:pPr>
        <w:pStyle w:val="ListeParagraf"/>
        <w:numPr>
          <w:ilvl w:val="0"/>
          <w:numId w:val="2"/>
        </w:numPr>
        <w:jc w:val="both"/>
        <w:rPr>
          <w:rFonts w:ascii="TurkSeker" w:hAnsi="TurkSeker"/>
          <w:b/>
          <w:szCs w:val="24"/>
          <w:u w:val="single"/>
        </w:rPr>
      </w:pPr>
      <w:r w:rsidRPr="00235F79">
        <w:rPr>
          <w:rFonts w:ascii="TurkSeker Black" w:hAnsi="TurkSeker Black"/>
          <w:b/>
          <w:color w:val="000000"/>
          <w:szCs w:val="24"/>
          <w:u w:val="single"/>
        </w:rPr>
        <w:t>DİĞER HUSUSLAR</w:t>
      </w:r>
    </w:p>
    <w:p w14:paraId="7D2AA9FB" w14:textId="77777777" w:rsidR="00235F79" w:rsidRPr="00235F79" w:rsidRDefault="00235F79" w:rsidP="00235F79">
      <w:pPr>
        <w:pStyle w:val="ListeParagraf"/>
        <w:numPr>
          <w:ilvl w:val="1"/>
          <w:numId w:val="2"/>
        </w:numPr>
        <w:jc w:val="both"/>
        <w:rPr>
          <w:rFonts w:ascii="TurkSeker" w:hAnsi="TurkSeker"/>
          <w:b/>
          <w:szCs w:val="24"/>
          <w:u w:val="single"/>
        </w:rPr>
      </w:pPr>
      <w:r w:rsidRPr="00235F79">
        <w:rPr>
          <w:rFonts w:ascii="TurkSeker" w:hAnsi="TurkSeker"/>
          <w:color w:val="000000"/>
          <w:sz w:val="24"/>
          <w:szCs w:val="24"/>
        </w:rPr>
        <w:t>Teklif veren firma, ihaleden önce yapılacak işi yerinde görerek ve uygulama projelerini inceleyerek kendi yapacağı tespite göre teklif vereceğinden, ihale sonucunda oluşan teklif fiyatı hiçbir surette değişmeyecektir</w:t>
      </w:r>
    </w:p>
    <w:p w14:paraId="68C800E3" w14:textId="77777777" w:rsidR="005D259A" w:rsidRPr="005D259A" w:rsidRDefault="00235F79" w:rsidP="005D259A">
      <w:pPr>
        <w:pStyle w:val="ListeParagraf"/>
        <w:numPr>
          <w:ilvl w:val="1"/>
          <w:numId w:val="2"/>
        </w:numPr>
        <w:jc w:val="both"/>
        <w:rPr>
          <w:rFonts w:ascii="TurkSeker" w:hAnsi="TurkSeker"/>
          <w:b/>
          <w:szCs w:val="24"/>
          <w:u w:val="single"/>
        </w:rPr>
      </w:pPr>
      <w:r w:rsidRPr="00235F79">
        <w:rPr>
          <w:rFonts w:ascii="TurkSeker" w:hAnsi="TurkSeker"/>
          <w:color w:val="000000"/>
          <w:sz w:val="24"/>
          <w:szCs w:val="24"/>
        </w:rPr>
        <w:t>İşe başlamadan önce işi alan firmaya çalışma yeri gösterilecek ve işyeri tutanakla teslim edilecektir.</w:t>
      </w:r>
    </w:p>
    <w:p w14:paraId="5BD6E44C" w14:textId="77777777" w:rsidR="005D259A" w:rsidRPr="005D259A" w:rsidRDefault="00235F79" w:rsidP="005D259A">
      <w:pPr>
        <w:pStyle w:val="ListeParagraf"/>
        <w:numPr>
          <w:ilvl w:val="1"/>
          <w:numId w:val="2"/>
        </w:numPr>
        <w:jc w:val="both"/>
        <w:rPr>
          <w:rFonts w:ascii="TurkSeker" w:hAnsi="TurkSeker"/>
          <w:b/>
          <w:szCs w:val="24"/>
          <w:u w:val="single"/>
        </w:rPr>
      </w:pPr>
      <w:r w:rsidRPr="005D259A">
        <w:rPr>
          <w:rFonts w:ascii="TurkSeker" w:hAnsi="TurkSeker"/>
          <w:color w:val="000000"/>
          <w:sz w:val="24"/>
          <w:szCs w:val="24"/>
        </w:rPr>
        <w:t>Yüklenici, Sözleşmeyi imzaladıktan sonra işi şartname ve sözleşme esasları dâhilinde yapmadığı takdirde ve fabrikamız idaresince yapılan yazılı ve sözlü ihtarlara rağmen işte bir ilerleme gözlenmemişse idare ihaleyi tek taraflı fesih edip kati teminatı gelir kaydedecektir. İşin başkasına yeniden yaptırılması durumunda oluşan fiyat farkı, fabrikamızın uğrayacağı zarar ve ziyanı kati teminat karşılamadığı takdirde kanuni yollardan yüklenici firmadan tahsil edilecektir.</w:t>
      </w:r>
    </w:p>
    <w:p w14:paraId="5E011DA9" w14:textId="77777777" w:rsidR="005D259A" w:rsidRPr="005D259A" w:rsidRDefault="00235F79" w:rsidP="005D259A">
      <w:pPr>
        <w:pStyle w:val="ListeParagraf"/>
        <w:numPr>
          <w:ilvl w:val="1"/>
          <w:numId w:val="2"/>
        </w:numPr>
        <w:jc w:val="both"/>
        <w:rPr>
          <w:rFonts w:ascii="TurkSeker" w:hAnsi="TurkSeker"/>
          <w:b/>
          <w:szCs w:val="24"/>
          <w:u w:val="single"/>
        </w:rPr>
      </w:pPr>
      <w:r w:rsidRPr="005D259A">
        <w:rPr>
          <w:rFonts w:ascii="TurkSeker" w:hAnsi="TurkSeker"/>
          <w:color w:val="000000"/>
          <w:sz w:val="24"/>
          <w:szCs w:val="24"/>
        </w:rPr>
        <w:t>Koruyucu güvenlik malzemeleri işi alan firmaya ait olup iş anında mutlaka işçilerine giydirmek zorundadır.</w:t>
      </w:r>
    </w:p>
    <w:p w14:paraId="6BDBC55E" w14:textId="77777777" w:rsidR="00235F79" w:rsidRPr="005D259A" w:rsidRDefault="00235F79" w:rsidP="005D259A">
      <w:pPr>
        <w:pStyle w:val="ListeParagraf"/>
        <w:numPr>
          <w:ilvl w:val="1"/>
          <w:numId w:val="2"/>
        </w:numPr>
        <w:jc w:val="both"/>
        <w:rPr>
          <w:rFonts w:ascii="TurkSeker" w:hAnsi="TurkSeker"/>
          <w:b/>
          <w:szCs w:val="24"/>
          <w:u w:val="single"/>
        </w:rPr>
      </w:pPr>
      <w:r w:rsidRPr="005D259A">
        <w:rPr>
          <w:rFonts w:ascii="TurkSeker" w:hAnsi="TurkSeker"/>
          <w:color w:val="000000"/>
          <w:sz w:val="24"/>
          <w:szCs w:val="24"/>
        </w:rPr>
        <w:t xml:space="preserve">İşi Alan Firma işe başlamadan en geç üç gün önce iş programını ve vardiyalarda çalıştıracağı elemanlarının isim listesini yazılı olarak işletme yetkililerine verecektir.  </w:t>
      </w:r>
    </w:p>
    <w:p w14:paraId="692F9358" w14:textId="77777777" w:rsidR="00235F79" w:rsidRPr="0046169F" w:rsidRDefault="00235F79" w:rsidP="005D259A">
      <w:pPr>
        <w:pStyle w:val="ListeParagraf"/>
        <w:numPr>
          <w:ilvl w:val="1"/>
          <w:numId w:val="2"/>
        </w:numPr>
        <w:jc w:val="both"/>
        <w:rPr>
          <w:rFonts w:ascii="TurkSeker" w:hAnsi="TurkSeker"/>
          <w:color w:val="000000"/>
          <w:sz w:val="24"/>
          <w:szCs w:val="24"/>
        </w:rPr>
      </w:pPr>
      <w:r w:rsidRPr="0046169F">
        <w:rPr>
          <w:rFonts w:ascii="TurkSeker" w:hAnsi="TurkSeker"/>
          <w:color w:val="000000"/>
          <w:sz w:val="24"/>
          <w:szCs w:val="24"/>
        </w:rPr>
        <w:t>Yüklenici personeli, yaptığı iş ve işlemler ile İdareye ait her türlü bilgi ve belgeleri, sözlü veya yazılı olarak hiçbir şekilde dışarı vermeyecektir.</w:t>
      </w:r>
    </w:p>
    <w:p w14:paraId="749116CB" w14:textId="6DC71227" w:rsidR="00235F79" w:rsidRPr="0046169F" w:rsidRDefault="00235F79" w:rsidP="005D259A">
      <w:pPr>
        <w:pStyle w:val="ListeParagraf"/>
        <w:numPr>
          <w:ilvl w:val="1"/>
          <w:numId w:val="2"/>
        </w:numPr>
        <w:jc w:val="both"/>
        <w:rPr>
          <w:rFonts w:ascii="TurkSeker" w:hAnsi="TurkSeker"/>
          <w:color w:val="000000"/>
          <w:sz w:val="24"/>
          <w:szCs w:val="24"/>
        </w:rPr>
      </w:pPr>
      <w:r w:rsidRPr="0046169F">
        <w:rPr>
          <w:rFonts w:ascii="TurkSeker" w:hAnsi="TurkSeker"/>
          <w:color w:val="000000"/>
          <w:sz w:val="24"/>
          <w:szCs w:val="24"/>
        </w:rPr>
        <w:t xml:space="preserve">İş verimi alınmayan, işyeri ve çalışma kurallarına riayet etmeyen, çalışma şevki, çalışma azmi bulunmayanlara 4857 Sayılı İş Kanununun 25. Maddesi hükümleri uygulanır. Yüklenici 1 iş günü içinde istenilen nitelikte eleman temin etmek zorundadır. </w:t>
      </w:r>
    </w:p>
    <w:p w14:paraId="7D245351" w14:textId="77777777" w:rsidR="00235F79" w:rsidRPr="0046169F" w:rsidRDefault="00235F79" w:rsidP="005D259A">
      <w:pPr>
        <w:pStyle w:val="ListeParagraf"/>
        <w:numPr>
          <w:ilvl w:val="1"/>
          <w:numId w:val="2"/>
        </w:numPr>
        <w:jc w:val="both"/>
        <w:rPr>
          <w:rFonts w:ascii="TurkSeker" w:hAnsi="TurkSeker"/>
          <w:color w:val="000000"/>
          <w:sz w:val="24"/>
          <w:szCs w:val="24"/>
        </w:rPr>
      </w:pPr>
      <w:r w:rsidRPr="0046169F">
        <w:rPr>
          <w:rFonts w:ascii="TurkSeker" w:hAnsi="TurkSeker"/>
          <w:color w:val="000000"/>
          <w:sz w:val="24"/>
          <w:szCs w:val="24"/>
        </w:rPr>
        <w:t xml:space="preserve"> Yüklenici 6331 Sayılı İş Sağlığı ve Güvenliği Kanununa göre gerekli önlemlerini almak, 4857 sayılı İş Kanunu, 5510 Sayılı Kanun ve bu kanunlara dayanılarak çıkarılan yönetmenlik ve tebliğ hükümlerine uymak zorundadır. </w:t>
      </w:r>
    </w:p>
    <w:p w14:paraId="759D4814" w14:textId="42459920" w:rsidR="00235F79" w:rsidRPr="0046169F" w:rsidRDefault="00235F79" w:rsidP="005D259A">
      <w:pPr>
        <w:pStyle w:val="ListeParagraf"/>
        <w:numPr>
          <w:ilvl w:val="1"/>
          <w:numId w:val="2"/>
        </w:numPr>
        <w:jc w:val="both"/>
        <w:rPr>
          <w:rFonts w:ascii="TurkSeker" w:hAnsi="TurkSeker"/>
          <w:color w:val="000000"/>
          <w:sz w:val="24"/>
          <w:szCs w:val="24"/>
        </w:rPr>
      </w:pPr>
      <w:r w:rsidRPr="0046169F">
        <w:rPr>
          <w:rFonts w:ascii="TurkSeker" w:hAnsi="TurkSeker"/>
          <w:color w:val="000000"/>
          <w:sz w:val="24"/>
          <w:szCs w:val="24"/>
        </w:rPr>
        <w:t xml:space="preserve"> Yüklenici her ay sonunda günlük puantaj kayıtlarını, maaş tahakkuk bordrosunu, süresi içer</w:t>
      </w:r>
      <w:r w:rsidR="000E65F7">
        <w:rPr>
          <w:rFonts w:ascii="TurkSeker" w:hAnsi="TurkSeker"/>
          <w:color w:val="000000"/>
          <w:sz w:val="24"/>
          <w:szCs w:val="24"/>
        </w:rPr>
        <w:t>i</w:t>
      </w:r>
      <w:r w:rsidRPr="0046169F">
        <w:rPr>
          <w:rFonts w:ascii="TurkSeker" w:hAnsi="TurkSeker"/>
          <w:color w:val="000000"/>
          <w:sz w:val="24"/>
          <w:szCs w:val="24"/>
        </w:rPr>
        <w:t>sinde Aylık Prim ve Hizmet Belgesini Sosyal Güvenlik Kurumu ve Vergi Dairesine bildirdiğine ve ödediğine dair belgelerini dosya halinde personel birimine vererek, oradan alacağı olurdan sonra fatura tanzim edecektir.</w:t>
      </w:r>
    </w:p>
    <w:p w14:paraId="2DE318A2" w14:textId="77777777" w:rsidR="00235F79" w:rsidRPr="0046169F" w:rsidRDefault="00235F79" w:rsidP="005D259A">
      <w:pPr>
        <w:pStyle w:val="ListeParagraf"/>
        <w:numPr>
          <w:ilvl w:val="1"/>
          <w:numId w:val="2"/>
        </w:numPr>
        <w:jc w:val="both"/>
        <w:rPr>
          <w:rFonts w:ascii="TurkSeker" w:hAnsi="TurkSeker"/>
          <w:color w:val="000000"/>
          <w:sz w:val="24"/>
          <w:szCs w:val="24"/>
        </w:rPr>
      </w:pPr>
      <w:r w:rsidRPr="0046169F">
        <w:rPr>
          <w:rFonts w:ascii="TurkSeker" w:hAnsi="TurkSeker"/>
          <w:color w:val="000000"/>
          <w:sz w:val="24"/>
          <w:szCs w:val="24"/>
        </w:rPr>
        <w:t xml:space="preserve"> Çalışan personelin değiştirilmesi durumunda idareye yazılı olarak üç gün önceden haber verilecektir.</w:t>
      </w:r>
    </w:p>
    <w:p w14:paraId="7C34D1F2" w14:textId="4724A8EF" w:rsidR="00235F79" w:rsidRDefault="00235F79" w:rsidP="005D259A">
      <w:pPr>
        <w:pStyle w:val="ListeParagraf"/>
        <w:numPr>
          <w:ilvl w:val="1"/>
          <w:numId w:val="2"/>
        </w:numPr>
        <w:jc w:val="both"/>
        <w:rPr>
          <w:rFonts w:ascii="TurkSeker" w:hAnsi="TurkSeker"/>
          <w:color w:val="000000"/>
          <w:sz w:val="24"/>
          <w:szCs w:val="24"/>
        </w:rPr>
      </w:pPr>
      <w:r w:rsidRPr="0046169F">
        <w:rPr>
          <w:rFonts w:ascii="TurkSeker" w:hAnsi="TurkSeker"/>
          <w:color w:val="000000"/>
          <w:sz w:val="24"/>
          <w:szCs w:val="24"/>
        </w:rPr>
        <w:lastRenderedPageBreak/>
        <w:t xml:space="preserve"> Yüklenici münasebetlerini bir yetkili ile yürütecek olup,  vekilinin kendi adına yapabileceği işler ve kullanabileceği yetkileri yazılı olarak İdareye bildirecektir. </w:t>
      </w:r>
    </w:p>
    <w:p w14:paraId="6471A134" w14:textId="2579FBA4" w:rsidR="00935DE6" w:rsidRPr="0046169F" w:rsidRDefault="00935DE6" w:rsidP="00935DE6">
      <w:pPr>
        <w:pStyle w:val="ListeParagraf"/>
        <w:numPr>
          <w:ilvl w:val="1"/>
          <w:numId w:val="2"/>
        </w:numPr>
        <w:jc w:val="both"/>
        <w:rPr>
          <w:rFonts w:ascii="TurkSeker" w:hAnsi="TurkSeker"/>
          <w:color w:val="000000"/>
          <w:sz w:val="24"/>
          <w:szCs w:val="24"/>
        </w:rPr>
      </w:pPr>
      <w:r w:rsidRPr="00935DE6">
        <w:rPr>
          <w:rFonts w:ascii="TurkSeker" w:hAnsi="TurkSeker"/>
          <w:color w:val="000000"/>
          <w:sz w:val="24"/>
          <w:szCs w:val="24"/>
        </w:rPr>
        <w:t>Çalışmalar kampanya döneminde kesintisiz yürütüleceğinden, Bayram ve Resmi tatil günlerinde vardiyalı çalışma kesintisiz devam edecektir. Vardiya değişimlerinde yeni vardiya işyerine gelmeden vardiyası bitenler işyerini terk etmeyeceklerdir.</w:t>
      </w:r>
    </w:p>
    <w:p w14:paraId="11671B9D" w14:textId="5A736E45" w:rsidR="00235F79" w:rsidRDefault="00235F79" w:rsidP="005D259A">
      <w:pPr>
        <w:pStyle w:val="ListeParagraf"/>
        <w:numPr>
          <w:ilvl w:val="1"/>
          <w:numId w:val="2"/>
        </w:numPr>
        <w:jc w:val="both"/>
        <w:rPr>
          <w:rFonts w:ascii="TurkSeker" w:hAnsi="TurkSeker"/>
          <w:color w:val="000000"/>
          <w:sz w:val="24"/>
          <w:szCs w:val="24"/>
        </w:rPr>
      </w:pPr>
      <w:r w:rsidRPr="0046169F">
        <w:rPr>
          <w:rFonts w:ascii="TurkSeker" w:hAnsi="TurkSeker"/>
          <w:color w:val="000000"/>
          <w:sz w:val="24"/>
          <w:szCs w:val="24"/>
        </w:rPr>
        <w:t xml:space="preserve"> Çalışanlar idarenin personel taşıma servisinden imkânları ölçüsünde faydalanacak olup, işbaşında oldukları sürece 1 (bir) öğün yemek idarece verilecektir.</w:t>
      </w:r>
    </w:p>
    <w:p w14:paraId="3B9B22B0" w14:textId="77777777" w:rsidR="004F4763" w:rsidRPr="008D3864" w:rsidRDefault="004F4763" w:rsidP="008D3864">
      <w:pPr>
        <w:ind w:left="284"/>
        <w:jc w:val="both"/>
        <w:rPr>
          <w:rFonts w:ascii="TurkSeker" w:eastAsia="Calibri" w:hAnsi="TurkSeker"/>
          <w:color w:val="000000"/>
          <w:szCs w:val="24"/>
        </w:rPr>
      </w:pPr>
    </w:p>
    <w:sectPr w:rsidR="004F4763" w:rsidRPr="008D3864">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9599A" w14:textId="77777777" w:rsidR="00D27E68" w:rsidRDefault="00D27E68" w:rsidP="00D2524E">
      <w:r>
        <w:separator/>
      </w:r>
    </w:p>
  </w:endnote>
  <w:endnote w:type="continuationSeparator" w:id="0">
    <w:p w14:paraId="0E05DA08" w14:textId="77777777" w:rsidR="00D27E68" w:rsidRDefault="00D27E68" w:rsidP="00D25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rkSeker">
    <w:altName w:val="Times New Roman"/>
    <w:charset w:val="A2"/>
    <w:family w:val="auto"/>
    <w:pitch w:val="variable"/>
    <w:sig w:usb0="200000FF" w:usb1="00000000" w:usb2="00000000" w:usb3="00000000" w:csb0="00000193"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urkSeker Black">
    <w:altName w:val="Times New Roman"/>
    <w:charset w:val="A2"/>
    <w:family w:val="auto"/>
    <w:pitch w:val="variable"/>
    <w:sig w:usb0="200000FF" w:usb1="00000000" w:usb2="00000000" w:usb3="00000000" w:csb0="00000193"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238103" w14:textId="77777777" w:rsidR="00D27E68" w:rsidRDefault="00D27E68" w:rsidP="00D2524E">
      <w:r>
        <w:separator/>
      </w:r>
    </w:p>
  </w:footnote>
  <w:footnote w:type="continuationSeparator" w:id="0">
    <w:p w14:paraId="2836A376" w14:textId="77777777" w:rsidR="00D27E68" w:rsidRDefault="00D27E68" w:rsidP="00D2524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margin" w:tblpXSpec="center" w:tblpY="715"/>
      <w:tblOverlap w:val="never"/>
      <w:tblW w:w="10198" w:type="dxa"/>
      <w:tblCellMar>
        <w:top w:w="16" w:type="dxa"/>
        <w:right w:w="71" w:type="dxa"/>
      </w:tblCellMar>
      <w:tblLook w:val="04A0" w:firstRow="1" w:lastRow="0" w:firstColumn="1" w:lastColumn="0" w:noHBand="0" w:noVBand="1"/>
    </w:tblPr>
    <w:tblGrid>
      <w:gridCol w:w="2443"/>
      <w:gridCol w:w="5071"/>
      <w:gridCol w:w="1409"/>
      <w:gridCol w:w="1275"/>
    </w:tblGrid>
    <w:tr w:rsidR="00FE0DA6" w:rsidRPr="000A449B" w14:paraId="474051A6" w14:textId="77777777" w:rsidTr="0051081E">
      <w:trPr>
        <w:trHeight w:val="537"/>
      </w:trPr>
      <w:tc>
        <w:tcPr>
          <w:tcW w:w="2443" w:type="dxa"/>
          <w:vMerge w:val="restart"/>
          <w:tcBorders>
            <w:top w:val="single" w:sz="6" w:space="0" w:color="000000"/>
            <w:left w:val="single" w:sz="6" w:space="0" w:color="000000"/>
            <w:bottom w:val="single" w:sz="6" w:space="0" w:color="000000"/>
            <w:right w:val="single" w:sz="6" w:space="0" w:color="000000"/>
          </w:tcBorders>
        </w:tcPr>
        <w:p w14:paraId="05BB9371" w14:textId="77777777" w:rsidR="00FE0DA6" w:rsidRPr="000A449B" w:rsidRDefault="00FE0DA6" w:rsidP="00FE0DA6">
          <w:pPr>
            <w:tabs>
              <w:tab w:val="center" w:pos="4536"/>
              <w:tab w:val="right" w:pos="9072"/>
            </w:tabs>
            <w:rPr>
              <w:rFonts w:ascii="Calibri" w:eastAsia="Calibri" w:hAnsi="Calibri"/>
              <w:sz w:val="22"/>
              <w:szCs w:val="22"/>
              <w:lang w:val="tr-TR"/>
            </w:rPr>
          </w:pPr>
        </w:p>
        <w:p w14:paraId="0813FCF1" w14:textId="77777777" w:rsidR="00FE0DA6" w:rsidRPr="000A449B" w:rsidRDefault="00FE0DA6" w:rsidP="00FE0DA6">
          <w:pPr>
            <w:tabs>
              <w:tab w:val="center" w:pos="4536"/>
              <w:tab w:val="right" w:pos="9072"/>
            </w:tabs>
            <w:rPr>
              <w:rFonts w:ascii="Calibri" w:eastAsia="Calibri" w:hAnsi="Calibri"/>
              <w:sz w:val="22"/>
              <w:szCs w:val="22"/>
              <w:lang w:val="tr-TR"/>
            </w:rPr>
          </w:pPr>
          <w:r w:rsidRPr="000A449B">
            <w:rPr>
              <w:rFonts w:ascii="Calibri" w:eastAsia="Calibri" w:hAnsi="Calibri"/>
              <w:noProof/>
              <w:sz w:val="22"/>
              <w:szCs w:val="22"/>
              <w:lang w:val="tr-TR" w:eastAsia="tr-TR"/>
            </w:rPr>
            <w:drawing>
              <wp:inline distT="0" distB="0" distL="0" distR="0" wp14:anchorId="19178D41" wp14:editId="3792B7E0">
                <wp:extent cx="1247775" cy="285668"/>
                <wp:effectExtent l="0" t="0" r="0" b="63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360506" cy="311477"/>
                        </a:xfrm>
                        <a:prstGeom prst="rect">
                          <a:avLst/>
                        </a:prstGeom>
                      </pic:spPr>
                    </pic:pic>
                  </a:graphicData>
                </a:graphic>
              </wp:inline>
            </w:drawing>
          </w:r>
          <w:r w:rsidRPr="000A449B">
            <w:rPr>
              <w:rFonts w:ascii="Calibri" w:eastAsia="Calibri" w:hAnsi="Calibri"/>
              <w:sz w:val="22"/>
              <w:szCs w:val="22"/>
              <w:lang w:val="tr-TR"/>
            </w:rPr>
            <w:t xml:space="preserve"> </w:t>
          </w:r>
        </w:p>
        <w:p w14:paraId="01DB6772" w14:textId="77777777" w:rsidR="00FE0DA6" w:rsidRPr="000A449B" w:rsidRDefault="00FE0DA6" w:rsidP="00FE0DA6">
          <w:pPr>
            <w:tabs>
              <w:tab w:val="center" w:pos="4536"/>
              <w:tab w:val="right" w:pos="9072"/>
            </w:tabs>
            <w:rPr>
              <w:rFonts w:ascii="Calibri" w:eastAsia="Calibri" w:hAnsi="Calibri"/>
              <w:sz w:val="22"/>
              <w:szCs w:val="22"/>
              <w:lang w:val="tr-TR"/>
            </w:rPr>
          </w:pPr>
        </w:p>
        <w:p w14:paraId="591C353D" w14:textId="77777777" w:rsidR="00FE0DA6" w:rsidRPr="000A449B" w:rsidRDefault="00FE0DA6" w:rsidP="00FE0DA6">
          <w:pPr>
            <w:tabs>
              <w:tab w:val="center" w:pos="4536"/>
              <w:tab w:val="right" w:pos="9072"/>
            </w:tabs>
            <w:jc w:val="center"/>
            <w:rPr>
              <w:rFonts w:ascii="Calibri" w:eastAsia="Calibri" w:hAnsi="Calibri"/>
              <w:sz w:val="22"/>
              <w:szCs w:val="22"/>
              <w:lang w:val="tr-TR"/>
            </w:rPr>
          </w:pPr>
          <w:r w:rsidRPr="000A449B">
            <w:rPr>
              <w:rFonts w:ascii="Calibri" w:eastAsia="Calibri" w:hAnsi="Calibri"/>
              <w:b/>
              <w:sz w:val="22"/>
              <w:szCs w:val="22"/>
              <w:lang w:val="tr-TR"/>
            </w:rPr>
            <w:t>KASTAMONU ŞEKER FABRİKASI</w:t>
          </w:r>
        </w:p>
      </w:tc>
      <w:tc>
        <w:tcPr>
          <w:tcW w:w="5071" w:type="dxa"/>
          <w:tcBorders>
            <w:top w:val="single" w:sz="4" w:space="0" w:color="000000"/>
            <w:left w:val="single" w:sz="6" w:space="0" w:color="000000"/>
            <w:bottom w:val="single" w:sz="4" w:space="0" w:color="000000"/>
            <w:right w:val="single" w:sz="6" w:space="0" w:color="000000"/>
          </w:tcBorders>
        </w:tcPr>
        <w:p w14:paraId="2A33412D" w14:textId="77777777" w:rsidR="00FE0DA6" w:rsidRPr="000A449B" w:rsidRDefault="00FE0DA6" w:rsidP="00FE0DA6">
          <w:pPr>
            <w:tabs>
              <w:tab w:val="center" w:pos="4536"/>
              <w:tab w:val="right" w:pos="9072"/>
            </w:tabs>
            <w:jc w:val="center"/>
            <w:rPr>
              <w:rFonts w:ascii="Calibri" w:eastAsia="Calibri" w:hAnsi="Calibri"/>
              <w:b/>
              <w:sz w:val="40"/>
              <w:szCs w:val="40"/>
              <w:lang w:val="tr-TR"/>
            </w:rPr>
          </w:pPr>
          <w:r w:rsidRPr="000A449B">
            <w:rPr>
              <w:rFonts w:ascii="Calibri" w:eastAsia="Calibri" w:hAnsi="Calibri"/>
              <w:b/>
              <w:sz w:val="40"/>
              <w:szCs w:val="40"/>
              <w:lang w:val="tr-TR"/>
            </w:rPr>
            <w:t>TEKNİK ŞARTNAME</w:t>
          </w:r>
        </w:p>
        <w:p w14:paraId="0B5827EE" w14:textId="77777777" w:rsidR="00FE0DA6" w:rsidRPr="000A449B" w:rsidRDefault="00FE0DA6" w:rsidP="00FE0DA6">
          <w:pPr>
            <w:tabs>
              <w:tab w:val="center" w:pos="4536"/>
              <w:tab w:val="right" w:pos="9072"/>
            </w:tabs>
            <w:rPr>
              <w:rFonts w:ascii="Calibri" w:eastAsia="Calibri" w:hAnsi="Calibri"/>
              <w:b/>
              <w:sz w:val="22"/>
              <w:szCs w:val="22"/>
              <w:lang w:val="tr-TR"/>
            </w:rPr>
          </w:pPr>
        </w:p>
      </w:tc>
      <w:tc>
        <w:tcPr>
          <w:tcW w:w="1409" w:type="dxa"/>
          <w:tcBorders>
            <w:top w:val="single" w:sz="6" w:space="0" w:color="000000"/>
            <w:left w:val="single" w:sz="6" w:space="0" w:color="000000"/>
            <w:bottom w:val="single" w:sz="6" w:space="0" w:color="000000"/>
            <w:right w:val="single" w:sz="6" w:space="0" w:color="000000"/>
          </w:tcBorders>
          <w:vAlign w:val="center"/>
        </w:tcPr>
        <w:p w14:paraId="50007B00" w14:textId="77777777" w:rsidR="00FE0DA6" w:rsidRPr="000A449B" w:rsidRDefault="00FE0DA6" w:rsidP="00FE0DA6">
          <w:pPr>
            <w:tabs>
              <w:tab w:val="center" w:pos="4536"/>
              <w:tab w:val="right" w:pos="9072"/>
            </w:tabs>
            <w:rPr>
              <w:rFonts w:ascii="Calibri" w:eastAsia="Calibri" w:hAnsi="Calibri"/>
              <w:sz w:val="22"/>
              <w:szCs w:val="22"/>
              <w:lang w:val="tr-TR"/>
            </w:rPr>
          </w:pPr>
          <w:r w:rsidRPr="000A449B">
            <w:rPr>
              <w:rFonts w:ascii="Calibri" w:eastAsia="Calibri" w:hAnsi="Calibri"/>
              <w:sz w:val="22"/>
              <w:szCs w:val="22"/>
              <w:lang w:val="tr-TR"/>
            </w:rPr>
            <w:t>Doküman No:</w:t>
          </w:r>
        </w:p>
      </w:tc>
      <w:tc>
        <w:tcPr>
          <w:tcW w:w="1275" w:type="dxa"/>
          <w:tcBorders>
            <w:top w:val="single" w:sz="6" w:space="0" w:color="000000"/>
            <w:left w:val="single" w:sz="6" w:space="0" w:color="000000"/>
            <w:bottom w:val="single" w:sz="6" w:space="0" w:color="000000"/>
            <w:right w:val="single" w:sz="6" w:space="0" w:color="000000"/>
          </w:tcBorders>
          <w:vAlign w:val="center"/>
        </w:tcPr>
        <w:p w14:paraId="3D7B88EA" w14:textId="43B9C0AC" w:rsidR="00FE0DA6" w:rsidRPr="000A449B" w:rsidRDefault="000F2968" w:rsidP="00FE0DA6">
          <w:pPr>
            <w:tabs>
              <w:tab w:val="center" w:pos="4536"/>
              <w:tab w:val="right" w:pos="9072"/>
            </w:tabs>
            <w:rPr>
              <w:rFonts w:ascii="Calibri" w:eastAsia="Calibri" w:hAnsi="Calibri"/>
              <w:sz w:val="22"/>
              <w:szCs w:val="22"/>
              <w:lang w:val="tr-TR"/>
            </w:rPr>
          </w:pPr>
          <w:r>
            <w:rPr>
              <w:rFonts w:ascii="Calibri" w:eastAsia="Calibri" w:hAnsi="Calibri"/>
            </w:rPr>
            <w:t>İSL-26-07</w:t>
          </w:r>
        </w:p>
      </w:tc>
    </w:tr>
    <w:tr w:rsidR="00FE0DA6" w:rsidRPr="000A449B" w14:paraId="29DC6CF8" w14:textId="77777777" w:rsidTr="0051081E">
      <w:trPr>
        <w:trHeight w:val="343"/>
      </w:trPr>
      <w:tc>
        <w:tcPr>
          <w:tcW w:w="2443" w:type="dxa"/>
          <w:vMerge/>
          <w:tcBorders>
            <w:top w:val="nil"/>
            <w:left w:val="single" w:sz="6" w:space="0" w:color="000000"/>
            <w:bottom w:val="nil"/>
            <w:right w:val="single" w:sz="6" w:space="0" w:color="000000"/>
          </w:tcBorders>
        </w:tcPr>
        <w:p w14:paraId="09892294" w14:textId="77777777" w:rsidR="00FE0DA6" w:rsidRPr="000A449B" w:rsidRDefault="00FE0DA6" w:rsidP="00FE0DA6">
          <w:pPr>
            <w:tabs>
              <w:tab w:val="center" w:pos="4536"/>
              <w:tab w:val="right" w:pos="9072"/>
            </w:tabs>
            <w:rPr>
              <w:rFonts w:ascii="Calibri" w:eastAsia="Calibri" w:hAnsi="Calibri"/>
              <w:sz w:val="22"/>
              <w:szCs w:val="22"/>
              <w:lang w:val="tr-TR"/>
            </w:rPr>
          </w:pPr>
        </w:p>
      </w:tc>
      <w:tc>
        <w:tcPr>
          <w:tcW w:w="5071" w:type="dxa"/>
          <w:vMerge w:val="restart"/>
          <w:tcBorders>
            <w:top w:val="single" w:sz="4" w:space="0" w:color="000000"/>
            <w:left w:val="single" w:sz="6" w:space="0" w:color="000000"/>
            <w:bottom w:val="single" w:sz="6" w:space="0" w:color="000000"/>
            <w:right w:val="single" w:sz="6" w:space="0" w:color="000000"/>
          </w:tcBorders>
        </w:tcPr>
        <w:p w14:paraId="6D003000" w14:textId="77777777" w:rsidR="00FE0DA6" w:rsidRPr="00632569" w:rsidRDefault="00FE0DA6" w:rsidP="00FE0DA6">
          <w:pPr>
            <w:pStyle w:val="stBilgi"/>
            <w:jc w:val="center"/>
            <w:rPr>
              <w:rFonts w:asciiTheme="minorHAnsi" w:hAnsiTheme="minorHAnsi" w:cstheme="minorHAnsi"/>
              <w:b/>
              <w:i/>
              <w:iCs/>
              <w:sz w:val="22"/>
            </w:rPr>
          </w:pPr>
          <w:r w:rsidRPr="00632569">
            <w:rPr>
              <w:rFonts w:asciiTheme="minorHAnsi" w:hAnsiTheme="minorHAnsi" w:cstheme="minorHAnsi"/>
              <w:b/>
              <w:i/>
              <w:iCs/>
              <w:sz w:val="22"/>
            </w:rPr>
            <w:t>İŞLETME BİRİMİNE BAĞLI YARDIMCI İŞÇİLİK</w:t>
          </w:r>
        </w:p>
        <w:p w14:paraId="3B3E5E98" w14:textId="77777777" w:rsidR="00FE0DA6" w:rsidRPr="000A449B" w:rsidRDefault="00FE0DA6" w:rsidP="00FE0DA6">
          <w:pPr>
            <w:tabs>
              <w:tab w:val="center" w:pos="4536"/>
              <w:tab w:val="right" w:pos="9072"/>
            </w:tabs>
            <w:jc w:val="center"/>
            <w:rPr>
              <w:rFonts w:ascii="Calibri" w:eastAsia="Calibri" w:hAnsi="Calibri"/>
              <w:b/>
              <w:i/>
              <w:iCs/>
              <w:sz w:val="22"/>
              <w:szCs w:val="22"/>
            </w:rPr>
          </w:pPr>
          <w:r w:rsidRPr="00632569">
            <w:rPr>
              <w:rFonts w:asciiTheme="minorHAnsi" w:hAnsiTheme="minorHAnsi" w:cstheme="minorHAnsi"/>
              <w:b/>
              <w:i/>
              <w:iCs/>
              <w:sz w:val="22"/>
            </w:rPr>
            <w:t xml:space="preserve"> HİZMET ALIMI TEKNİK ŞARTNAMESİ</w:t>
          </w:r>
        </w:p>
      </w:tc>
      <w:tc>
        <w:tcPr>
          <w:tcW w:w="1409" w:type="dxa"/>
          <w:tcBorders>
            <w:top w:val="single" w:sz="6" w:space="0" w:color="000000"/>
            <w:left w:val="single" w:sz="6" w:space="0" w:color="000000"/>
            <w:bottom w:val="single" w:sz="6" w:space="0" w:color="000000"/>
            <w:right w:val="single" w:sz="6" w:space="0" w:color="000000"/>
          </w:tcBorders>
          <w:vAlign w:val="center"/>
        </w:tcPr>
        <w:p w14:paraId="62BFCAF4" w14:textId="77777777" w:rsidR="00FE0DA6" w:rsidRPr="000A449B" w:rsidRDefault="00FE0DA6" w:rsidP="00FE0DA6">
          <w:pPr>
            <w:tabs>
              <w:tab w:val="center" w:pos="4536"/>
              <w:tab w:val="right" w:pos="9072"/>
            </w:tabs>
            <w:rPr>
              <w:rFonts w:ascii="Calibri" w:eastAsia="Calibri" w:hAnsi="Calibri"/>
              <w:sz w:val="22"/>
              <w:szCs w:val="22"/>
              <w:lang w:val="tr-TR"/>
            </w:rPr>
          </w:pPr>
          <w:r w:rsidRPr="000A449B">
            <w:rPr>
              <w:rFonts w:ascii="Calibri" w:eastAsia="Calibri" w:hAnsi="Calibri"/>
              <w:sz w:val="22"/>
              <w:szCs w:val="22"/>
              <w:lang w:val="tr-TR"/>
            </w:rPr>
            <w:t>Tarih:</w:t>
          </w:r>
        </w:p>
      </w:tc>
      <w:tc>
        <w:tcPr>
          <w:tcW w:w="1275" w:type="dxa"/>
          <w:tcBorders>
            <w:top w:val="single" w:sz="6" w:space="0" w:color="000000"/>
            <w:left w:val="single" w:sz="6" w:space="0" w:color="000000"/>
            <w:bottom w:val="single" w:sz="4" w:space="0" w:color="000000"/>
            <w:right w:val="single" w:sz="6" w:space="0" w:color="000000"/>
          </w:tcBorders>
        </w:tcPr>
        <w:p w14:paraId="72D9D565" w14:textId="2CAF5EDA" w:rsidR="00FE0DA6" w:rsidRPr="000A449B" w:rsidRDefault="000F2968" w:rsidP="00FE0DA6">
          <w:pPr>
            <w:tabs>
              <w:tab w:val="center" w:pos="4536"/>
              <w:tab w:val="right" w:pos="9072"/>
            </w:tabs>
            <w:rPr>
              <w:rFonts w:ascii="Calibri" w:eastAsia="Calibri" w:hAnsi="Calibri"/>
              <w:sz w:val="22"/>
              <w:szCs w:val="22"/>
              <w:lang w:val="tr-TR"/>
            </w:rPr>
          </w:pPr>
          <w:r>
            <w:rPr>
              <w:rFonts w:ascii="Calibri" w:eastAsia="Calibri" w:hAnsi="Calibri"/>
            </w:rPr>
            <w:t>30</w:t>
          </w:r>
          <w:r w:rsidR="00FE0DA6">
            <w:rPr>
              <w:rFonts w:ascii="Calibri" w:eastAsia="Calibri" w:hAnsi="Calibri"/>
            </w:rPr>
            <w:t>.06</w:t>
          </w:r>
          <w:r>
            <w:rPr>
              <w:rFonts w:ascii="Calibri" w:eastAsia="Calibri" w:hAnsi="Calibri"/>
              <w:sz w:val="22"/>
              <w:szCs w:val="22"/>
              <w:lang w:val="tr-TR"/>
            </w:rPr>
            <w:t>.2026</w:t>
          </w:r>
        </w:p>
      </w:tc>
    </w:tr>
    <w:tr w:rsidR="00FE0DA6" w:rsidRPr="000A449B" w14:paraId="56691A01" w14:textId="77777777" w:rsidTr="0051081E">
      <w:trPr>
        <w:trHeight w:val="158"/>
      </w:trPr>
      <w:tc>
        <w:tcPr>
          <w:tcW w:w="2443" w:type="dxa"/>
          <w:vMerge/>
          <w:tcBorders>
            <w:top w:val="nil"/>
            <w:left w:val="single" w:sz="6" w:space="0" w:color="000000"/>
            <w:bottom w:val="single" w:sz="6" w:space="0" w:color="000000"/>
            <w:right w:val="single" w:sz="6" w:space="0" w:color="000000"/>
          </w:tcBorders>
        </w:tcPr>
        <w:p w14:paraId="084D2184" w14:textId="77777777" w:rsidR="00FE0DA6" w:rsidRPr="000A449B" w:rsidRDefault="00FE0DA6" w:rsidP="00FE0DA6">
          <w:pPr>
            <w:tabs>
              <w:tab w:val="center" w:pos="4536"/>
              <w:tab w:val="right" w:pos="9072"/>
            </w:tabs>
            <w:rPr>
              <w:rFonts w:ascii="Calibri" w:eastAsia="Calibri" w:hAnsi="Calibri"/>
              <w:sz w:val="22"/>
              <w:szCs w:val="22"/>
              <w:lang w:val="tr-TR"/>
            </w:rPr>
          </w:pPr>
        </w:p>
      </w:tc>
      <w:tc>
        <w:tcPr>
          <w:tcW w:w="5071" w:type="dxa"/>
          <w:vMerge/>
          <w:tcBorders>
            <w:top w:val="nil"/>
            <w:left w:val="single" w:sz="6" w:space="0" w:color="000000"/>
            <w:bottom w:val="single" w:sz="6" w:space="0" w:color="000000"/>
            <w:right w:val="single" w:sz="6" w:space="0" w:color="000000"/>
          </w:tcBorders>
        </w:tcPr>
        <w:p w14:paraId="120B7A01" w14:textId="77777777" w:rsidR="00FE0DA6" w:rsidRPr="000A449B" w:rsidRDefault="00FE0DA6" w:rsidP="00FE0DA6">
          <w:pPr>
            <w:tabs>
              <w:tab w:val="center" w:pos="4536"/>
              <w:tab w:val="right" w:pos="9072"/>
            </w:tabs>
            <w:rPr>
              <w:rFonts w:ascii="Calibri" w:eastAsia="Calibri" w:hAnsi="Calibri"/>
              <w:sz w:val="22"/>
              <w:szCs w:val="22"/>
              <w:lang w:val="tr-TR"/>
            </w:rPr>
          </w:pPr>
        </w:p>
      </w:tc>
      <w:tc>
        <w:tcPr>
          <w:tcW w:w="1409" w:type="dxa"/>
          <w:tcBorders>
            <w:top w:val="nil"/>
            <w:left w:val="single" w:sz="6" w:space="0" w:color="000000"/>
            <w:bottom w:val="single" w:sz="6" w:space="0" w:color="000000"/>
            <w:right w:val="single" w:sz="6" w:space="0" w:color="000000"/>
          </w:tcBorders>
        </w:tcPr>
        <w:p w14:paraId="5D5442EA" w14:textId="77777777" w:rsidR="00FE0DA6" w:rsidRPr="000A449B" w:rsidRDefault="00FE0DA6" w:rsidP="00FE0DA6">
          <w:pPr>
            <w:tabs>
              <w:tab w:val="center" w:pos="4536"/>
              <w:tab w:val="right" w:pos="9072"/>
            </w:tabs>
            <w:rPr>
              <w:rFonts w:ascii="Calibri" w:eastAsia="Calibri" w:hAnsi="Calibri"/>
              <w:sz w:val="22"/>
              <w:szCs w:val="22"/>
              <w:lang w:val="tr-TR"/>
            </w:rPr>
          </w:pPr>
          <w:r w:rsidRPr="000A449B">
            <w:rPr>
              <w:rFonts w:ascii="Calibri" w:eastAsia="Calibri" w:hAnsi="Calibri"/>
              <w:sz w:val="22"/>
              <w:szCs w:val="22"/>
              <w:lang w:val="tr-TR"/>
            </w:rPr>
            <w:t>Sayfa No:</w:t>
          </w:r>
        </w:p>
      </w:tc>
      <w:tc>
        <w:tcPr>
          <w:tcW w:w="1275" w:type="dxa"/>
          <w:tcBorders>
            <w:top w:val="single" w:sz="4" w:space="0" w:color="000000"/>
            <w:left w:val="single" w:sz="6" w:space="0" w:color="000000"/>
            <w:bottom w:val="single" w:sz="6" w:space="0" w:color="000000"/>
            <w:right w:val="single" w:sz="6" w:space="0" w:color="000000"/>
          </w:tcBorders>
          <w:vAlign w:val="center"/>
        </w:tcPr>
        <w:p w14:paraId="049800F3" w14:textId="7DFD3EFE" w:rsidR="00FE0DA6" w:rsidRPr="000A449B" w:rsidRDefault="00FE0DA6" w:rsidP="00FE0DA6">
          <w:pPr>
            <w:tabs>
              <w:tab w:val="center" w:pos="4536"/>
              <w:tab w:val="right" w:pos="9072"/>
            </w:tabs>
            <w:rPr>
              <w:rFonts w:ascii="Calibri" w:eastAsia="Calibri" w:hAnsi="Calibri"/>
              <w:sz w:val="22"/>
              <w:szCs w:val="22"/>
              <w:lang w:val="tr-TR"/>
            </w:rPr>
          </w:pPr>
          <w:r w:rsidRPr="000A449B">
            <w:rPr>
              <w:rFonts w:ascii="Calibri" w:eastAsia="Calibri" w:hAnsi="Calibri"/>
              <w:sz w:val="22"/>
              <w:szCs w:val="22"/>
              <w:lang w:val="tr-TR"/>
            </w:rPr>
            <w:fldChar w:fldCharType="begin"/>
          </w:r>
          <w:r w:rsidRPr="000A449B">
            <w:rPr>
              <w:rFonts w:ascii="Calibri" w:eastAsia="Calibri" w:hAnsi="Calibri"/>
              <w:sz w:val="22"/>
              <w:szCs w:val="22"/>
              <w:lang w:val="tr-TR"/>
            </w:rPr>
            <w:instrText xml:space="preserve"> PAGE   \* MERGEFORMAT </w:instrText>
          </w:r>
          <w:r w:rsidRPr="000A449B">
            <w:rPr>
              <w:rFonts w:ascii="Calibri" w:eastAsia="Calibri" w:hAnsi="Calibri"/>
              <w:sz w:val="22"/>
              <w:szCs w:val="22"/>
              <w:lang w:val="tr-TR"/>
            </w:rPr>
            <w:fldChar w:fldCharType="separate"/>
          </w:r>
          <w:r w:rsidR="009A5F96" w:rsidRPr="009A5F96">
            <w:rPr>
              <w:rFonts w:ascii="Calibri" w:eastAsia="Calibri" w:hAnsi="Calibri"/>
              <w:noProof/>
            </w:rPr>
            <w:t>13</w:t>
          </w:r>
          <w:r w:rsidRPr="000A449B">
            <w:rPr>
              <w:rFonts w:ascii="Calibri" w:eastAsia="Calibri" w:hAnsi="Calibri"/>
              <w:sz w:val="22"/>
              <w:szCs w:val="22"/>
              <w:lang w:val="tr-TR"/>
            </w:rPr>
            <w:fldChar w:fldCharType="end"/>
          </w:r>
          <w:r w:rsidRPr="000A449B">
            <w:rPr>
              <w:rFonts w:ascii="Calibri" w:eastAsia="Calibri" w:hAnsi="Calibri"/>
              <w:sz w:val="22"/>
              <w:szCs w:val="22"/>
              <w:lang w:val="tr-TR"/>
            </w:rPr>
            <w:t>/</w:t>
          </w:r>
          <w:r w:rsidRPr="000A449B">
            <w:rPr>
              <w:rFonts w:ascii="Calibri" w:eastAsia="Calibri" w:hAnsi="Calibri"/>
              <w:sz w:val="22"/>
              <w:szCs w:val="22"/>
              <w:lang w:val="tr-TR"/>
            </w:rPr>
            <w:fldChar w:fldCharType="begin"/>
          </w:r>
          <w:r w:rsidRPr="000A449B">
            <w:rPr>
              <w:rFonts w:ascii="Calibri" w:eastAsia="Calibri" w:hAnsi="Calibri"/>
              <w:sz w:val="22"/>
              <w:szCs w:val="22"/>
              <w:lang w:val="tr-TR"/>
            </w:rPr>
            <w:instrText xml:space="preserve"> NUMPAGES   \* MERGEFORMAT </w:instrText>
          </w:r>
          <w:r w:rsidRPr="000A449B">
            <w:rPr>
              <w:rFonts w:ascii="Calibri" w:eastAsia="Calibri" w:hAnsi="Calibri"/>
              <w:sz w:val="22"/>
              <w:szCs w:val="22"/>
              <w:lang w:val="tr-TR"/>
            </w:rPr>
            <w:fldChar w:fldCharType="separate"/>
          </w:r>
          <w:r w:rsidR="009A5F96" w:rsidRPr="009A5F96">
            <w:rPr>
              <w:rFonts w:ascii="Calibri" w:eastAsia="Calibri" w:hAnsi="Calibri"/>
              <w:noProof/>
            </w:rPr>
            <w:t>13</w:t>
          </w:r>
          <w:r w:rsidRPr="000A449B">
            <w:rPr>
              <w:rFonts w:ascii="Calibri" w:eastAsia="Calibri" w:hAnsi="Calibri"/>
              <w:noProof/>
              <w:sz w:val="22"/>
              <w:szCs w:val="22"/>
              <w:lang w:val="tr-TR"/>
            </w:rPr>
            <w:fldChar w:fldCharType="end"/>
          </w:r>
        </w:p>
      </w:tc>
    </w:tr>
  </w:tbl>
  <w:p w14:paraId="52915887" w14:textId="77777777" w:rsidR="00FE0DA6" w:rsidRDefault="00FE0DA6">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66A8E"/>
    <w:multiLevelType w:val="hybridMultilevel"/>
    <w:tmpl w:val="4F9C72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48292C"/>
    <w:multiLevelType w:val="multilevel"/>
    <w:tmpl w:val="4C2CB65E"/>
    <w:lvl w:ilvl="0">
      <w:start w:val="2"/>
      <w:numFmt w:val="decimal"/>
      <w:lvlText w:val="%1."/>
      <w:lvlJc w:val="left"/>
      <w:pPr>
        <w:ind w:left="502" w:hanging="360"/>
      </w:pPr>
      <w:rPr>
        <w:rFonts w:hint="default"/>
        <w:b/>
      </w:rPr>
    </w:lvl>
    <w:lvl w:ilvl="1">
      <w:start w:val="1"/>
      <w:numFmt w:val="decimal"/>
      <w:lvlText w:val="%1.%2."/>
      <w:lvlJc w:val="left"/>
      <w:pPr>
        <w:ind w:left="1004"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val="0"/>
      </w:rPr>
    </w:lvl>
    <w:lvl w:ilvl="4">
      <w:start w:val="1"/>
      <w:numFmt w:val="decimal"/>
      <w:lvlText w:val="%1.%2.%3.%4.%5."/>
      <w:lvlJc w:val="left"/>
      <w:pPr>
        <w:ind w:left="2880" w:hanging="144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960" w:hanging="180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2" w15:restartNumberingAfterBreak="0">
    <w:nsid w:val="15D07D49"/>
    <w:multiLevelType w:val="multilevel"/>
    <w:tmpl w:val="4C2CB65E"/>
    <w:lvl w:ilvl="0">
      <w:start w:val="2"/>
      <w:numFmt w:val="decimal"/>
      <w:lvlText w:val="%1."/>
      <w:lvlJc w:val="left"/>
      <w:pPr>
        <w:ind w:left="502"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val="0"/>
      </w:rPr>
    </w:lvl>
    <w:lvl w:ilvl="4">
      <w:start w:val="1"/>
      <w:numFmt w:val="decimal"/>
      <w:lvlText w:val="%1.%2.%3.%4.%5."/>
      <w:lvlJc w:val="left"/>
      <w:pPr>
        <w:ind w:left="2880" w:hanging="144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960" w:hanging="180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3" w15:restartNumberingAfterBreak="0">
    <w:nsid w:val="17013657"/>
    <w:multiLevelType w:val="hybridMultilevel"/>
    <w:tmpl w:val="A7889B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7F66E0F"/>
    <w:multiLevelType w:val="hybridMultilevel"/>
    <w:tmpl w:val="596E56A4"/>
    <w:lvl w:ilvl="0" w:tplc="243C7664">
      <w:start w:val="2"/>
      <w:numFmt w:val="decimalZero"/>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BC5166E"/>
    <w:multiLevelType w:val="hybridMultilevel"/>
    <w:tmpl w:val="55482FE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15:restartNumberingAfterBreak="0">
    <w:nsid w:val="1C5775A2"/>
    <w:multiLevelType w:val="hybridMultilevel"/>
    <w:tmpl w:val="1DD49FD0"/>
    <w:lvl w:ilvl="0" w:tplc="A532143C">
      <w:numFmt w:val="bullet"/>
      <w:lvlText w:val="-"/>
      <w:lvlJc w:val="left"/>
      <w:pPr>
        <w:ind w:left="720" w:hanging="360"/>
      </w:pPr>
      <w:rPr>
        <w:rFonts w:ascii="TurkSeker" w:eastAsia="Calibri" w:hAnsi="TurkSeker"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1AF7A95"/>
    <w:multiLevelType w:val="hybridMultilevel"/>
    <w:tmpl w:val="BA026F72"/>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15:restartNumberingAfterBreak="0">
    <w:nsid w:val="24AE5ED4"/>
    <w:multiLevelType w:val="hybridMultilevel"/>
    <w:tmpl w:val="E6BC76BE"/>
    <w:lvl w:ilvl="0" w:tplc="A7A289BE">
      <w:start w:val="2"/>
      <w:numFmt w:val="decimalZero"/>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4B1574E"/>
    <w:multiLevelType w:val="hybridMultilevel"/>
    <w:tmpl w:val="378A0E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A7D2569"/>
    <w:multiLevelType w:val="hybridMultilevel"/>
    <w:tmpl w:val="E3BA0E3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15:restartNumberingAfterBreak="0">
    <w:nsid w:val="2B63356B"/>
    <w:multiLevelType w:val="multilevel"/>
    <w:tmpl w:val="E48A1110"/>
    <w:lvl w:ilvl="0">
      <w:start w:val="1"/>
      <w:numFmt w:val="decimal"/>
      <w:lvlText w:val="%1."/>
      <w:lvlJc w:val="left"/>
      <w:pPr>
        <w:tabs>
          <w:tab w:val="num" w:pos="1077"/>
        </w:tabs>
        <w:ind w:left="1077" w:hanging="340"/>
      </w:pPr>
      <w:rPr>
        <w:rFonts w:hint="default"/>
      </w:rPr>
    </w:lvl>
    <w:lvl w:ilvl="1">
      <w:start w:val="1"/>
      <w:numFmt w:val="decimal"/>
      <w:isLgl/>
      <w:lvlText w:val="%1.%2."/>
      <w:lvlJc w:val="left"/>
      <w:pPr>
        <w:tabs>
          <w:tab w:val="num" w:pos="360"/>
        </w:tabs>
        <w:ind w:left="-150" w:firstLine="510"/>
      </w:pPr>
      <w:rPr>
        <w:rFonts w:hint="default"/>
        <w:b/>
        <w:i w:val="0"/>
      </w:rPr>
    </w:lvl>
    <w:lvl w:ilvl="2">
      <w:start w:val="1"/>
      <w:numFmt w:val="decimal"/>
      <w:isLgl/>
      <w:lvlText w:val="%1.%2.%3."/>
      <w:lvlJc w:val="left"/>
      <w:pPr>
        <w:tabs>
          <w:tab w:val="num" w:pos="1437"/>
        </w:tabs>
        <w:ind w:left="1437" w:hanging="720"/>
      </w:pPr>
      <w:rPr>
        <w:rFonts w:hint="default"/>
        <w:b/>
        <w:i w:val="0"/>
      </w:rPr>
    </w:lvl>
    <w:lvl w:ilvl="3">
      <w:start w:val="1"/>
      <w:numFmt w:val="decimal"/>
      <w:isLgl/>
      <w:lvlText w:val="%1.%2.%3.%4."/>
      <w:lvlJc w:val="left"/>
      <w:pPr>
        <w:tabs>
          <w:tab w:val="num" w:pos="1437"/>
        </w:tabs>
        <w:ind w:left="1437" w:hanging="720"/>
      </w:pPr>
      <w:rPr>
        <w:rFonts w:hint="default"/>
      </w:rPr>
    </w:lvl>
    <w:lvl w:ilvl="4">
      <w:start w:val="1"/>
      <w:numFmt w:val="decimal"/>
      <w:isLgl/>
      <w:lvlText w:val="%1.%2.%3.%4.%5."/>
      <w:lvlJc w:val="left"/>
      <w:pPr>
        <w:tabs>
          <w:tab w:val="num" w:pos="1797"/>
        </w:tabs>
        <w:ind w:left="1797" w:hanging="1080"/>
      </w:pPr>
      <w:rPr>
        <w:rFonts w:hint="default"/>
      </w:rPr>
    </w:lvl>
    <w:lvl w:ilvl="5">
      <w:start w:val="1"/>
      <w:numFmt w:val="decimal"/>
      <w:isLgl/>
      <w:lvlText w:val="%1.%2.%3.%4.%5.%6."/>
      <w:lvlJc w:val="left"/>
      <w:pPr>
        <w:tabs>
          <w:tab w:val="num" w:pos="1797"/>
        </w:tabs>
        <w:ind w:left="1797" w:hanging="1080"/>
      </w:pPr>
      <w:rPr>
        <w:rFonts w:hint="default"/>
      </w:rPr>
    </w:lvl>
    <w:lvl w:ilvl="6">
      <w:start w:val="1"/>
      <w:numFmt w:val="decimal"/>
      <w:isLgl/>
      <w:lvlText w:val="%1.%2.%3.%4.%5.%6.%7."/>
      <w:lvlJc w:val="left"/>
      <w:pPr>
        <w:tabs>
          <w:tab w:val="num" w:pos="2157"/>
        </w:tabs>
        <w:ind w:left="2157" w:hanging="1440"/>
      </w:pPr>
      <w:rPr>
        <w:rFonts w:hint="default"/>
      </w:rPr>
    </w:lvl>
    <w:lvl w:ilvl="7">
      <w:start w:val="1"/>
      <w:numFmt w:val="decimal"/>
      <w:isLgl/>
      <w:lvlText w:val="%1.%2.%3.%4.%5.%6.%7.%8."/>
      <w:lvlJc w:val="left"/>
      <w:pPr>
        <w:tabs>
          <w:tab w:val="num" w:pos="2157"/>
        </w:tabs>
        <w:ind w:left="2157" w:hanging="1440"/>
      </w:pPr>
      <w:rPr>
        <w:rFonts w:hint="default"/>
      </w:rPr>
    </w:lvl>
    <w:lvl w:ilvl="8">
      <w:start w:val="1"/>
      <w:numFmt w:val="decimal"/>
      <w:isLgl/>
      <w:lvlText w:val="%1.%2.%3.%4.%5.%6.%7.%8.%9."/>
      <w:lvlJc w:val="left"/>
      <w:pPr>
        <w:tabs>
          <w:tab w:val="num" w:pos="2517"/>
        </w:tabs>
        <w:ind w:left="2517" w:hanging="1800"/>
      </w:pPr>
      <w:rPr>
        <w:rFonts w:hint="default"/>
      </w:rPr>
    </w:lvl>
  </w:abstractNum>
  <w:abstractNum w:abstractNumId="12" w15:restartNumberingAfterBreak="0">
    <w:nsid w:val="35DD15C1"/>
    <w:multiLevelType w:val="hybridMultilevel"/>
    <w:tmpl w:val="82F470F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15:restartNumberingAfterBreak="0">
    <w:nsid w:val="35FA6F69"/>
    <w:multiLevelType w:val="multilevel"/>
    <w:tmpl w:val="37D68908"/>
    <w:lvl w:ilvl="0">
      <w:start w:val="5"/>
      <w:numFmt w:val="decimal"/>
      <w:lvlText w:val="%1."/>
      <w:lvlJc w:val="left"/>
      <w:pPr>
        <w:ind w:left="360" w:hanging="360"/>
      </w:pPr>
      <w:rPr>
        <w:rFonts w:hint="default"/>
        <w:b/>
      </w:rPr>
    </w:lvl>
    <w:lvl w:ilvl="1">
      <w:start w:val="1"/>
      <w:numFmt w:val="none"/>
      <w:lvlText w:val="4.3."/>
      <w:lvlJc w:val="left"/>
      <w:pPr>
        <w:ind w:left="720" w:hanging="360"/>
      </w:pPr>
      <w:rPr>
        <w:rFonts w:hint="default"/>
        <w:b/>
      </w:rPr>
    </w:lvl>
    <w:lvl w:ilvl="2">
      <w:start w:val="1"/>
      <w:numFmt w:val="decimal"/>
      <w:lvlText w:val="4.3%2.%3."/>
      <w:lvlJc w:val="left"/>
      <w:pPr>
        <w:ind w:left="1440" w:hanging="720"/>
      </w:pPr>
      <w:rPr>
        <w:rFonts w:hint="default"/>
        <w:b/>
      </w:rPr>
    </w:lvl>
    <w:lvl w:ilvl="3">
      <w:start w:val="1"/>
      <w:numFmt w:val="decimal"/>
      <w:lvlText w:val="4.3%2.%3.%4."/>
      <w:lvlJc w:val="left"/>
      <w:pPr>
        <w:ind w:left="1800" w:hanging="72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A3074E8"/>
    <w:multiLevelType w:val="multilevel"/>
    <w:tmpl w:val="2B40A16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343BB6"/>
    <w:multiLevelType w:val="hybridMultilevel"/>
    <w:tmpl w:val="D63AF34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3E660B5C"/>
    <w:multiLevelType w:val="hybridMultilevel"/>
    <w:tmpl w:val="D6F2965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15:restartNumberingAfterBreak="0">
    <w:nsid w:val="415E0729"/>
    <w:multiLevelType w:val="hybridMultilevel"/>
    <w:tmpl w:val="B3C2ADB8"/>
    <w:lvl w:ilvl="0" w:tplc="A532143C">
      <w:numFmt w:val="bullet"/>
      <w:lvlText w:val="-"/>
      <w:lvlJc w:val="left"/>
      <w:pPr>
        <w:ind w:left="2520" w:hanging="360"/>
      </w:pPr>
      <w:rPr>
        <w:rFonts w:ascii="TurkSeker" w:eastAsia="Calibri" w:hAnsi="TurkSeker" w:cs="Times New Roman" w:hint="default"/>
      </w:rPr>
    </w:lvl>
    <w:lvl w:ilvl="1" w:tplc="041F0003" w:tentative="1">
      <w:start w:val="1"/>
      <w:numFmt w:val="bullet"/>
      <w:lvlText w:val="o"/>
      <w:lvlJc w:val="left"/>
      <w:pPr>
        <w:ind w:left="3240" w:hanging="360"/>
      </w:pPr>
      <w:rPr>
        <w:rFonts w:ascii="Courier New" w:hAnsi="Courier New" w:cs="Courier New" w:hint="default"/>
      </w:rPr>
    </w:lvl>
    <w:lvl w:ilvl="2" w:tplc="041F0005" w:tentative="1">
      <w:start w:val="1"/>
      <w:numFmt w:val="bullet"/>
      <w:lvlText w:val=""/>
      <w:lvlJc w:val="left"/>
      <w:pPr>
        <w:ind w:left="3960" w:hanging="360"/>
      </w:pPr>
      <w:rPr>
        <w:rFonts w:ascii="Wingdings" w:hAnsi="Wingdings" w:hint="default"/>
      </w:rPr>
    </w:lvl>
    <w:lvl w:ilvl="3" w:tplc="041F0001" w:tentative="1">
      <w:start w:val="1"/>
      <w:numFmt w:val="bullet"/>
      <w:lvlText w:val=""/>
      <w:lvlJc w:val="left"/>
      <w:pPr>
        <w:ind w:left="4680" w:hanging="360"/>
      </w:pPr>
      <w:rPr>
        <w:rFonts w:ascii="Symbol" w:hAnsi="Symbol" w:hint="default"/>
      </w:rPr>
    </w:lvl>
    <w:lvl w:ilvl="4" w:tplc="041F0003" w:tentative="1">
      <w:start w:val="1"/>
      <w:numFmt w:val="bullet"/>
      <w:lvlText w:val="o"/>
      <w:lvlJc w:val="left"/>
      <w:pPr>
        <w:ind w:left="5400" w:hanging="360"/>
      </w:pPr>
      <w:rPr>
        <w:rFonts w:ascii="Courier New" w:hAnsi="Courier New" w:cs="Courier New" w:hint="default"/>
      </w:rPr>
    </w:lvl>
    <w:lvl w:ilvl="5" w:tplc="041F0005" w:tentative="1">
      <w:start w:val="1"/>
      <w:numFmt w:val="bullet"/>
      <w:lvlText w:val=""/>
      <w:lvlJc w:val="left"/>
      <w:pPr>
        <w:ind w:left="6120" w:hanging="360"/>
      </w:pPr>
      <w:rPr>
        <w:rFonts w:ascii="Wingdings" w:hAnsi="Wingdings" w:hint="default"/>
      </w:rPr>
    </w:lvl>
    <w:lvl w:ilvl="6" w:tplc="041F0001" w:tentative="1">
      <w:start w:val="1"/>
      <w:numFmt w:val="bullet"/>
      <w:lvlText w:val=""/>
      <w:lvlJc w:val="left"/>
      <w:pPr>
        <w:ind w:left="6840" w:hanging="360"/>
      </w:pPr>
      <w:rPr>
        <w:rFonts w:ascii="Symbol" w:hAnsi="Symbol" w:hint="default"/>
      </w:rPr>
    </w:lvl>
    <w:lvl w:ilvl="7" w:tplc="041F0003" w:tentative="1">
      <w:start w:val="1"/>
      <w:numFmt w:val="bullet"/>
      <w:lvlText w:val="o"/>
      <w:lvlJc w:val="left"/>
      <w:pPr>
        <w:ind w:left="7560" w:hanging="360"/>
      </w:pPr>
      <w:rPr>
        <w:rFonts w:ascii="Courier New" w:hAnsi="Courier New" w:cs="Courier New" w:hint="default"/>
      </w:rPr>
    </w:lvl>
    <w:lvl w:ilvl="8" w:tplc="041F0005" w:tentative="1">
      <w:start w:val="1"/>
      <w:numFmt w:val="bullet"/>
      <w:lvlText w:val=""/>
      <w:lvlJc w:val="left"/>
      <w:pPr>
        <w:ind w:left="8280" w:hanging="360"/>
      </w:pPr>
      <w:rPr>
        <w:rFonts w:ascii="Wingdings" w:hAnsi="Wingdings" w:hint="default"/>
      </w:rPr>
    </w:lvl>
  </w:abstractNum>
  <w:abstractNum w:abstractNumId="18" w15:restartNumberingAfterBreak="0">
    <w:nsid w:val="52780762"/>
    <w:multiLevelType w:val="multilevel"/>
    <w:tmpl w:val="1436A720"/>
    <w:lvl w:ilvl="0">
      <w:start w:val="1"/>
      <w:numFmt w:val="decimal"/>
      <w:lvlText w:val="%1."/>
      <w:lvlJc w:val="left"/>
      <w:pPr>
        <w:ind w:left="360" w:hanging="360"/>
      </w:pPr>
      <w:rPr>
        <w:rFonts w:hint="default"/>
      </w:rPr>
    </w:lvl>
    <w:lvl w:ilvl="1">
      <w:start w:val="1"/>
      <w:numFmt w:val="decimal"/>
      <w:lvlText w:val="%1.%2."/>
      <w:lvlJc w:val="left"/>
      <w:pPr>
        <w:ind w:left="794" w:hanging="434"/>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454" w:firstLine="626"/>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5916833"/>
    <w:multiLevelType w:val="hybridMultilevel"/>
    <w:tmpl w:val="8A60102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0" w15:restartNumberingAfterBreak="0">
    <w:nsid w:val="57E40B03"/>
    <w:multiLevelType w:val="hybridMultilevel"/>
    <w:tmpl w:val="33709F98"/>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21" w15:restartNumberingAfterBreak="0">
    <w:nsid w:val="5EED7B19"/>
    <w:multiLevelType w:val="multilevel"/>
    <w:tmpl w:val="4C2CB65E"/>
    <w:lvl w:ilvl="0">
      <w:start w:val="2"/>
      <w:numFmt w:val="decimal"/>
      <w:lvlText w:val="%1."/>
      <w:lvlJc w:val="left"/>
      <w:pPr>
        <w:ind w:left="502" w:hanging="360"/>
      </w:pPr>
      <w:rPr>
        <w:rFonts w:hint="default"/>
        <w:b/>
      </w:rPr>
    </w:lvl>
    <w:lvl w:ilvl="1">
      <w:start w:val="1"/>
      <w:numFmt w:val="decimal"/>
      <w:lvlText w:val="%1.%2."/>
      <w:lvlJc w:val="left"/>
      <w:pPr>
        <w:ind w:left="1004"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val="0"/>
      </w:rPr>
    </w:lvl>
    <w:lvl w:ilvl="4">
      <w:start w:val="1"/>
      <w:numFmt w:val="decimal"/>
      <w:lvlText w:val="%1.%2.%3.%4.%5."/>
      <w:lvlJc w:val="left"/>
      <w:pPr>
        <w:ind w:left="2880" w:hanging="144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960" w:hanging="180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22" w15:restartNumberingAfterBreak="0">
    <w:nsid w:val="73E91261"/>
    <w:multiLevelType w:val="hybridMultilevel"/>
    <w:tmpl w:val="7786B3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747045D8"/>
    <w:multiLevelType w:val="hybridMultilevel"/>
    <w:tmpl w:val="1870CDBE"/>
    <w:lvl w:ilvl="0" w:tplc="8EA6044C">
      <w:start w:val="2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80B1314"/>
    <w:multiLevelType w:val="hybridMultilevel"/>
    <w:tmpl w:val="505401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D0E68E3"/>
    <w:multiLevelType w:val="hybridMultilevel"/>
    <w:tmpl w:val="8998130C"/>
    <w:lvl w:ilvl="0" w:tplc="A532143C">
      <w:numFmt w:val="bullet"/>
      <w:lvlText w:val="-"/>
      <w:lvlJc w:val="left"/>
      <w:pPr>
        <w:ind w:left="1440" w:hanging="360"/>
      </w:pPr>
      <w:rPr>
        <w:rFonts w:ascii="TurkSeker" w:eastAsia="Calibri" w:hAnsi="TurkSeker"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6" w15:restartNumberingAfterBreak="0">
    <w:nsid w:val="7DBA2DEE"/>
    <w:multiLevelType w:val="hybridMultilevel"/>
    <w:tmpl w:val="7182E0C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11"/>
  </w:num>
  <w:num w:numId="2">
    <w:abstractNumId w:val="1"/>
  </w:num>
  <w:num w:numId="3">
    <w:abstractNumId w:val="2"/>
  </w:num>
  <w:num w:numId="4">
    <w:abstractNumId w:val="26"/>
  </w:num>
  <w:num w:numId="5">
    <w:abstractNumId w:val="19"/>
  </w:num>
  <w:num w:numId="6">
    <w:abstractNumId w:val="5"/>
  </w:num>
  <w:num w:numId="7">
    <w:abstractNumId w:val="10"/>
  </w:num>
  <w:num w:numId="8">
    <w:abstractNumId w:val="12"/>
  </w:num>
  <w:num w:numId="9">
    <w:abstractNumId w:val="22"/>
  </w:num>
  <w:num w:numId="10">
    <w:abstractNumId w:val="7"/>
  </w:num>
  <w:num w:numId="11">
    <w:abstractNumId w:val="16"/>
  </w:num>
  <w:num w:numId="12">
    <w:abstractNumId w:val="15"/>
  </w:num>
  <w:num w:numId="13">
    <w:abstractNumId w:val="20"/>
  </w:num>
  <w:num w:numId="14">
    <w:abstractNumId w:val="9"/>
  </w:num>
  <w:num w:numId="15">
    <w:abstractNumId w:val="24"/>
  </w:num>
  <w:num w:numId="16">
    <w:abstractNumId w:val="3"/>
  </w:num>
  <w:num w:numId="17">
    <w:abstractNumId w:val="14"/>
  </w:num>
  <w:num w:numId="18">
    <w:abstractNumId w:val="0"/>
  </w:num>
  <w:num w:numId="19">
    <w:abstractNumId w:val="25"/>
  </w:num>
  <w:num w:numId="20">
    <w:abstractNumId w:val="21"/>
  </w:num>
  <w:num w:numId="21">
    <w:abstractNumId w:val="18"/>
  </w:num>
  <w:num w:numId="22">
    <w:abstractNumId w:val="13"/>
  </w:num>
  <w:num w:numId="23">
    <w:abstractNumId w:val="17"/>
  </w:num>
  <w:num w:numId="24">
    <w:abstractNumId w:val="6"/>
  </w:num>
  <w:num w:numId="25">
    <w:abstractNumId w:val="4"/>
  </w:num>
  <w:num w:numId="26">
    <w:abstractNumId w:val="8"/>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C94"/>
    <w:rsid w:val="00004921"/>
    <w:rsid w:val="00027D19"/>
    <w:rsid w:val="000E65F7"/>
    <w:rsid w:val="000F2968"/>
    <w:rsid w:val="000F5821"/>
    <w:rsid w:val="00104276"/>
    <w:rsid w:val="001470A7"/>
    <w:rsid w:val="001631C1"/>
    <w:rsid w:val="001835FE"/>
    <w:rsid w:val="0018796E"/>
    <w:rsid w:val="001C47B5"/>
    <w:rsid w:val="001E1EE0"/>
    <w:rsid w:val="00235F79"/>
    <w:rsid w:val="002364D8"/>
    <w:rsid w:val="002B5324"/>
    <w:rsid w:val="002C2C94"/>
    <w:rsid w:val="00331360"/>
    <w:rsid w:val="003A10B6"/>
    <w:rsid w:val="003B3C10"/>
    <w:rsid w:val="003B62C3"/>
    <w:rsid w:val="003D74F9"/>
    <w:rsid w:val="00455483"/>
    <w:rsid w:val="00460E0D"/>
    <w:rsid w:val="00470B5B"/>
    <w:rsid w:val="004D7CCE"/>
    <w:rsid w:val="004E610F"/>
    <w:rsid w:val="004F4763"/>
    <w:rsid w:val="00560A2F"/>
    <w:rsid w:val="00567B3E"/>
    <w:rsid w:val="005905F2"/>
    <w:rsid w:val="005D259A"/>
    <w:rsid w:val="006310A8"/>
    <w:rsid w:val="00665DE4"/>
    <w:rsid w:val="006C1756"/>
    <w:rsid w:val="006E62C3"/>
    <w:rsid w:val="007C5239"/>
    <w:rsid w:val="00810200"/>
    <w:rsid w:val="00844E44"/>
    <w:rsid w:val="008517A9"/>
    <w:rsid w:val="00874B5B"/>
    <w:rsid w:val="0087531E"/>
    <w:rsid w:val="00876347"/>
    <w:rsid w:val="008806CB"/>
    <w:rsid w:val="008D3864"/>
    <w:rsid w:val="008D3BB4"/>
    <w:rsid w:val="00935DE6"/>
    <w:rsid w:val="00961394"/>
    <w:rsid w:val="0096178E"/>
    <w:rsid w:val="00965334"/>
    <w:rsid w:val="00980C45"/>
    <w:rsid w:val="009A5F96"/>
    <w:rsid w:val="00A0080E"/>
    <w:rsid w:val="00A33EA7"/>
    <w:rsid w:val="00A52C43"/>
    <w:rsid w:val="00AB26CA"/>
    <w:rsid w:val="00B000F6"/>
    <w:rsid w:val="00B268B0"/>
    <w:rsid w:val="00B63026"/>
    <w:rsid w:val="00B97972"/>
    <w:rsid w:val="00BB6152"/>
    <w:rsid w:val="00BE7E0B"/>
    <w:rsid w:val="00C17DD5"/>
    <w:rsid w:val="00C23FC8"/>
    <w:rsid w:val="00C92EDD"/>
    <w:rsid w:val="00CC54E0"/>
    <w:rsid w:val="00CF2160"/>
    <w:rsid w:val="00D17684"/>
    <w:rsid w:val="00D2294A"/>
    <w:rsid w:val="00D2524E"/>
    <w:rsid w:val="00D27E68"/>
    <w:rsid w:val="00D5078F"/>
    <w:rsid w:val="00D7639C"/>
    <w:rsid w:val="00EB1572"/>
    <w:rsid w:val="00EF68FE"/>
    <w:rsid w:val="00F261BF"/>
    <w:rsid w:val="00F563FF"/>
    <w:rsid w:val="00F604B4"/>
    <w:rsid w:val="00F62047"/>
    <w:rsid w:val="00FC794E"/>
    <w:rsid w:val="00FE0D42"/>
    <w:rsid w:val="00FE0DA6"/>
    <w:rsid w:val="00FE17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1C7EC"/>
  <w15:chartTrackingRefBased/>
  <w15:docId w15:val="{E83222C1-DA43-4691-A427-72DBF760F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1EE0"/>
    <w:pPr>
      <w:spacing w:after="0" w:line="240" w:lineRule="auto"/>
    </w:pPr>
    <w:rPr>
      <w:rFonts w:ascii="Times New Roman" w:eastAsia="Times New Roman" w:hAnsi="Times New Roman" w:cs="Times New Roman"/>
      <w:sz w:val="24"/>
      <w:szCs w:val="20"/>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1E1EE0"/>
    <w:pPr>
      <w:tabs>
        <w:tab w:val="center" w:pos="4320"/>
        <w:tab w:val="right" w:pos="8640"/>
      </w:tabs>
    </w:pPr>
  </w:style>
  <w:style w:type="character" w:customStyle="1" w:styleId="stBilgiChar">
    <w:name w:val="Üst Bilgi Char"/>
    <w:basedOn w:val="VarsaylanParagrafYazTipi"/>
    <w:link w:val="stBilgi"/>
    <w:uiPriority w:val="99"/>
    <w:rsid w:val="001E1EE0"/>
    <w:rPr>
      <w:rFonts w:ascii="Times New Roman" w:eastAsia="Times New Roman" w:hAnsi="Times New Roman" w:cs="Times New Roman"/>
      <w:sz w:val="24"/>
      <w:szCs w:val="20"/>
      <w:lang w:val="en-US"/>
    </w:rPr>
  </w:style>
  <w:style w:type="paragraph" w:styleId="ListeParagraf">
    <w:name w:val="List Paragraph"/>
    <w:basedOn w:val="Normal"/>
    <w:uiPriority w:val="34"/>
    <w:qFormat/>
    <w:rsid w:val="006310A8"/>
    <w:pPr>
      <w:spacing w:after="200" w:line="276" w:lineRule="auto"/>
      <w:ind w:left="720"/>
      <w:contextualSpacing/>
    </w:pPr>
    <w:rPr>
      <w:rFonts w:ascii="Calibri" w:eastAsia="Calibri" w:hAnsi="Calibri"/>
      <w:sz w:val="22"/>
      <w:szCs w:val="22"/>
      <w:lang w:val="tr-TR"/>
    </w:rPr>
  </w:style>
  <w:style w:type="paragraph" w:styleId="AltBilgi">
    <w:name w:val="footer"/>
    <w:basedOn w:val="Normal"/>
    <w:link w:val="AltBilgiChar"/>
    <w:uiPriority w:val="99"/>
    <w:unhideWhenUsed/>
    <w:rsid w:val="00D2524E"/>
    <w:pPr>
      <w:tabs>
        <w:tab w:val="center" w:pos="4536"/>
        <w:tab w:val="right" w:pos="9072"/>
      </w:tabs>
    </w:pPr>
  </w:style>
  <w:style w:type="character" w:customStyle="1" w:styleId="AltBilgiChar">
    <w:name w:val="Alt Bilgi Char"/>
    <w:basedOn w:val="VarsaylanParagrafYazTipi"/>
    <w:link w:val="AltBilgi"/>
    <w:uiPriority w:val="99"/>
    <w:rsid w:val="00D2524E"/>
    <w:rPr>
      <w:rFonts w:ascii="Times New Roman" w:eastAsia="Times New Roman" w:hAnsi="Times New Roman" w:cs="Times New Roman"/>
      <w:sz w:val="24"/>
      <w:szCs w:val="20"/>
      <w:lang w:val="en-US"/>
    </w:rPr>
  </w:style>
  <w:style w:type="paragraph" w:styleId="BalonMetni">
    <w:name w:val="Balloon Text"/>
    <w:basedOn w:val="Normal"/>
    <w:link w:val="BalonMetniChar"/>
    <w:uiPriority w:val="99"/>
    <w:semiHidden/>
    <w:unhideWhenUsed/>
    <w:rsid w:val="00CC54E0"/>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C54E0"/>
    <w:rPr>
      <w:rFonts w:ascii="Segoe UI" w:eastAsia="Times New Roman" w:hAnsi="Segoe UI" w:cs="Segoe UI"/>
      <w:sz w:val="18"/>
      <w:szCs w:val="18"/>
      <w:lang w:val="en-US"/>
    </w:rPr>
  </w:style>
  <w:style w:type="table" w:styleId="TabloKlavuzu">
    <w:name w:val="Table Grid"/>
    <w:basedOn w:val="NormalTablo"/>
    <w:rsid w:val="00455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552</TotalTime>
  <Pages>13</Pages>
  <Words>3885</Words>
  <Characters>22145</Characters>
  <Application>Microsoft Office Word</Application>
  <DocSecurity>0</DocSecurity>
  <Lines>184</Lines>
  <Paragraphs>51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ÜLKÜ DEMİRCİ</dc:creator>
  <cp:keywords/>
  <dc:description/>
  <cp:lastModifiedBy>ÜLKÜ DEMİRCİ</cp:lastModifiedBy>
  <cp:revision>85</cp:revision>
  <cp:lastPrinted>2025-07-08T07:52:00Z</cp:lastPrinted>
  <dcterms:created xsi:type="dcterms:W3CDTF">2025-06-23T12:14:00Z</dcterms:created>
  <dcterms:modified xsi:type="dcterms:W3CDTF">2026-07-07T10:56:00Z</dcterms:modified>
</cp:coreProperties>
</file>