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416" w:rsidRPr="001B2644" w:rsidRDefault="00AC2688" w:rsidP="001B2644">
      <w:pPr>
        <w:jc w:val="center"/>
        <w:rPr>
          <w:b/>
          <w:szCs w:val="24"/>
        </w:rPr>
      </w:pPr>
      <w:r>
        <w:rPr>
          <w:b/>
          <w:szCs w:val="24"/>
        </w:rPr>
        <w:t>2026</w:t>
      </w:r>
      <w:r w:rsidR="00E7502E" w:rsidRPr="001B2644">
        <w:rPr>
          <w:b/>
          <w:szCs w:val="24"/>
        </w:rPr>
        <w:t>/202</w:t>
      </w:r>
      <w:r>
        <w:rPr>
          <w:b/>
          <w:szCs w:val="24"/>
        </w:rPr>
        <w:t>7</w:t>
      </w:r>
      <w:r w:rsidR="008F2416" w:rsidRPr="001B2644">
        <w:rPr>
          <w:b/>
          <w:szCs w:val="24"/>
        </w:rPr>
        <w:t xml:space="preserve"> PERSONEL TAŞIMA HİZMETİ TEKNİK ŞARTNAMESİ</w:t>
      </w:r>
    </w:p>
    <w:p w:rsidR="008F2416" w:rsidRPr="005428EE" w:rsidRDefault="008F2416" w:rsidP="008F2416">
      <w:pPr>
        <w:pStyle w:val="AralkYok"/>
        <w:jc w:val="both"/>
        <w:rPr>
          <w:b/>
          <w:szCs w:val="24"/>
        </w:rPr>
      </w:pPr>
    </w:p>
    <w:p w:rsidR="008F2416" w:rsidRDefault="008F2416" w:rsidP="008F2416">
      <w:pPr>
        <w:pStyle w:val="AralkYok"/>
        <w:jc w:val="both"/>
        <w:rPr>
          <w:b/>
          <w:szCs w:val="24"/>
        </w:rPr>
      </w:pPr>
      <w:r w:rsidRPr="005428EE">
        <w:rPr>
          <w:b/>
          <w:szCs w:val="24"/>
        </w:rPr>
        <w:t>1-HİZMETİN KONUSU</w:t>
      </w:r>
    </w:p>
    <w:p w:rsidR="000F0A06" w:rsidRPr="005428EE" w:rsidRDefault="000F0A06" w:rsidP="008F2416">
      <w:pPr>
        <w:pStyle w:val="AralkYok"/>
        <w:jc w:val="both"/>
        <w:rPr>
          <w:b/>
          <w:szCs w:val="24"/>
        </w:rPr>
      </w:pPr>
    </w:p>
    <w:p w:rsidR="008F2416" w:rsidRDefault="008F2416" w:rsidP="008F2416">
      <w:pPr>
        <w:pStyle w:val="AralkYok"/>
        <w:jc w:val="both"/>
        <w:rPr>
          <w:szCs w:val="24"/>
        </w:rPr>
      </w:pPr>
      <w:r w:rsidRPr="005428EE">
        <w:rPr>
          <w:szCs w:val="24"/>
        </w:rPr>
        <w:t>Fabrika personelinin 12 Ay : (365 Üçyüzaltmışbeş) takvim günü Fabrikadan-Şehre ve Şehirden-Fabrikaya taşınması işidir. Sefer sayısı ve saatleri idarenin tespit ettiği şekilde ihtiyaca göre düzenlenecektir. Güzergâhlar teknik şartnamenin ekinde verilen listede gösterilmiştir.</w:t>
      </w:r>
    </w:p>
    <w:p w:rsidR="000F0A06" w:rsidRPr="005428EE" w:rsidRDefault="000F0A06" w:rsidP="008F2416">
      <w:pPr>
        <w:pStyle w:val="AralkYok"/>
        <w:jc w:val="both"/>
        <w:rPr>
          <w:szCs w:val="24"/>
        </w:rPr>
      </w:pPr>
    </w:p>
    <w:p w:rsidR="008F2416" w:rsidRDefault="008F2416" w:rsidP="008F2416">
      <w:pPr>
        <w:pStyle w:val="AralkYok"/>
        <w:jc w:val="both"/>
        <w:rPr>
          <w:b/>
          <w:szCs w:val="24"/>
        </w:rPr>
      </w:pPr>
      <w:r w:rsidRPr="005428EE">
        <w:rPr>
          <w:b/>
          <w:szCs w:val="24"/>
        </w:rPr>
        <w:t>2-İŞİN MİKTARI VE TÜRÜ</w:t>
      </w:r>
    </w:p>
    <w:p w:rsidR="000F0A06" w:rsidRPr="005428EE" w:rsidRDefault="000F0A06" w:rsidP="008F2416">
      <w:pPr>
        <w:pStyle w:val="AralkYok"/>
        <w:jc w:val="both"/>
        <w:rPr>
          <w:b/>
          <w:szCs w:val="24"/>
        </w:rPr>
      </w:pPr>
    </w:p>
    <w:p w:rsidR="008F2416" w:rsidRPr="005428EE" w:rsidRDefault="008F2416" w:rsidP="008F2416">
      <w:pPr>
        <w:pStyle w:val="AralkYok"/>
        <w:jc w:val="both"/>
        <w:rPr>
          <w:szCs w:val="24"/>
        </w:rPr>
      </w:pPr>
      <w:r w:rsidRPr="005428EE">
        <w:rPr>
          <w:szCs w:val="24"/>
        </w:rPr>
        <w:t xml:space="preserve">Aşağıdaki doğrultuda Fabrikamız personelinin Fabrikadan-Şehre ve Şehirden-Fabrikaya 12 Ay süre ile taşınması işidir. </w:t>
      </w:r>
    </w:p>
    <w:p w:rsidR="008F2416" w:rsidRPr="005428EE" w:rsidRDefault="008F2416" w:rsidP="008F2416">
      <w:pPr>
        <w:pStyle w:val="AralkYok"/>
        <w:jc w:val="both"/>
        <w:rPr>
          <w:szCs w:val="24"/>
        </w:rPr>
      </w:pPr>
      <w:r w:rsidRPr="005428EE">
        <w:rPr>
          <w:szCs w:val="24"/>
        </w:rPr>
        <w:t>---Seferin Güzergâh uzunluğu 14-20 km. arasıdır.</w:t>
      </w:r>
    </w:p>
    <w:p w:rsidR="008F2416" w:rsidRDefault="008F2416" w:rsidP="008F2416">
      <w:pPr>
        <w:pStyle w:val="AralkYok"/>
        <w:jc w:val="both"/>
        <w:rPr>
          <w:szCs w:val="24"/>
        </w:rPr>
      </w:pPr>
      <w:r w:rsidRPr="005428EE">
        <w:rPr>
          <w:szCs w:val="24"/>
        </w:rPr>
        <w:tab/>
      </w:r>
      <w:r w:rsidRPr="007D3AD8">
        <w:rPr>
          <w:szCs w:val="24"/>
        </w:rPr>
        <w:t>Midibüs (En az 26 Kişilik)</w:t>
      </w:r>
      <w:r w:rsidR="0058246B" w:rsidRPr="007D3AD8">
        <w:rPr>
          <w:szCs w:val="24"/>
        </w:rPr>
        <w:t xml:space="preserve"> 2700 sefer</w:t>
      </w:r>
      <w:r w:rsidR="005F6538" w:rsidRPr="007D3AD8">
        <w:rPr>
          <w:szCs w:val="24"/>
        </w:rPr>
        <w:t>, Minibüs (18 kişilik)</w:t>
      </w:r>
      <w:r w:rsidRPr="007D3AD8">
        <w:rPr>
          <w:szCs w:val="24"/>
        </w:rPr>
        <w:t xml:space="preserve"> ile</w:t>
      </w:r>
      <w:r w:rsidR="0058246B" w:rsidRPr="007D3AD8">
        <w:rPr>
          <w:szCs w:val="24"/>
        </w:rPr>
        <w:t xml:space="preserve"> 500 sefer olmak üzere toplam</w:t>
      </w:r>
      <w:r w:rsidRPr="007D3AD8">
        <w:rPr>
          <w:szCs w:val="24"/>
        </w:rPr>
        <w:t xml:space="preserve"> </w:t>
      </w:r>
      <w:r w:rsidR="005F363C" w:rsidRPr="007D3AD8">
        <w:rPr>
          <w:szCs w:val="24"/>
        </w:rPr>
        <w:t>3</w:t>
      </w:r>
      <w:r w:rsidR="005F6538" w:rsidRPr="007D3AD8">
        <w:rPr>
          <w:szCs w:val="24"/>
        </w:rPr>
        <w:t>2</w:t>
      </w:r>
      <w:r w:rsidR="005F363C" w:rsidRPr="007D3AD8">
        <w:rPr>
          <w:szCs w:val="24"/>
        </w:rPr>
        <w:t>0</w:t>
      </w:r>
      <w:r w:rsidR="00E7502E" w:rsidRPr="007D3AD8">
        <w:rPr>
          <w:szCs w:val="24"/>
        </w:rPr>
        <w:t>0</w:t>
      </w:r>
      <w:r w:rsidRPr="007D3AD8">
        <w:rPr>
          <w:szCs w:val="24"/>
        </w:rPr>
        <w:t xml:space="preserve"> Sefer,</w:t>
      </w:r>
    </w:p>
    <w:p w:rsidR="00C35768" w:rsidRPr="005428EE" w:rsidRDefault="00C35768" w:rsidP="008F2416">
      <w:pPr>
        <w:pStyle w:val="AralkYok"/>
        <w:jc w:val="both"/>
        <w:rPr>
          <w:szCs w:val="24"/>
        </w:rPr>
      </w:pPr>
      <w:r>
        <w:rPr>
          <w:szCs w:val="24"/>
        </w:rPr>
        <w:t xml:space="preserve">---Araç ve Sefer sayıları +-%20 toleranslıdır. </w:t>
      </w:r>
    </w:p>
    <w:p w:rsidR="008F2416" w:rsidRPr="005428EE" w:rsidRDefault="00C35768" w:rsidP="008F2416">
      <w:pPr>
        <w:pStyle w:val="AralkYok"/>
        <w:jc w:val="both"/>
        <w:rPr>
          <w:szCs w:val="24"/>
        </w:rPr>
      </w:pPr>
      <w:r>
        <w:rPr>
          <w:szCs w:val="24"/>
          <w:u w:val="single"/>
        </w:rPr>
        <w:t>---</w:t>
      </w:r>
      <w:r w:rsidR="008F2416" w:rsidRPr="00C35768">
        <w:rPr>
          <w:szCs w:val="24"/>
          <w:u w:val="single"/>
        </w:rPr>
        <w:t>İdare sefer ve araç sayısını arttırıp azaltmakta serbesttir. Yüklenici buna itiraz edemez.</w:t>
      </w:r>
    </w:p>
    <w:p w:rsidR="008F2416" w:rsidRPr="005428EE" w:rsidRDefault="008F2416" w:rsidP="008F2416">
      <w:pPr>
        <w:pStyle w:val="AralkYok"/>
        <w:jc w:val="both"/>
        <w:rPr>
          <w:szCs w:val="24"/>
        </w:rPr>
      </w:pPr>
      <w:r w:rsidRPr="005428EE">
        <w:rPr>
          <w:szCs w:val="24"/>
        </w:rPr>
        <w:t>---Güzergâhlar durak yerleri ve Güzergâhın toplam kilometresiyle birlikte ekli listede gösterilmiştir. Ancak, İdare iş icabı, kampanya dâhili ve harici, iş durumuna göre dilediğinde, belirtilen servis adedinin artırıp eksiltmede veya istediği Güzergâhı değiştirmekte veya tamamen kaldırmakta serbesttir. Yüklenici buna itiraz edemez.</w:t>
      </w:r>
    </w:p>
    <w:p w:rsidR="008F2416" w:rsidRDefault="008F2416" w:rsidP="008F2416">
      <w:pPr>
        <w:pStyle w:val="AralkYok"/>
        <w:jc w:val="both"/>
        <w:rPr>
          <w:szCs w:val="24"/>
        </w:rPr>
      </w:pPr>
      <w:r w:rsidRPr="005428EE">
        <w:rPr>
          <w:szCs w:val="24"/>
        </w:rPr>
        <w:t>---Sefer güzergâh uzunluğu idaremiz ve istekli tarafından ölçülecektir.</w:t>
      </w:r>
    </w:p>
    <w:p w:rsidR="000F0A06" w:rsidRPr="005428EE" w:rsidRDefault="000F0A06" w:rsidP="008F2416">
      <w:pPr>
        <w:pStyle w:val="AralkYok"/>
        <w:jc w:val="both"/>
        <w:rPr>
          <w:szCs w:val="24"/>
        </w:rPr>
      </w:pPr>
    </w:p>
    <w:p w:rsidR="008F2416" w:rsidRDefault="008F2416" w:rsidP="008F2416">
      <w:pPr>
        <w:pStyle w:val="AralkYok"/>
        <w:jc w:val="both"/>
        <w:rPr>
          <w:b/>
          <w:szCs w:val="24"/>
        </w:rPr>
      </w:pPr>
      <w:r w:rsidRPr="005428EE">
        <w:rPr>
          <w:b/>
          <w:szCs w:val="24"/>
        </w:rPr>
        <w:t xml:space="preserve">3-İŞE BAŞLAMA ve İŞİN SÜRESİ </w:t>
      </w:r>
    </w:p>
    <w:p w:rsidR="000F0A06" w:rsidRPr="005428EE" w:rsidRDefault="000F0A06" w:rsidP="008F2416">
      <w:pPr>
        <w:pStyle w:val="AralkYok"/>
        <w:jc w:val="both"/>
        <w:rPr>
          <w:b/>
          <w:szCs w:val="24"/>
        </w:rPr>
      </w:pPr>
    </w:p>
    <w:p w:rsidR="008F2416" w:rsidRPr="005428EE" w:rsidRDefault="008F2416" w:rsidP="008F2416">
      <w:pPr>
        <w:pStyle w:val="AralkYok"/>
        <w:jc w:val="both"/>
        <w:rPr>
          <w:szCs w:val="24"/>
        </w:rPr>
      </w:pPr>
      <w:r w:rsidRPr="005428EE">
        <w:rPr>
          <w:b/>
          <w:szCs w:val="24"/>
        </w:rPr>
        <w:t xml:space="preserve">3.1. </w:t>
      </w:r>
      <w:r w:rsidRPr="005428EE">
        <w:rPr>
          <w:szCs w:val="24"/>
        </w:rPr>
        <w:t>İşe sözleşme imzalandıktan itibaren 5 (Beş) takvim günü içinde veya önceki yüklenicinin sözleşmesi bittikten sonra işe başlanır. İşin süresi 12 Ay- (365 Üçyüzaltmışbeş) takvim günüdür. Fabrikamızın bayram ve resmi tatil günlerinde çalıştığından bu günlerde yüklenici işi aksatmadan hizmeti devam ettirmekle yükümlüdür. Ayrıca yangın, tabii afet, asayiş ile ilgili toplumsal olaylar gibi olağan üstü durumlar ile alarm, tatbikat, eğitim, kurs, yerli ve yapancı konukların gezileri, cenaze vb. durumlarda normal çalışma günlerindeki şartlarla ve aynı yevmiye ile araçlar çalışabilir.</w:t>
      </w:r>
    </w:p>
    <w:p w:rsidR="008F2416" w:rsidRPr="005428EE" w:rsidRDefault="008F2416" w:rsidP="008F2416">
      <w:pPr>
        <w:pStyle w:val="AralkYok"/>
        <w:jc w:val="both"/>
        <w:rPr>
          <w:szCs w:val="24"/>
        </w:rPr>
      </w:pPr>
      <w:r w:rsidRPr="005428EE">
        <w:rPr>
          <w:b/>
          <w:szCs w:val="24"/>
        </w:rPr>
        <w:t>3.2.</w:t>
      </w:r>
      <w:r w:rsidRPr="005428EE">
        <w:rPr>
          <w:szCs w:val="24"/>
        </w:rPr>
        <w:t xml:space="preserve"> Çalışacak olan araçlar gelişlerde sabah 07:00 – 15:00 – 23:00’de işçi personeli, saat 08:00’de memur personeli fabrikamızda olacak şekilde idarenin vereceği güzergahlardan alınarak ve fabrikamıza getireceklerdir. Araçlar, gidişlerde ise 07:00 – 15:00 – 17:00 - 23:00’de fabrika personelini fabrikamızdan alıp mevcut güzergahlar üzerinde bulunan ikamet yerlerine bırakacaklardır.</w:t>
      </w:r>
    </w:p>
    <w:p w:rsidR="008F2416" w:rsidRPr="005428EE" w:rsidRDefault="008F2416" w:rsidP="008F2416">
      <w:pPr>
        <w:pStyle w:val="AralkYok"/>
        <w:tabs>
          <w:tab w:val="left" w:pos="284"/>
          <w:tab w:val="left" w:pos="426"/>
        </w:tabs>
        <w:jc w:val="both"/>
        <w:rPr>
          <w:szCs w:val="24"/>
        </w:rPr>
      </w:pPr>
      <w:r w:rsidRPr="005428EE">
        <w:rPr>
          <w:b/>
          <w:szCs w:val="24"/>
        </w:rPr>
        <w:t>3.3.</w:t>
      </w:r>
      <w:r w:rsidRPr="005428EE">
        <w:rPr>
          <w:szCs w:val="24"/>
        </w:rPr>
        <w:t xml:space="preserve"> Servis araçlarına fabrikamız personeli ve fabrikamızda görev yapan diğer çalışanlar (taşeron işçi, stajyer öğrenci, çalışan yakınları vb.) haricinde personel alınmayacaktır.</w:t>
      </w:r>
    </w:p>
    <w:p w:rsidR="008F2416" w:rsidRDefault="008F2416" w:rsidP="00405F13">
      <w:pPr>
        <w:pStyle w:val="Balk3"/>
        <w:shd w:val="clear" w:color="auto" w:fill="FFFFFF"/>
        <w:spacing w:before="0" w:beforeAutospacing="0" w:after="0" w:afterAutospacing="0"/>
        <w:rPr>
          <w:b w:val="0"/>
          <w:sz w:val="24"/>
          <w:szCs w:val="24"/>
        </w:rPr>
      </w:pPr>
      <w:r w:rsidRPr="005428EE">
        <w:rPr>
          <w:sz w:val="24"/>
          <w:szCs w:val="24"/>
        </w:rPr>
        <w:t xml:space="preserve">3.4. Yüklenici 25.02.2004 tarih ve 25384 sayılı </w:t>
      </w:r>
      <w:hyperlink r:id="rId8" w:history="1">
        <w:r w:rsidR="00405F13" w:rsidRPr="005428EE">
          <w:rPr>
            <w:b w:val="0"/>
            <w:bCs w:val="0"/>
            <w:sz w:val="24"/>
            <w:szCs w:val="24"/>
          </w:rPr>
          <w:t>Kamu Kurum ve Kuruluşları Personel Servis Hizmet Yönetmeliği</w:t>
        </w:r>
      </w:hyperlink>
      <w:r w:rsidRPr="005428EE">
        <w:rPr>
          <w:b w:val="0"/>
          <w:sz w:val="24"/>
          <w:szCs w:val="24"/>
        </w:rPr>
        <w:t>nde belirlenen şartları yerine getirmekle yükümlüdür.</w:t>
      </w:r>
    </w:p>
    <w:p w:rsidR="000F0A06" w:rsidRPr="005428EE" w:rsidRDefault="000F0A06" w:rsidP="00405F13">
      <w:pPr>
        <w:pStyle w:val="Balk3"/>
        <w:shd w:val="clear" w:color="auto" w:fill="FFFFFF"/>
        <w:spacing w:before="0" w:beforeAutospacing="0" w:after="0" w:afterAutospacing="0"/>
        <w:rPr>
          <w:b w:val="0"/>
          <w:bCs w:val="0"/>
          <w:sz w:val="24"/>
          <w:szCs w:val="24"/>
        </w:rPr>
      </w:pPr>
    </w:p>
    <w:p w:rsidR="008F2416" w:rsidRDefault="008F2416" w:rsidP="008F2416">
      <w:pPr>
        <w:pStyle w:val="AralkYok"/>
        <w:jc w:val="both"/>
        <w:rPr>
          <w:b/>
          <w:szCs w:val="24"/>
        </w:rPr>
      </w:pPr>
      <w:r w:rsidRPr="005428EE">
        <w:rPr>
          <w:b/>
          <w:szCs w:val="24"/>
        </w:rPr>
        <w:t xml:space="preserve">4-ÖDEME </w:t>
      </w:r>
    </w:p>
    <w:p w:rsidR="000F0A06" w:rsidRPr="005428EE" w:rsidRDefault="000F0A06" w:rsidP="008F2416">
      <w:pPr>
        <w:pStyle w:val="AralkYok"/>
        <w:jc w:val="both"/>
        <w:rPr>
          <w:b/>
          <w:szCs w:val="24"/>
        </w:rPr>
      </w:pPr>
    </w:p>
    <w:p w:rsidR="008F2416" w:rsidRPr="005428EE" w:rsidRDefault="008F2416" w:rsidP="008F2416">
      <w:pPr>
        <w:pStyle w:val="AralkYok"/>
        <w:jc w:val="both"/>
        <w:rPr>
          <w:szCs w:val="24"/>
        </w:rPr>
      </w:pPr>
      <w:r w:rsidRPr="005428EE">
        <w:rPr>
          <w:szCs w:val="24"/>
        </w:rPr>
        <w:t xml:space="preserve">Ödemeler İç Hizmetler Şefliğinin aylık olarak düzenlediği Çalışma Çizelgesine istinaden ve Personel Servisince SGK Mevzuatı, Sigorta Priminin yatırılması, vergi borcu olmadığı vb yasal yükümlülüklerin Yüklenici tarafından yerine getirildiğinin kontrolü ve yazılı bildirimi üzerine Yüklenicinin düzenlediği faturalar karşılığında yapılır. Ödemelerin peşin yapılması esastır ancak en geç </w:t>
      </w:r>
      <w:r w:rsidR="00E7502E" w:rsidRPr="005428EE">
        <w:rPr>
          <w:szCs w:val="24"/>
        </w:rPr>
        <w:t>7</w:t>
      </w:r>
      <w:r w:rsidRPr="005428EE">
        <w:rPr>
          <w:szCs w:val="24"/>
        </w:rPr>
        <w:t xml:space="preserve"> gün içinde yapılır. Yüklenici ödemenin gecikmesinden dolayı gecikme </w:t>
      </w:r>
      <w:r w:rsidRPr="005428EE">
        <w:rPr>
          <w:szCs w:val="24"/>
        </w:rPr>
        <w:lastRenderedPageBreak/>
        <w:t>faizi talep edemez. Ödemeler Fabrika Vezne Şefliğinden veya Yüklenicinin verdiği Banka Hesabına masrafı Yükleniciye olmak üzere ödeme yapılır.</w:t>
      </w:r>
    </w:p>
    <w:p w:rsidR="008F2416" w:rsidRPr="005428EE" w:rsidRDefault="008F2416" w:rsidP="008F2416">
      <w:pPr>
        <w:pStyle w:val="AralkYok"/>
        <w:jc w:val="both"/>
        <w:rPr>
          <w:szCs w:val="24"/>
        </w:rPr>
      </w:pPr>
      <w:r w:rsidRPr="005428EE">
        <w:rPr>
          <w:szCs w:val="24"/>
        </w:rPr>
        <w:t xml:space="preserve">---İç Hizmetleri Şefliği tarafından günlük olarak çalışan araçların plaka ve adetleri tutularak aylık icmal çıkarılır ve ödemede bu icmal esas alınır. </w:t>
      </w:r>
    </w:p>
    <w:p w:rsidR="008F2416" w:rsidRPr="005428EE" w:rsidRDefault="008F2416" w:rsidP="008F2416">
      <w:pPr>
        <w:pStyle w:val="AralkYok"/>
        <w:jc w:val="both"/>
        <w:rPr>
          <w:szCs w:val="24"/>
        </w:rPr>
      </w:pPr>
      <w:r w:rsidRPr="005428EE">
        <w:rPr>
          <w:szCs w:val="24"/>
        </w:rPr>
        <w:t xml:space="preserve">--- Ödemeye esas aylık olarak kısmi kabul yapılacaktır. </w:t>
      </w:r>
    </w:p>
    <w:p w:rsidR="008F2416" w:rsidRDefault="008F2416" w:rsidP="008F2416">
      <w:pPr>
        <w:pStyle w:val="AralkYok"/>
        <w:jc w:val="both"/>
        <w:rPr>
          <w:szCs w:val="24"/>
        </w:rPr>
      </w:pPr>
      <w:r w:rsidRPr="005428EE">
        <w:rPr>
          <w:szCs w:val="24"/>
        </w:rPr>
        <w:t xml:space="preserve">---İşlerin organizasyonu, kontrolü ve denetimi İç Hizmetler Şefi tarafından yapılacaktır. </w:t>
      </w:r>
    </w:p>
    <w:p w:rsidR="000F0A06" w:rsidRPr="005428EE" w:rsidRDefault="000F0A06" w:rsidP="008F2416">
      <w:pPr>
        <w:pStyle w:val="AralkYok"/>
        <w:jc w:val="both"/>
        <w:rPr>
          <w:szCs w:val="24"/>
        </w:rPr>
      </w:pPr>
    </w:p>
    <w:p w:rsidR="008F2416" w:rsidRDefault="008F2416" w:rsidP="008F2416">
      <w:pPr>
        <w:pStyle w:val="AralkYok"/>
        <w:jc w:val="both"/>
        <w:rPr>
          <w:b/>
          <w:szCs w:val="24"/>
        </w:rPr>
      </w:pPr>
      <w:r w:rsidRPr="005428EE">
        <w:rPr>
          <w:b/>
          <w:szCs w:val="24"/>
        </w:rPr>
        <w:t>5-CEZALAR</w:t>
      </w:r>
    </w:p>
    <w:p w:rsidR="000F0A06" w:rsidRPr="005428EE" w:rsidRDefault="000F0A06" w:rsidP="008F2416">
      <w:pPr>
        <w:pStyle w:val="AralkYok"/>
        <w:jc w:val="both"/>
        <w:rPr>
          <w:szCs w:val="24"/>
        </w:rPr>
      </w:pPr>
    </w:p>
    <w:p w:rsidR="00583D92" w:rsidRDefault="008F2416" w:rsidP="008F2416">
      <w:pPr>
        <w:pStyle w:val="AralkYok"/>
        <w:jc w:val="both"/>
        <w:rPr>
          <w:szCs w:val="24"/>
        </w:rPr>
      </w:pPr>
      <w:r w:rsidRPr="005428EE">
        <w:rPr>
          <w:szCs w:val="24"/>
        </w:rPr>
        <w:t>İdari Şartnamede, Teknik Şartnamede ve Sözleşmede istenen yükümlülüklerin ve şartların yerine getirilmemesi halinde</w:t>
      </w:r>
      <w:r w:rsidR="00B45A50">
        <w:rPr>
          <w:szCs w:val="24"/>
        </w:rPr>
        <w:t xml:space="preserve"> sözleşmede belirtilen </w:t>
      </w:r>
      <w:r w:rsidRPr="005428EE">
        <w:rPr>
          <w:szCs w:val="24"/>
        </w:rPr>
        <w:t>ceza kesilir. Yüklenicinin bu cezayı ödememesi durumunda ilk istihkakından kesilir.</w:t>
      </w:r>
    </w:p>
    <w:p w:rsidR="00A86F32" w:rsidRDefault="00A86F32" w:rsidP="008F2416">
      <w:pPr>
        <w:pStyle w:val="AralkYok"/>
        <w:jc w:val="both"/>
        <w:rPr>
          <w:b/>
          <w:szCs w:val="24"/>
        </w:rPr>
      </w:pPr>
      <w:bookmarkStart w:id="0" w:name="_GoBack"/>
      <w:bookmarkEnd w:id="0"/>
    </w:p>
    <w:p w:rsidR="008F2416" w:rsidRDefault="008F2416" w:rsidP="008F2416">
      <w:pPr>
        <w:pStyle w:val="AralkYok"/>
        <w:jc w:val="both"/>
        <w:rPr>
          <w:b/>
          <w:szCs w:val="24"/>
        </w:rPr>
      </w:pPr>
      <w:r w:rsidRPr="005428EE">
        <w:rPr>
          <w:b/>
          <w:szCs w:val="24"/>
        </w:rPr>
        <w:t>6-HİZMETİN YÜRÜTÜLME ŞEKLİ VE ŞARTLARI</w:t>
      </w:r>
    </w:p>
    <w:p w:rsidR="000F0A06" w:rsidRPr="005428EE" w:rsidRDefault="000F0A06" w:rsidP="008F2416">
      <w:pPr>
        <w:pStyle w:val="AralkYok"/>
        <w:jc w:val="both"/>
        <w:rPr>
          <w:b/>
          <w:szCs w:val="24"/>
        </w:rPr>
      </w:pPr>
    </w:p>
    <w:p w:rsidR="008F2416" w:rsidRPr="005428EE" w:rsidRDefault="008F2416" w:rsidP="008F2416">
      <w:pPr>
        <w:pStyle w:val="AralkYok"/>
        <w:jc w:val="both"/>
        <w:rPr>
          <w:szCs w:val="24"/>
        </w:rPr>
      </w:pPr>
      <w:r w:rsidRPr="005428EE">
        <w:rPr>
          <w:szCs w:val="24"/>
        </w:rPr>
        <w:t>---Bir seferin anlamı: Günün ilk seferi için hareket başlangıcı şehirden olmak üzere, vasıtaların ekli listede gösterilen Güzergâhtan / Güzergâhlardan geçerek şehirden fabrikaya geliş ve tekrar belirtilen Güzergâhtan/Güzergâhlardan geçerek ilk hareket merkezine gidişi bir sefer sayılır.</w:t>
      </w:r>
    </w:p>
    <w:p w:rsidR="008F2416" w:rsidRPr="005428EE" w:rsidRDefault="008F2416" w:rsidP="008F2416">
      <w:pPr>
        <w:pStyle w:val="AralkYok"/>
        <w:jc w:val="both"/>
        <w:rPr>
          <w:szCs w:val="24"/>
        </w:rPr>
      </w:pPr>
      <w:r w:rsidRPr="005428EE">
        <w:rPr>
          <w:szCs w:val="24"/>
        </w:rPr>
        <w:t>---Vasıtalar geceleyin fabrikamız garajlarında kalmış olsalar bile,  ilk seferi başlatmak için boş olarak şehre gidişleri seferden sayılmaz.</w:t>
      </w:r>
    </w:p>
    <w:p w:rsidR="008F2416" w:rsidRPr="005428EE" w:rsidRDefault="008F2416" w:rsidP="008F2416">
      <w:pPr>
        <w:pStyle w:val="AralkYok"/>
        <w:jc w:val="both"/>
        <w:rPr>
          <w:szCs w:val="24"/>
        </w:rPr>
      </w:pPr>
      <w:r w:rsidRPr="005428EE">
        <w:rPr>
          <w:szCs w:val="24"/>
        </w:rPr>
        <w:t>---Vasıta Adedi: Yüklenici idarece verilecek otobüs tarifesine göre hizmetin aksatılmadan yürütülmesi için gerekli sayıda aracı hazır bulunduracaktır. Günlü</w:t>
      </w:r>
      <w:r w:rsidR="00C7336E">
        <w:rPr>
          <w:szCs w:val="24"/>
        </w:rPr>
        <w:t>k hizmete sunulacak araç adedi 4</w:t>
      </w:r>
      <w:r w:rsidRPr="005428EE">
        <w:rPr>
          <w:szCs w:val="24"/>
        </w:rPr>
        <w:t xml:space="preserve"> den az olmayacaktır.</w:t>
      </w:r>
    </w:p>
    <w:p w:rsidR="008F2416" w:rsidRPr="005428EE" w:rsidRDefault="008F2416" w:rsidP="008F2416">
      <w:pPr>
        <w:pStyle w:val="AralkYok"/>
        <w:jc w:val="both"/>
        <w:rPr>
          <w:szCs w:val="24"/>
          <w:u w:val="single"/>
        </w:rPr>
      </w:pPr>
    </w:p>
    <w:p w:rsidR="008F2416" w:rsidRPr="005428EE" w:rsidRDefault="008F2416" w:rsidP="008F2416">
      <w:pPr>
        <w:pStyle w:val="AralkYok"/>
        <w:jc w:val="both"/>
        <w:rPr>
          <w:rStyle w:val="FontStyle15"/>
          <w:sz w:val="24"/>
          <w:szCs w:val="24"/>
        </w:rPr>
      </w:pPr>
      <w:r w:rsidRPr="005428EE">
        <w:rPr>
          <w:szCs w:val="24"/>
        </w:rPr>
        <w:t>Servis araçları 25.02.2004 tarih ve 25384 Sayılı Kamu Kurum ve Kuruluşlar</w:t>
      </w:r>
      <w:r w:rsidR="00017EE9" w:rsidRPr="005428EE">
        <w:rPr>
          <w:szCs w:val="24"/>
        </w:rPr>
        <w:t xml:space="preserve">ı Personel Servis Yönetmeliğinde </w:t>
      </w:r>
      <w:r w:rsidRPr="005428EE">
        <w:rPr>
          <w:szCs w:val="24"/>
        </w:rPr>
        <w:t>belirtilen Personel Servis Araçlarında Aranacak Şartlar ile 2918 Sayılı Karayolları Trafik Kanunu ve Yönetmeliği’ne göre insan taşımasında kullanılacak taşıtlar için öngörülen bütün vasıflara haiz olacaktır</w:t>
      </w:r>
      <w:r w:rsidR="00AD6E87">
        <w:rPr>
          <w:szCs w:val="24"/>
        </w:rPr>
        <w:t>.</w:t>
      </w:r>
    </w:p>
    <w:p w:rsidR="008F2416" w:rsidRPr="005428EE" w:rsidRDefault="008F2416" w:rsidP="008F2416">
      <w:pPr>
        <w:pStyle w:val="AralkYok"/>
        <w:jc w:val="both"/>
        <w:rPr>
          <w:rStyle w:val="FontStyle15"/>
          <w:sz w:val="24"/>
          <w:szCs w:val="24"/>
        </w:rPr>
      </w:pPr>
    </w:p>
    <w:p w:rsidR="008F2416" w:rsidRPr="005428EE" w:rsidRDefault="008F2416" w:rsidP="008F2416">
      <w:pPr>
        <w:pStyle w:val="AralkYok"/>
        <w:jc w:val="both"/>
        <w:rPr>
          <w:rStyle w:val="FontStyle15"/>
          <w:sz w:val="24"/>
          <w:szCs w:val="24"/>
        </w:rPr>
      </w:pPr>
      <w:r w:rsidRPr="005428EE">
        <w:rPr>
          <w:rStyle w:val="FontStyle15"/>
          <w:sz w:val="24"/>
          <w:szCs w:val="24"/>
        </w:rPr>
        <w:t>Servis araçları</w:t>
      </w:r>
      <w:r w:rsidR="00DC322B">
        <w:rPr>
          <w:rStyle w:val="FontStyle15"/>
          <w:sz w:val="24"/>
          <w:szCs w:val="24"/>
        </w:rPr>
        <w:t xml:space="preserve"> Midibüs</w:t>
      </w:r>
      <w:r w:rsidR="00654763">
        <w:rPr>
          <w:rStyle w:val="FontStyle15"/>
          <w:sz w:val="24"/>
          <w:szCs w:val="24"/>
        </w:rPr>
        <w:t xml:space="preserve"> </w:t>
      </w:r>
      <w:r w:rsidR="00DC322B">
        <w:rPr>
          <w:rStyle w:val="FontStyle15"/>
          <w:sz w:val="24"/>
          <w:szCs w:val="24"/>
        </w:rPr>
        <w:t>(</w:t>
      </w:r>
      <w:r w:rsidR="00654763">
        <w:rPr>
          <w:rStyle w:val="FontStyle15"/>
          <w:sz w:val="24"/>
          <w:szCs w:val="24"/>
        </w:rPr>
        <w:t xml:space="preserve">en </w:t>
      </w:r>
      <w:r w:rsidR="005F6538">
        <w:rPr>
          <w:rStyle w:val="FontStyle15"/>
          <w:sz w:val="24"/>
          <w:szCs w:val="24"/>
        </w:rPr>
        <w:t>az 26 kişilik</w:t>
      </w:r>
      <w:r w:rsidR="00DC322B">
        <w:rPr>
          <w:rStyle w:val="FontStyle15"/>
          <w:sz w:val="24"/>
          <w:szCs w:val="24"/>
        </w:rPr>
        <w:t>) ve Minibüs (en az 18 kişilik),</w:t>
      </w:r>
      <w:r w:rsidR="005F6538">
        <w:rPr>
          <w:rStyle w:val="FontStyle15"/>
          <w:sz w:val="24"/>
          <w:szCs w:val="24"/>
        </w:rPr>
        <w:t xml:space="preserve"> en az </w:t>
      </w:r>
      <w:r w:rsidR="00AC2688">
        <w:rPr>
          <w:rStyle w:val="FontStyle15"/>
          <w:sz w:val="24"/>
          <w:szCs w:val="24"/>
        </w:rPr>
        <w:t>2008</w:t>
      </w:r>
      <w:r w:rsidRPr="005428EE">
        <w:rPr>
          <w:rStyle w:val="FontStyle15"/>
          <w:sz w:val="24"/>
          <w:szCs w:val="24"/>
        </w:rPr>
        <w:t xml:space="preserve"> model ve üzeri, en az 100 Hp ve üzeri,</w:t>
      </w:r>
      <w:r w:rsidR="00DC322B">
        <w:rPr>
          <w:rStyle w:val="FontStyle15"/>
          <w:sz w:val="24"/>
          <w:szCs w:val="24"/>
        </w:rPr>
        <w:t xml:space="preserve"> </w:t>
      </w:r>
      <w:r w:rsidR="00AD6E87">
        <w:rPr>
          <w:rStyle w:val="FontStyle15"/>
          <w:sz w:val="24"/>
          <w:szCs w:val="24"/>
        </w:rPr>
        <w:t>Midibüs</w:t>
      </w:r>
      <w:r w:rsidRPr="005428EE">
        <w:rPr>
          <w:rStyle w:val="FontStyle15"/>
          <w:sz w:val="24"/>
          <w:szCs w:val="24"/>
        </w:rPr>
        <w:t xml:space="preserve"> en az 2400cc ve üzeri olacaktır. </w:t>
      </w:r>
    </w:p>
    <w:p w:rsidR="008F2416" w:rsidRPr="005428EE" w:rsidRDefault="008F2416" w:rsidP="008F2416">
      <w:pPr>
        <w:pStyle w:val="AralkYok"/>
        <w:numPr>
          <w:ilvl w:val="0"/>
          <w:numId w:val="1"/>
        </w:numPr>
        <w:jc w:val="both"/>
        <w:rPr>
          <w:rStyle w:val="FontStyle20"/>
          <w:sz w:val="24"/>
          <w:szCs w:val="24"/>
        </w:rPr>
      </w:pPr>
      <w:r w:rsidRPr="005428EE">
        <w:rPr>
          <w:szCs w:val="24"/>
        </w:rPr>
        <w:t>Midibüslerde</w:t>
      </w:r>
      <w:r w:rsidR="00DC322B">
        <w:rPr>
          <w:szCs w:val="24"/>
        </w:rPr>
        <w:t>/Minibüslerde</w:t>
      </w:r>
      <w:r w:rsidRPr="005428EE">
        <w:rPr>
          <w:szCs w:val="24"/>
        </w:rPr>
        <w:t xml:space="preserve"> ABS olacaktır.</w:t>
      </w:r>
    </w:p>
    <w:p w:rsidR="008F2416" w:rsidRPr="005428EE" w:rsidRDefault="008F2416" w:rsidP="008F2416">
      <w:pPr>
        <w:pStyle w:val="AralkYok"/>
        <w:numPr>
          <w:ilvl w:val="0"/>
          <w:numId w:val="1"/>
        </w:numPr>
        <w:jc w:val="both"/>
        <w:rPr>
          <w:rStyle w:val="FontStyle15"/>
          <w:sz w:val="24"/>
          <w:szCs w:val="24"/>
        </w:rPr>
      </w:pPr>
      <w:r w:rsidRPr="005428EE">
        <w:rPr>
          <w:szCs w:val="24"/>
        </w:rPr>
        <w:t>Midibüslerin</w:t>
      </w:r>
      <w:r w:rsidR="00DC322B">
        <w:rPr>
          <w:szCs w:val="24"/>
        </w:rPr>
        <w:t>/Minibüslerin</w:t>
      </w:r>
      <w:r w:rsidRPr="005428EE">
        <w:rPr>
          <w:rStyle w:val="FontStyle20"/>
          <w:sz w:val="24"/>
          <w:szCs w:val="24"/>
        </w:rPr>
        <w:t xml:space="preserve"> Motor seri ve Şasi numaraları orijinal </w:t>
      </w:r>
      <w:r w:rsidRPr="005428EE">
        <w:rPr>
          <w:rStyle w:val="FontStyle19"/>
          <w:sz w:val="24"/>
          <w:szCs w:val="24"/>
        </w:rPr>
        <w:t>olacaktır.</w:t>
      </w:r>
    </w:p>
    <w:p w:rsidR="008F2416" w:rsidRPr="005428EE" w:rsidRDefault="008F2416" w:rsidP="008F2416">
      <w:pPr>
        <w:pStyle w:val="AralkYok"/>
        <w:numPr>
          <w:ilvl w:val="0"/>
          <w:numId w:val="1"/>
        </w:numPr>
        <w:jc w:val="both"/>
        <w:rPr>
          <w:rStyle w:val="FontStyle15"/>
          <w:sz w:val="24"/>
          <w:szCs w:val="24"/>
        </w:rPr>
      </w:pPr>
      <w:r w:rsidRPr="005428EE">
        <w:rPr>
          <w:szCs w:val="24"/>
        </w:rPr>
        <w:t>Midibüslerin</w:t>
      </w:r>
      <w:r w:rsidR="00DC322B">
        <w:rPr>
          <w:szCs w:val="24"/>
        </w:rPr>
        <w:t>/Minibüslerin</w:t>
      </w:r>
      <w:r w:rsidRPr="005428EE">
        <w:rPr>
          <w:szCs w:val="24"/>
        </w:rPr>
        <w:t xml:space="preserve"> Takografı çalışır şekilde üzerlerinde olacaktır.</w:t>
      </w:r>
    </w:p>
    <w:p w:rsidR="008F2416" w:rsidRPr="005428EE" w:rsidRDefault="008F2416" w:rsidP="008F2416">
      <w:pPr>
        <w:pStyle w:val="AralkYok"/>
        <w:numPr>
          <w:ilvl w:val="0"/>
          <w:numId w:val="1"/>
        </w:numPr>
        <w:jc w:val="both"/>
        <w:rPr>
          <w:rStyle w:val="FontStyle15"/>
          <w:sz w:val="24"/>
          <w:szCs w:val="24"/>
        </w:rPr>
      </w:pPr>
      <w:r w:rsidRPr="005428EE">
        <w:rPr>
          <w:szCs w:val="24"/>
        </w:rPr>
        <w:t>Midibüslerin</w:t>
      </w:r>
      <w:r w:rsidR="00DC322B">
        <w:rPr>
          <w:szCs w:val="24"/>
        </w:rPr>
        <w:t>/Minibüslerin</w:t>
      </w:r>
      <w:r w:rsidRPr="005428EE">
        <w:rPr>
          <w:rStyle w:val="FontStyle15"/>
          <w:sz w:val="24"/>
          <w:szCs w:val="24"/>
        </w:rPr>
        <w:t xml:space="preserve"> Yakıt tipi motorin olacaktır. </w:t>
      </w:r>
    </w:p>
    <w:p w:rsidR="008F2416" w:rsidRPr="005428EE" w:rsidRDefault="008F2416" w:rsidP="008F2416">
      <w:pPr>
        <w:pStyle w:val="AralkYok"/>
        <w:numPr>
          <w:ilvl w:val="0"/>
          <w:numId w:val="1"/>
        </w:numPr>
        <w:jc w:val="both"/>
        <w:rPr>
          <w:rStyle w:val="FontStyle15"/>
          <w:spacing w:val="20"/>
          <w:sz w:val="24"/>
          <w:szCs w:val="24"/>
        </w:rPr>
      </w:pPr>
      <w:r w:rsidRPr="005428EE">
        <w:rPr>
          <w:rStyle w:val="FontStyle15"/>
          <w:sz w:val="24"/>
          <w:szCs w:val="24"/>
        </w:rPr>
        <w:t>Midibüsler</w:t>
      </w:r>
      <w:r w:rsidR="00DC322B">
        <w:rPr>
          <w:rStyle w:val="FontStyle15"/>
          <w:sz w:val="24"/>
          <w:szCs w:val="24"/>
        </w:rPr>
        <w:t>/Minibüsler</w:t>
      </w:r>
      <w:r w:rsidRPr="005428EE">
        <w:rPr>
          <w:rStyle w:val="FontStyle15"/>
          <w:sz w:val="24"/>
          <w:szCs w:val="24"/>
        </w:rPr>
        <w:t xml:space="preserve"> klimalı olacak ve kalorifer sistemi faal çalışır durumda olacaktır. Kalorifer sisteminin yeterli gelmediği ağır kış şartlarında motordan bağımsız bir ısıtma sistemi çalıştırılacaktır. </w:t>
      </w:r>
    </w:p>
    <w:p w:rsidR="008F2416" w:rsidRPr="00E85318" w:rsidRDefault="008F2416" w:rsidP="008F2416">
      <w:pPr>
        <w:pStyle w:val="AralkYok"/>
        <w:numPr>
          <w:ilvl w:val="0"/>
          <w:numId w:val="1"/>
        </w:numPr>
        <w:jc w:val="both"/>
        <w:rPr>
          <w:rStyle w:val="FontStyle19"/>
          <w:sz w:val="24"/>
          <w:szCs w:val="24"/>
        </w:rPr>
      </w:pPr>
      <w:r w:rsidRPr="00E85318">
        <w:rPr>
          <w:szCs w:val="24"/>
        </w:rPr>
        <w:t>Midibüslerin</w:t>
      </w:r>
      <w:r w:rsidR="00DC322B">
        <w:rPr>
          <w:szCs w:val="24"/>
        </w:rPr>
        <w:t>/Minibüslerin</w:t>
      </w:r>
      <w:r w:rsidRPr="00E85318">
        <w:rPr>
          <w:szCs w:val="24"/>
        </w:rPr>
        <w:t xml:space="preserve"> ön sis farı olacaktır.</w:t>
      </w:r>
    </w:p>
    <w:p w:rsidR="008F2416" w:rsidRPr="00E85318" w:rsidRDefault="008F2416" w:rsidP="008F2416">
      <w:pPr>
        <w:pStyle w:val="AralkYok"/>
        <w:numPr>
          <w:ilvl w:val="0"/>
          <w:numId w:val="1"/>
        </w:numPr>
        <w:jc w:val="both"/>
        <w:rPr>
          <w:rStyle w:val="FontStyle20"/>
          <w:spacing w:val="20"/>
          <w:sz w:val="24"/>
          <w:szCs w:val="24"/>
        </w:rPr>
      </w:pPr>
      <w:r w:rsidRPr="00E85318">
        <w:rPr>
          <w:szCs w:val="24"/>
        </w:rPr>
        <w:t>Midibüslerin</w:t>
      </w:r>
      <w:r w:rsidR="00DC322B">
        <w:rPr>
          <w:szCs w:val="24"/>
        </w:rPr>
        <w:t>/Minibüslerin</w:t>
      </w:r>
      <w:r w:rsidRPr="00E85318">
        <w:rPr>
          <w:rStyle w:val="FontStyle19"/>
          <w:sz w:val="24"/>
          <w:szCs w:val="24"/>
        </w:rPr>
        <w:t xml:space="preserve"> elektrik sistemi ve donanımı faal çalışır durumda olacaktır.</w:t>
      </w:r>
    </w:p>
    <w:p w:rsidR="008F2416" w:rsidRPr="00E85318" w:rsidRDefault="008F2416" w:rsidP="008F2416">
      <w:pPr>
        <w:pStyle w:val="AralkYok"/>
        <w:numPr>
          <w:ilvl w:val="0"/>
          <w:numId w:val="1"/>
        </w:numPr>
        <w:jc w:val="both"/>
        <w:rPr>
          <w:rStyle w:val="FontStyle20"/>
          <w:spacing w:val="20"/>
          <w:sz w:val="24"/>
          <w:szCs w:val="24"/>
        </w:rPr>
      </w:pPr>
      <w:r w:rsidRPr="00E85318">
        <w:rPr>
          <w:szCs w:val="24"/>
        </w:rPr>
        <w:t>Midibüslerin</w:t>
      </w:r>
      <w:r w:rsidR="00DC322B">
        <w:rPr>
          <w:szCs w:val="24"/>
        </w:rPr>
        <w:t>/Minibüslerin</w:t>
      </w:r>
      <w:r w:rsidRPr="00E85318">
        <w:rPr>
          <w:rStyle w:val="FontStyle19"/>
          <w:sz w:val="24"/>
          <w:szCs w:val="24"/>
        </w:rPr>
        <w:t xml:space="preserve"> Km saati ve göstergeleri faal çalışır durumda olacaktır.</w:t>
      </w:r>
    </w:p>
    <w:p w:rsidR="008F2416" w:rsidRPr="00E85318" w:rsidRDefault="008F2416" w:rsidP="008F2416">
      <w:pPr>
        <w:pStyle w:val="AralkYok"/>
        <w:numPr>
          <w:ilvl w:val="0"/>
          <w:numId w:val="1"/>
        </w:numPr>
        <w:jc w:val="both"/>
        <w:rPr>
          <w:rStyle w:val="FontStyle15"/>
          <w:sz w:val="24"/>
          <w:szCs w:val="24"/>
        </w:rPr>
      </w:pPr>
      <w:r w:rsidRPr="00E85318">
        <w:rPr>
          <w:szCs w:val="24"/>
        </w:rPr>
        <w:t>Midibüslerin</w:t>
      </w:r>
      <w:r w:rsidR="00DC322B">
        <w:rPr>
          <w:szCs w:val="24"/>
        </w:rPr>
        <w:t>/Minibüslerin</w:t>
      </w:r>
      <w:r w:rsidRPr="00E85318">
        <w:rPr>
          <w:rStyle w:val="FontStyle19"/>
          <w:sz w:val="24"/>
          <w:szCs w:val="24"/>
        </w:rPr>
        <w:t xml:space="preserve"> koltukları ve döşemesi sağlam olacaktır.</w:t>
      </w:r>
    </w:p>
    <w:p w:rsidR="008F2416" w:rsidRPr="00E85318" w:rsidRDefault="008F2416" w:rsidP="008F2416">
      <w:pPr>
        <w:pStyle w:val="AralkYok"/>
        <w:numPr>
          <w:ilvl w:val="0"/>
          <w:numId w:val="1"/>
        </w:numPr>
        <w:jc w:val="both"/>
        <w:rPr>
          <w:rStyle w:val="FontStyle15"/>
          <w:sz w:val="24"/>
          <w:szCs w:val="24"/>
        </w:rPr>
      </w:pPr>
      <w:r w:rsidRPr="00E85318">
        <w:rPr>
          <w:szCs w:val="24"/>
        </w:rPr>
        <w:t>Midibüslerin</w:t>
      </w:r>
      <w:r w:rsidR="00DC322B">
        <w:rPr>
          <w:szCs w:val="24"/>
        </w:rPr>
        <w:t>/Minibüslerin</w:t>
      </w:r>
      <w:r w:rsidRPr="00E85318">
        <w:rPr>
          <w:rStyle w:val="FontStyle19"/>
          <w:sz w:val="24"/>
          <w:szCs w:val="24"/>
        </w:rPr>
        <w:t xml:space="preserve"> boyası temiz olacak, çarpık ve ezik olmayacaktır. </w:t>
      </w:r>
    </w:p>
    <w:p w:rsidR="008F2416" w:rsidRPr="00E85318" w:rsidRDefault="008F2416" w:rsidP="008F2416">
      <w:pPr>
        <w:pStyle w:val="AralkYok"/>
        <w:numPr>
          <w:ilvl w:val="0"/>
          <w:numId w:val="1"/>
        </w:numPr>
        <w:jc w:val="both"/>
        <w:rPr>
          <w:rStyle w:val="FontStyle15"/>
          <w:sz w:val="24"/>
          <w:szCs w:val="24"/>
        </w:rPr>
      </w:pPr>
      <w:r w:rsidRPr="00E85318">
        <w:rPr>
          <w:szCs w:val="24"/>
        </w:rPr>
        <w:t>Midibüslerin</w:t>
      </w:r>
      <w:r w:rsidR="00DC322B">
        <w:rPr>
          <w:szCs w:val="24"/>
        </w:rPr>
        <w:t>/Minibüslerin</w:t>
      </w:r>
      <w:r w:rsidRPr="00E85318">
        <w:rPr>
          <w:rStyle w:val="FontStyle19"/>
          <w:sz w:val="24"/>
          <w:szCs w:val="24"/>
        </w:rPr>
        <w:t xml:space="preserve"> lastikleri mevsim şartlarına uygun olacak, kışlık kar tipi lastiklerinin yanı sıra araçta zincir bulundurulacaktır.</w:t>
      </w:r>
    </w:p>
    <w:p w:rsidR="008F2416" w:rsidRPr="00E85318" w:rsidRDefault="008F2416" w:rsidP="008F2416">
      <w:pPr>
        <w:pStyle w:val="AralkYok"/>
        <w:numPr>
          <w:ilvl w:val="0"/>
          <w:numId w:val="1"/>
        </w:numPr>
        <w:jc w:val="both"/>
        <w:rPr>
          <w:rStyle w:val="FontStyle19"/>
          <w:sz w:val="24"/>
          <w:szCs w:val="24"/>
        </w:rPr>
      </w:pPr>
      <w:r w:rsidRPr="00E85318">
        <w:rPr>
          <w:szCs w:val="24"/>
        </w:rPr>
        <w:t>Midibüslerin</w:t>
      </w:r>
      <w:r w:rsidR="008230F2">
        <w:rPr>
          <w:szCs w:val="24"/>
        </w:rPr>
        <w:t>/Minibüslerin</w:t>
      </w:r>
      <w:r w:rsidRPr="00E85318">
        <w:rPr>
          <w:rStyle w:val="FontStyle19"/>
          <w:sz w:val="24"/>
          <w:szCs w:val="24"/>
        </w:rPr>
        <w:t xml:space="preserve"> motor, şanzıman, fren sistemi ve diğer aksamları bakımlı ve faal olacaktır.</w:t>
      </w:r>
    </w:p>
    <w:p w:rsidR="008F2416" w:rsidRPr="00E85318" w:rsidRDefault="008F2416" w:rsidP="008F2416">
      <w:pPr>
        <w:pStyle w:val="AralkYok"/>
        <w:numPr>
          <w:ilvl w:val="0"/>
          <w:numId w:val="1"/>
        </w:numPr>
        <w:jc w:val="both"/>
        <w:rPr>
          <w:rStyle w:val="FontStyle19"/>
          <w:sz w:val="24"/>
          <w:szCs w:val="24"/>
        </w:rPr>
      </w:pPr>
      <w:r w:rsidRPr="00E85318">
        <w:rPr>
          <w:szCs w:val="24"/>
        </w:rPr>
        <w:lastRenderedPageBreak/>
        <w:t>Midibüslerin</w:t>
      </w:r>
      <w:r w:rsidR="00DC322B">
        <w:rPr>
          <w:szCs w:val="24"/>
        </w:rPr>
        <w:t>/Minibüslerin</w:t>
      </w:r>
      <w:r w:rsidRPr="00E85318">
        <w:rPr>
          <w:rStyle w:val="FontStyle19"/>
          <w:sz w:val="24"/>
          <w:szCs w:val="24"/>
        </w:rPr>
        <w:t xml:space="preserve"> camları renksiz olacak ve üzerinde film tabakası olmayacaktır. Araçların üzerinde ticari veya özel yazı bulunmayacaktır. </w:t>
      </w:r>
      <w:r w:rsidRPr="00E85318">
        <w:rPr>
          <w:szCs w:val="24"/>
        </w:rPr>
        <w:t>Midibüslerin</w:t>
      </w:r>
      <w:r w:rsidRPr="00E85318">
        <w:rPr>
          <w:rStyle w:val="FontStyle19"/>
          <w:sz w:val="24"/>
          <w:szCs w:val="24"/>
        </w:rPr>
        <w:t xml:space="preserve"> içerisinde önceden veya çalışma esnasında oluşacak yırtık </w:t>
      </w:r>
      <w:r w:rsidR="0076631B">
        <w:rPr>
          <w:rStyle w:val="FontStyle19"/>
          <w:sz w:val="24"/>
          <w:szCs w:val="24"/>
        </w:rPr>
        <w:t>koltuk, perde, paspas v</w:t>
      </w:r>
      <w:r w:rsidRPr="00E85318">
        <w:rPr>
          <w:rStyle w:val="FontStyle19"/>
          <w:sz w:val="24"/>
          <w:szCs w:val="24"/>
        </w:rPr>
        <w:t>b</w:t>
      </w:r>
      <w:r w:rsidR="0076631B">
        <w:rPr>
          <w:rStyle w:val="FontStyle19"/>
          <w:sz w:val="24"/>
          <w:szCs w:val="24"/>
        </w:rPr>
        <w:t>.</w:t>
      </w:r>
      <w:r w:rsidRPr="00E85318">
        <w:rPr>
          <w:rStyle w:val="FontStyle19"/>
          <w:sz w:val="24"/>
          <w:szCs w:val="24"/>
        </w:rPr>
        <w:t xml:space="preserve"> aksesuarları yüklenici, İdare tarafından ikaza gerek olmadan derhal yaptıracaktır. Bunlardan doğacak maddi ölçütlerden İdareden talepte bulunmayacaktır. </w:t>
      </w:r>
    </w:p>
    <w:p w:rsidR="008F2416" w:rsidRPr="00E85318" w:rsidRDefault="008F2416" w:rsidP="008F2416">
      <w:pPr>
        <w:pStyle w:val="AralkYok"/>
        <w:numPr>
          <w:ilvl w:val="0"/>
          <w:numId w:val="1"/>
        </w:numPr>
        <w:jc w:val="both"/>
        <w:rPr>
          <w:rStyle w:val="FontStyle15"/>
          <w:bCs/>
          <w:iCs/>
          <w:sz w:val="24"/>
          <w:szCs w:val="24"/>
        </w:rPr>
      </w:pPr>
      <w:r w:rsidRPr="00E85318">
        <w:rPr>
          <w:szCs w:val="24"/>
        </w:rPr>
        <w:t>Midibüslerin</w:t>
      </w:r>
      <w:r w:rsidR="00DC322B">
        <w:rPr>
          <w:szCs w:val="24"/>
        </w:rPr>
        <w:t>/Minibüslerin</w:t>
      </w:r>
      <w:r w:rsidR="00654763" w:rsidRPr="00E85318">
        <w:rPr>
          <w:szCs w:val="24"/>
        </w:rPr>
        <w:t xml:space="preserve"> </w:t>
      </w:r>
      <w:r w:rsidRPr="00E85318">
        <w:rPr>
          <w:rStyle w:val="FontStyle19"/>
          <w:sz w:val="24"/>
          <w:szCs w:val="24"/>
        </w:rPr>
        <w:t>ruhsatındaki</w:t>
      </w:r>
      <w:r w:rsidRPr="00E85318">
        <w:rPr>
          <w:rStyle w:val="FontStyle15"/>
          <w:sz w:val="24"/>
          <w:szCs w:val="24"/>
        </w:rPr>
        <w:t xml:space="preserve"> bilgiler ile aracın fiziki görünümü ve teknik özellikleri aynı olacaktır.</w:t>
      </w:r>
    </w:p>
    <w:p w:rsidR="00583D92" w:rsidRDefault="00583D92" w:rsidP="00583D92">
      <w:pPr>
        <w:pStyle w:val="AralkYok"/>
        <w:ind w:left="360"/>
        <w:jc w:val="both"/>
        <w:rPr>
          <w:rStyle w:val="FontStyle15"/>
          <w:bCs/>
          <w:iCs/>
          <w:sz w:val="24"/>
          <w:szCs w:val="24"/>
        </w:rPr>
      </w:pPr>
    </w:p>
    <w:p w:rsidR="00583D92" w:rsidRDefault="005428EE" w:rsidP="00583D92">
      <w:pPr>
        <w:pStyle w:val="AralkYok"/>
        <w:ind w:left="360"/>
        <w:jc w:val="both"/>
        <w:rPr>
          <w:rStyle w:val="FontStyle15"/>
          <w:bCs/>
          <w:iCs/>
          <w:sz w:val="24"/>
          <w:szCs w:val="24"/>
        </w:rPr>
      </w:pPr>
      <w:r w:rsidRPr="005428EE">
        <w:rPr>
          <w:rStyle w:val="FontStyle15"/>
          <w:bCs/>
          <w:iCs/>
          <w:sz w:val="24"/>
          <w:szCs w:val="24"/>
        </w:rPr>
        <w:t xml:space="preserve">YÜKLENİCİNİN SORUMLULUKLARI VE İŞ SÜRECİNDE YAPMASI GEREKENLER </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Yüklenici SÖZLEŞME İMZALAMADAN ÖNCE çalıştıracağı servis araçları için aşağıdaki belgeleri ibraz etmek zorundadır. Bu belgeler Firma adına alınmış olacaktır. Kira sözleşmesi ya da Kira taahhütnamesi ile Dolaylı olarak alt yüklenici çalıştırılması Kabul Edilmeyecektir.</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w:t>
      </w:r>
      <w:r w:rsidRPr="005428EE">
        <w:rPr>
          <w:rStyle w:val="FontStyle15"/>
          <w:bCs/>
          <w:iCs/>
          <w:sz w:val="24"/>
          <w:szCs w:val="24"/>
        </w:rPr>
        <w:tab/>
        <w:t>Kamu kurum ve kuruluşları personel servis hizmet yönetmeliğinde belirtilen "özel Servis Aracı Uygunluk Tespit Belgesi (EK:1)"</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w:t>
      </w:r>
      <w:r w:rsidRPr="005428EE">
        <w:rPr>
          <w:rStyle w:val="FontStyle15"/>
          <w:bCs/>
          <w:iCs/>
          <w:sz w:val="24"/>
          <w:szCs w:val="24"/>
        </w:rPr>
        <w:tab/>
        <w:t>Kamu kurum ve kuruluşları personel servis hizmet yönetmeliğinde belirtilen "Özel Servis Aracı Uygunluk Belgesi (EK: 1/A)"</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Yüklenici İŞE BAŞLAMA TUTANAĞI imzalanmadan işe başlayamaz.</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w:t>
      </w:r>
      <w:r w:rsidRPr="005428EE">
        <w:rPr>
          <w:rStyle w:val="FontStyle15"/>
          <w:bCs/>
          <w:iCs/>
          <w:sz w:val="24"/>
          <w:szCs w:val="24"/>
        </w:rPr>
        <w:tab/>
        <w:t>Teknik Şartnamede belirtilen araçlara sahip yüklenici, İdare tarafından oluşturulan komisyon tarafından düzenlenen "Taşıt Uygunluk Belgesi" almak zorunda olup, bu evrakı işe başlamadan önce İdareye vermek zorundadır. Bu belgeye sahip olmayan yüklenici işe başlatılamaz. "Taşıt Uygunluk Belgesi" alan araçlar liste halinde tutanak altına alınacak ve bu liste Kars Şeker Fabrikası Güvenlik Amirliğine teslim edilecektir. Liste Güvenlik Amirliğince fabrika nizamiyesine asılacak olup liste dışında bir araç geldiğinde içeri alınmayacak ve servis gelmedi olarak nitelendirilecektir. Bu durumda sözleşmenin cezai maddesi uygulanacaktır.</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w:t>
      </w:r>
      <w:r w:rsidRPr="005428EE">
        <w:rPr>
          <w:rStyle w:val="FontStyle15"/>
          <w:bCs/>
          <w:iCs/>
          <w:sz w:val="24"/>
          <w:szCs w:val="24"/>
        </w:rPr>
        <w:tab/>
        <w:t xml:space="preserve"> Araç arızası durumunda yüklenici yapmakla görevli olduğu işi aksatmayacak ve yerine aynı özellikleri taşıyan bir araç temin ederek bu işini gerçekleştirecek ve konuyu İdareye yazılı olarak bildirerek en kısa sürede aracını servise veya işe sokacaktır.</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w:t>
      </w:r>
      <w:r w:rsidRPr="005428EE">
        <w:rPr>
          <w:rStyle w:val="FontStyle15"/>
          <w:bCs/>
          <w:iCs/>
          <w:sz w:val="24"/>
          <w:szCs w:val="24"/>
        </w:rPr>
        <w:tab/>
        <w:t xml:space="preserve"> Kaza veya arıza nedeniyle araç kullanılamaz ya da uzun süre kullanılamayacak durumdaysa yüklenici getireceği yeni araç için taşıt uygunluk belgesi almak zorundadır. Çalıştıracağı yeni araç için de 6. maddede belirtilen hususlar geçerlidir.</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Yüklenici işe başlamadan önce aşağıda belirtilen belgeleri getirmek zorundadır.</w:t>
      </w:r>
    </w:p>
    <w:p w:rsidR="005428EE" w:rsidRPr="005428EE" w:rsidRDefault="005428EE" w:rsidP="005428EE">
      <w:pPr>
        <w:pStyle w:val="AralkYok"/>
        <w:ind w:left="720"/>
        <w:jc w:val="both"/>
        <w:rPr>
          <w:rStyle w:val="FontStyle15"/>
          <w:bCs/>
          <w:iCs/>
          <w:sz w:val="24"/>
          <w:szCs w:val="24"/>
        </w:rPr>
      </w:pPr>
      <w:r w:rsidRPr="005428EE">
        <w:rPr>
          <w:rStyle w:val="FontStyle15"/>
          <w:bCs/>
          <w:iCs/>
          <w:sz w:val="24"/>
          <w:szCs w:val="24"/>
        </w:rPr>
        <w:t>Araçlar için:</w:t>
      </w:r>
    </w:p>
    <w:p w:rsidR="008F2416" w:rsidRPr="005428EE" w:rsidRDefault="005428EE" w:rsidP="005428EE">
      <w:pPr>
        <w:pStyle w:val="AralkYok"/>
        <w:ind w:left="720"/>
        <w:jc w:val="both"/>
        <w:rPr>
          <w:szCs w:val="24"/>
        </w:rPr>
      </w:pPr>
      <w:r w:rsidRPr="005428EE">
        <w:rPr>
          <w:rStyle w:val="FontStyle15"/>
          <w:bCs/>
          <w:iCs/>
          <w:sz w:val="24"/>
          <w:szCs w:val="24"/>
        </w:rPr>
        <w:t>Araçlara ait Motorlu Araç Trafik ve Tescil Belgeleri Araçlara ait Zorunlu Mali Sorumluluk Sigorta Poliçeleri Araçlara ait Zorunlu Karayolu Taşımacılık Mali Sorumluluk Sigortası Araçlara ait Zorunlu Koltuk Ferdi Kaza Sigorta Poliçeleri Araçların Egzoz muayenelerinin yaptırıldığına ilişkin belge</w:t>
      </w:r>
    </w:p>
    <w:p w:rsidR="008F2416" w:rsidRPr="005428EE" w:rsidRDefault="008F2416" w:rsidP="008F2416">
      <w:pPr>
        <w:pStyle w:val="AralkYok"/>
        <w:jc w:val="both"/>
        <w:rPr>
          <w:szCs w:val="24"/>
        </w:rPr>
      </w:pPr>
    </w:p>
    <w:p w:rsidR="008F2416" w:rsidRPr="005428EE" w:rsidRDefault="008F2416" w:rsidP="008F2416">
      <w:pPr>
        <w:pStyle w:val="AralkYok"/>
        <w:jc w:val="both"/>
        <w:rPr>
          <w:rStyle w:val="FontStyle20"/>
          <w:spacing w:val="20"/>
          <w:sz w:val="24"/>
          <w:szCs w:val="24"/>
        </w:rPr>
      </w:pPr>
      <w:r w:rsidRPr="005428EE">
        <w:rPr>
          <w:rStyle w:val="FontStyle19"/>
          <w:sz w:val="24"/>
          <w:szCs w:val="24"/>
        </w:rPr>
        <w:t>Yüklenici İŞE BAŞLAMA TUTANAĞI imzalanmadan işe başlayamaz.</w:t>
      </w:r>
    </w:p>
    <w:p w:rsidR="008F2416" w:rsidRPr="005428EE" w:rsidRDefault="008F2416" w:rsidP="008F2416">
      <w:pPr>
        <w:pStyle w:val="AralkYok"/>
        <w:jc w:val="both"/>
        <w:rPr>
          <w:rStyle w:val="FontStyle20"/>
          <w:spacing w:val="20"/>
          <w:sz w:val="24"/>
          <w:szCs w:val="24"/>
        </w:rPr>
      </w:pPr>
    </w:p>
    <w:p w:rsidR="008F2416" w:rsidRPr="005428EE" w:rsidRDefault="008F2416" w:rsidP="008F2416">
      <w:pPr>
        <w:pStyle w:val="AralkYok"/>
        <w:numPr>
          <w:ilvl w:val="0"/>
          <w:numId w:val="2"/>
        </w:numPr>
        <w:jc w:val="both"/>
        <w:rPr>
          <w:rStyle w:val="FontStyle19"/>
          <w:sz w:val="24"/>
          <w:szCs w:val="24"/>
        </w:rPr>
      </w:pPr>
      <w:r w:rsidRPr="005428EE">
        <w:rPr>
          <w:rStyle w:val="FontStyle20"/>
          <w:spacing w:val="20"/>
          <w:sz w:val="24"/>
          <w:szCs w:val="24"/>
        </w:rPr>
        <w:t xml:space="preserve">Teknik Şartnamede belirtilen </w:t>
      </w:r>
      <w:r w:rsidRPr="005428EE">
        <w:rPr>
          <w:rStyle w:val="FontStyle19"/>
          <w:sz w:val="24"/>
          <w:szCs w:val="24"/>
        </w:rPr>
        <w:t xml:space="preserve">araçlara sahip yüklenici, </w:t>
      </w:r>
      <w:r w:rsidR="00017EE9" w:rsidRPr="005428EE">
        <w:rPr>
          <w:rStyle w:val="FontStyle19"/>
          <w:sz w:val="24"/>
          <w:szCs w:val="24"/>
        </w:rPr>
        <w:t>çalıştıracağı</w:t>
      </w:r>
      <w:r w:rsidRPr="005428EE">
        <w:rPr>
          <w:rStyle w:val="FontStyle19"/>
          <w:sz w:val="24"/>
          <w:szCs w:val="24"/>
        </w:rPr>
        <w:t xml:space="preserve"> araçlar</w:t>
      </w:r>
      <w:r w:rsidR="00017EE9" w:rsidRPr="005428EE">
        <w:rPr>
          <w:rStyle w:val="FontStyle19"/>
          <w:sz w:val="24"/>
          <w:szCs w:val="24"/>
        </w:rPr>
        <w:t>ı</w:t>
      </w:r>
      <w:r w:rsidRPr="005428EE">
        <w:rPr>
          <w:rStyle w:val="FontStyle19"/>
          <w:sz w:val="24"/>
          <w:szCs w:val="24"/>
        </w:rPr>
        <w:t xml:space="preserve"> liste halinde tutanak altına alınacak ve bu liste Kars Şeker Fabrikası Güvenlik Amirliğine teslim edilecektir. Liste Güvenlik Amirliğince fabrika nizamiyesine asılacak olup liste dışında bir araç geldiğinde içeri alınmayacak ve servis gelmedi olarak nitelendirilecektir. Bu durumda sözleşmenin cezai maddesi uygulanacaktır.</w:t>
      </w:r>
    </w:p>
    <w:p w:rsidR="008F2416" w:rsidRPr="005428EE" w:rsidRDefault="008F2416" w:rsidP="008F2416">
      <w:pPr>
        <w:pStyle w:val="Style4"/>
        <w:widowControl/>
        <w:numPr>
          <w:ilvl w:val="0"/>
          <w:numId w:val="2"/>
        </w:numPr>
        <w:tabs>
          <w:tab w:val="left" w:pos="734"/>
        </w:tabs>
        <w:spacing w:before="48"/>
        <w:rPr>
          <w:rStyle w:val="FontStyle19"/>
          <w:sz w:val="24"/>
          <w:szCs w:val="24"/>
        </w:rPr>
      </w:pPr>
      <w:r w:rsidRPr="005428EE">
        <w:rPr>
          <w:rStyle w:val="FontStyle19"/>
          <w:sz w:val="24"/>
          <w:szCs w:val="24"/>
        </w:rPr>
        <w:lastRenderedPageBreak/>
        <w:t>Araç arızası durumunda yüklenici yapmakla görevli olduğu işi aksatmayacak ve yerine aynı özellikleri taşıyan bir araç temin ederek bu işini gerçekleştirecek ve konuyu İdareye yazılı olarak bildirerek en kısa sürede aracını servise veya işe sokacaktır.</w:t>
      </w:r>
    </w:p>
    <w:p w:rsidR="008F2416" w:rsidRPr="005428EE" w:rsidRDefault="008F2416" w:rsidP="008F2416">
      <w:pPr>
        <w:pStyle w:val="Style9"/>
        <w:widowControl/>
        <w:numPr>
          <w:ilvl w:val="0"/>
          <w:numId w:val="2"/>
        </w:numPr>
        <w:spacing w:before="5"/>
        <w:jc w:val="both"/>
        <w:rPr>
          <w:rStyle w:val="FontStyle19"/>
          <w:sz w:val="24"/>
          <w:szCs w:val="24"/>
        </w:rPr>
      </w:pPr>
      <w:r w:rsidRPr="005428EE">
        <w:rPr>
          <w:rStyle w:val="FontStyle19"/>
          <w:sz w:val="24"/>
          <w:szCs w:val="24"/>
        </w:rPr>
        <w:t xml:space="preserve">Kaza veya arıza nedeniyle araç kullanılamaz ya da uzun süre kullanılamayacak durumdaysa yüklenici getireceği yeni araç için taşıt uygunluk belgesi almak zorundadır. Çalıştıracağı yeni araç için de 6. maddede belirtilen hususlar geçerlidir. </w:t>
      </w:r>
    </w:p>
    <w:p w:rsidR="008F2416" w:rsidRPr="005428EE" w:rsidRDefault="008F2416" w:rsidP="008F2416">
      <w:pPr>
        <w:pStyle w:val="AralkYok"/>
        <w:jc w:val="both"/>
        <w:rPr>
          <w:rStyle w:val="FontStyle19"/>
          <w:sz w:val="24"/>
          <w:szCs w:val="24"/>
        </w:rPr>
      </w:pPr>
    </w:p>
    <w:p w:rsidR="008F2416" w:rsidRPr="005428EE" w:rsidRDefault="008F2416" w:rsidP="008F2416">
      <w:pPr>
        <w:pStyle w:val="AralkYok"/>
        <w:jc w:val="both"/>
        <w:rPr>
          <w:rStyle w:val="FontStyle19"/>
          <w:b/>
          <w:sz w:val="24"/>
          <w:szCs w:val="24"/>
        </w:rPr>
      </w:pPr>
      <w:r w:rsidRPr="005428EE">
        <w:rPr>
          <w:rStyle w:val="FontStyle19"/>
          <w:b/>
          <w:sz w:val="24"/>
          <w:szCs w:val="24"/>
        </w:rPr>
        <w:t>Yüklenici işe başlamadan önce aşağıda belirtilen belgeleri getirmek zorundadır.</w:t>
      </w:r>
    </w:p>
    <w:p w:rsidR="008F2416" w:rsidRPr="005428EE" w:rsidRDefault="008F2416" w:rsidP="008F2416">
      <w:pPr>
        <w:pStyle w:val="AralkYok"/>
        <w:jc w:val="both"/>
        <w:rPr>
          <w:rStyle w:val="FontStyle19"/>
          <w:sz w:val="24"/>
          <w:szCs w:val="24"/>
          <w:u w:val="single"/>
        </w:rPr>
      </w:pPr>
      <w:r w:rsidRPr="005428EE">
        <w:rPr>
          <w:rStyle w:val="FontStyle15"/>
          <w:sz w:val="24"/>
          <w:szCs w:val="24"/>
          <w:u w:val="single"/>
        </w:rPr>
        <w:t>Araçlar için</w:t>
      </w:r>
      <w:r w:rsidRPr="005428EE">
        <w:rPr>
          <w:rStyle w:val="FontStyle19"/>
          <w:sz w:val="24"/>
          <w:szCs w:val="24"/>
          <w:u w:val="single"/>
        </w:rPr>
        <w:t xml:space="preserve">; </w:t>
      </w:r>
    </w:p>
    <w:p w:rsidR="008F2416" w:rsidRPr="005428EE" w:rsidRDefault="008F2416" w:rsidP="008F2416">
      <w:pPr>
        <w:pStyle w:val="AralkYok"/>
        <w:jc w:val="both"/>
        <w:rPr>
          <w:rStyle w:val="FontStyle19"/>
          <w:sz w:val="24"/>
          <w:szCs w:val="24"/>
        </w:rPr>
      </w:pPr>
      <w:r w:rsidRPr="005428EE">
        <w:rPr>
          <w:rStyle w:val="FontStyle19"/>
          <w:sz w:val="24"/>
          <w:szCs w:val="24"/>
        </w:rPr>
        <w:t xml:space="preserve">Araçlara ait Motorlu Araç Trafik ve Tescil Belgeleri </w:t>
      </w:r>
    </w:p>
    <w:p w:rsidR="008F2416" w:rsidRPr="005428EE" w:rsidRDefault="008F2416" w:rsidP="008F2416">
      <w:pPr>
        <w:pStyle w:val="AralkYok"/>
        <w:jc w:val="both"/>
        <w:rPr>
          <w:rStyle w:val="FontStyle19"/>
          <w:sz w:val="24"/>
          <w:szCs w:val="24"/>
        </w:rPr>
      </w:pPr>
      <w:r w:rsidRPr="005428EE">
        <w:rPr>
          <w:rStyle w:val="FontStyle19"/>
          <w:sz w:val="24"/>
          <w:szCs w:val="24"/>
        </w:rPr>
        <w:t xml:space="preserve">Araçlara ait Zorunlu Mali Sorumluluk Sigorta Poliçeleri </w:t>
      </w:r>
    </w:p>
    <w:p w:rsidR="008F2416" w:rsidRPr="005428EE" w:rsidRDefault="008F2416" w:rsidP="008F2416">
      <w:pPr>
        <w:pStyle w:val="AralkYok"/>
        <w:jc w:val="both"/>
        <w:rPr>
          <w:rStyle w:val="FontStyle19"/>
          <w:sz w:val="24"/>
          <w:szCs w:val="24"/>
        </w:rPr>
      </w:pPr>
      <w:r w:rsidRPr="005428EE">
        <w:rPr>
          <w:rStyle w:val="FontStyle19"/>
          <w:sz w:val="24"/>
          <w:szCs w:val="24"/>
        </w:rPr>
        <w:t>Araçlara ait Zorunlu Karayolu Taşımacılık Mali Sorumluluk Sigortası</w:t>
      </w:r>
    </w:p>
    <w:p w:rsidR="008F2416" w:rsidRPr="005428EE" w:rsidRDefault="008F2416" w:rsidP="008F2416">
      <w:pPr>
        <w:pStyle w:val="AralkYok"/>
        <w:jc w:val="both"/>
        <w:rPr>
          <w:rStyle w:val="FontStyle19"/>
          <w:sz w:val="24"/>
          <w:szCs w:val="24"/>
        </w:rPr>
      </w:pPr>
      <w:r w:rsidRPr="005428EE">
        <w:rPr>
          <w:rStyle w:val="FontStyle19"/>
          <w:sz w:val="24"/>
          <w:szCs w:val="24"/>
        </w:rPr>
        <w:t>Araçlara ait Zorunlu Koltuk Ferdi Kaza Sigorta Poliçeleri</w:t>
      </w:r>
    </w:p>
    <w:p w:rsidR="008F2416" w:rsidRPr="005428EE" w:rsidRDefault="008F2416" w:rsidP="008F2416">
      <w:pPr>
        <w:pStyle w:val="AralkYok"/>
        <w:jc w:val="both"/>
        <w:rPr>
          <w:rStyle w:val="FontStyle19"/>
          <w:sz w:val="24"/>
          <w:szCs w:val="24"/>
        </w:rPr>
      </w:pPr>
      <w:r w:rsidRPr="005428EE">
        <w:rPr>
          <w:rStyle w:val="FontStyle19"/>
          <w:sz w:val="24"/>
          <w:szCs w:val="24"/>
        </w:rPr>
        <w:t xml:space="preserve">Araçların Egzoz muayenelerinin yaptırıldığına ilişkin belge </w:t>
      </w:r>
    </w:p>
    <w:p w:rsidR="008F2416" w:rsidRPr="005428EE" w:rsidRDefault="008F2416" w:rsidP="008F2416">
      <w:pPr>
        <w:pStyle w:val="AralkYok"/>
        <w:jc w:val="both"/>
        <w:rPr>
          <w:rStyle w:val="FontStyle15"/>
          <w:sz w:val="24"/>
          <w:szCs w:val="24"/>
          <w:u w:val="single"/>
        </w:rPr>
      </w:pPr>
      <w:r w:rsidRPr="005428EE">
        <w:rPr>
          <w:rStyle w:val="FontStyle15"/>
          <w:sz w:val="24"/>
          <w:szCs w:val="24"/>
          <w:u w:val="single"/>
        </w:rPr>
        <w:t>Çalıştıracağı Şoförler için;</w:t>
      </w:r>
    </w:p>
    <w:p w:rsidR="008F2416" w:rsidRPr="005428EE" w:rsidRDefault="008F2416" w:rsidP="008F2416">
      <w:pPr>
        <w:pStyle w:val="AralkYok"/>
        <w:jc w:val="both"/>
        <w:rPr>
          <w:rStyle w:val="FontStyle15"/>
          <w:sz w:val="24"/>
          <w:szCs w:val="24"/>
        </w:rPr>
      </w:pPr>
      <w:r w:rsidRPr="005428EE">
        <w:rPr>
          <w:rStyle w:val="FontStyle15"/>
          <w:sz w:val="24"/>
          <w:szCs w:val="24"/>
        </w:rPr>
        <w:t>Araçlarda kullanılacak şoförlerin fabrikamız personeline saygılı davranacak, kılık kıyafetleri resmi kurumlara uygun olacaktır.</w:t>
      </w:r>
    </w:p>
    <w:p w:rsidR="008F2416" w:rsidRPr="005428EE" w:rsidRDefault="008F2416" w:rsidP="008F2416">
      <w:pPr>
        <w:pStyle w:val="AralkYok"/>
        <w:jc w:val="both"/>
        <w:rPr>
          <w:rStyle w:val="FontStyle19"/>
          <w:sz w:val="24"/>
          <w:szCs w:val="24"/>
        </w:rPr>
      </w:pPr>
      <w:r w:rsidRPr="005428EE">
        <w:rPr>
          <w:rStyle w:val="FontStyle19"/>
          <w:sz w:val="24"/>
          <w:szCs w:val="24"/>
        </w:rPr>
        <w:t>Araçları kullanacak şoförlerin ikametgâh adresleri</w:t>
      </w:r>
    </w:p>
    <w:p w:rsidR="008F2416" w:rsidRPr="005428EE" w:rsidRDefault="008F2416" w:rsidP="008F2416">
      <w:pPr>
        <w:pStyle w:val="AralkYok"/>
        <w:jc w:val="both"/>
        <w:rPr>
          <w:rStyle w:val="FontStyle19"/>
          <w:sz w:val="24"/>
          <w:szCs w:val="24"/>
        </w:rPr>
      </w:pPr>
      <w:r w:rsidRPr="005428EE">
        <w:rPr>
          <w:rStyle w:val="FontStyle19"/>
          <w:sz w:val="24"/>
          <w:szCs w:val="24"/>
        </w:rPr>
        <w:t xml:space="preserve">Araçları kullanacak şoförlerin Adli sicil kayıtları (son 3 ayda alınmış olmak kaydıyla) </w:t>
      </w:r>
    </w:p>
    <w:p w:rsidR="008F2416" w:rsidRPr="005428EE" w:rsidRDefault="008F2416" w:rsidP="008F2416">
      <w:pPr>
        <w:pStyle w:val="AralkYok"/>
        <w:jc w:val="both"/>
        <w:rPr>
          <w:rStyle w:val="FontStyle19"/>
          <w:sz w:val="24"/>
          <w:szCs w:val="24"/>
        </w:rPr>
      </w:pPr>
      <w:r w:rsidRPr="005428EE">
        <w:rPr>
          <w:rStyle w:val="FontStyle19"/>
          <w:sz w:val="24"/>
          <w:szCs w:val="24"/>
        </w:rPr>
        <w:t xml:space="preserve">Araçları kullanacak şoförlerin Sürücü belgeleri (Aracının niteliğine </w:t>
      </w:r>
      <w:r w:rsidRPr="005428EE">
        <w:rPr>
          <w:rStyle w:val="FontStyle15"/>
          <w:sz w:val="24"/>
          <w:szCs w:val="24"/>
        </w:rPr>
        <w:t xml:space="preserve">uygun </w:t>
      </w:r>
      <w:r w:rsidRPr="005428EE">
        <w:rPr>
          <w:rStyle w:val="FontStyle19"/>
          <w:sz w:val="24"/>
          <w:szCs w:val="24"/>
        </w:rPr>
        <w:t xml:space="preserve">sınıfta en </w:t>
      </w:r>
      <w:r w:rsidRPr="005428EE">
        <w:rPr>
          <w:rStyle w:val="FontStyle15"/>
          <w:sz w:val="24"/>
          <w:szCs w:val="24"/>
        </w:rPr>
        <w:t>az iki</w:t>
      </w:r>
      <w:r w:rsidRPr="005428EE">
        <w:rPr>
          <w:rStyle w:val="FontStyle19"/>
          <w:sz w:val="24"/>
          <w:szCs w:val="24"/>
        </w:rPr>
        <w:t xml:space="preserve"> yıllık sürücü belgesine sahip olması)</w:t>
      </w:r>
    </w:p>
    <w:p w:rsidR="008F2416" w:rsidRPr="005428EE" w:rsidRDefault="008F2416" w:rsidP="008F2416">
      <w:pPr>
        <w:pStyle w:val="AralkYok"/>
        <w:jc w:val="both"/>
        <w:rPr>
          <w:rStyle w:val="FontStyle19"/>
          <w:sz w:val="24"/>
          <w:szCs w:val="24"/>
        </w:rPr>
      </w:pPr>
      <w:r w:rsidRPr="005428EE">
        <w:rPr>
          <w:rStyle w:val="FontStyle19"/>
          <w:sz w:val="24"/>
          <w:szCs w:val="24"/>
        </w:rPr>
        <w:t xml:space="preserve">Araçları kullanacak şoförlerin SRC1 veya SRC2 belgeleri </w:t>
      </w:r>
    </w:p>
    <w:p w:rsidR="008F2416" w:rsidRPr="005428EE" w:rsidRDefault="008F2416" w:rsidP="008F2416">
      <w:pPr>
        <w:pStyle w:val="AralkYok"/>
        <w:jc w:val="both"/>
        <w:rPr>
          <w:rStyle w:val="FontStyle19"/>
          <w:sz w:val="24"/>
          <w:szCs w:val="24"/>
        </w:rPr>
      </w:pPr>
      <w:r w:rsidRPr="005428EE">
        <w:rPr>
          <w:rStyle w:val="FontStyle19"/>
          <w:sz w:val="24"/>
          <w:szCs w:val="24"/>
        </w:rPr>
        <w:t>Araçları kullanacak şoförlerin psikoteknik belgeleri</w:t>
      </w:r>
    </w:p>
    <w:p w:rsidR="008F2416" w:rsidRPr="005428EE" w:rsidRDefault="008F2416" w:rsidP="008F2416">
      <w:pPr>
        <w:pStyle w:val="AralkYok"/>
        <w:jc w:val="both"/>
        <w:rPr>
          <w:spacing w:val="20"/>
          <w:szCs w:val="24"/>
        </w:rPr>
      </w:pPr>
      <w:r w:rsidRPr="005428EE">
        <w:rPr>
          <w:rStyle w:val="FontStyle19"/>
          <w:sz w:val="24"/>
          <w:szCs w:val="24"/>
        </w:rPr>
        <w:t xml:space="preserve">Araçları kullanacak şoförlerin </w:t>
      </w:r>
      <w:r w:rsidRPr="005428EE">
        <w:rPr>
          <w:spacing w:val="20"/>
          <w:szCs w:val="24"/>
        </w:rPr>
        <w:t>Sigortalı işe giriş bildirgesi (Çalışanların)</w:t>
      </w:r>
    </w:p>
    <w:p w:rsidR="008F2416" w:rsidRPr="005428EE" w:rsidRDefault="008F2416" w:rsidP="008F2416">
      <w:pPr>
        <w:pStyle w:val="AralkYok"/>
        <w:jc w:val="both"/>
        <w:rPr>
          <w:spacing w:val="20"/>
          <w:szCs w:val="24"/>
        </w:rPr>
      </w:pPr>
      <w:r w:rsidRPr="005428EE">
        <w:rPr>
          <w:szCs w:val="24"/>
        </w:rPr>
        <w:t>---25.02.2004 tarih ve 25384 sayılı resmi gazetede yayımlanan Kamu Kurum ve Kuruluşları Personel Servis Hizmet Yönetmeliği 14.maddesine uygun vasıfta sürücü çalıştıracaklardır. Yönetmelikteki şartlara uymayan şoför kesinlikle çalıştırılmayacaktır.</w:t>
      </w:r>
    </w:p>
    <w:p w:rsidR="008F2416" w:rsidRPr="005428EE" w:rsidRDefault="008F2416" w:rsidP="008F2416">
      <w:pPr>
        <w:pStyle w:val="AralkYok"/>
        <w:jc w:val="both"/>
        <w:rPr>
          <w:szCs w:val="24"/>
        </w:rPr>
      </w:pPr>
      <w:r w:rsidRPr="005428EE">
        <w:rPr>
          <w:szCs w:val="24"/>
        </w:rPr>
        <w:t xml:space="preserve"> ---Vasıtalarda çalıştırılacak şoförlerin isim listesi idareye yüklenici tarafından önceden yazılı olarak bildirilecektir. Ve kesinlikle yazılı olarak idareye verilen listede adı geçen şoförler çalıştırılacaktır. Sonradan değişiklik yapılması halinde fabrika haberdar edilecek ve ayrılanların yerine aynı nitelikleri haiz yenileri alınacaktır. Şoförlerin kıyafetleri düzgün olacaktır. </w:t>
      </w:r>
    </w:p>
    <w:p w:rsidR="008F2416" w:rsidRPr="005428EE" w:rsidRDefault="008F2416" w:rsidP="008F2416">
      <w:pPr>
        <w:pStyle w:val="AralkYok"/>
        <w:jc w:val="both"/>
        <w:rPr>
          <w:szCs w:val="24"/>
        </w:rPr>
      </w:pPr>
      <w:r w:rsidRPr="005428EE">
        <w:rPr>
          <w:szCs w:val="24"/>
        </w:rPr>
        <w:t>---Vasıtalarda görev alacak personel anlaşma ile ilgili kurallardan haberdar edilecek ve ikazlara itaat edecektir. Trafik kurallarına ve adaba uymayan şoförlerin değiştirilmesini idare talep ettiği takdirde derhal yüklenici bu ikaza uyacak ve neticeyi idareye bildirecektir. Vasıta personeli hiçbir şekilde idare yetkililerine ve yolculara müdahale edemeyecektir. Sadece vasıtanın sevk ve idaresinden sorumlu olacaktır. Vasıtalarda sefer esnasında sigara içilmeyecek, yüksek sesle müzik çalınmayacaktır. Vasıtalar fabrika sahasında ve fabrika dışında kat’i surette ehliyetsiz şoförlere kullandırılmayacaktır. Şoförler yolcularla hiçbir şekilde muhatap olmayacaktır.</w:t>
      </w:r>
    </w:p>
    <w:p w:rsidR="008F2416" w:rsidRPr="005428EE" w:rsidRDefault="008F2416" w:rsidP="008F2416">
      <w:pPr>
        <w:pStyle w:val="AralkYok"/>
        <w:jc w:val="both"/>
        <w:rPr>
          <w:szCs w:val="24"/>
        </w:rPr>
      </w:pPr>
      <w:r w:rsidRPr="005428EE">
        <w:rPr>
          <w:szCs w:val="24"/>
        </w:rPr>
        <w:t xml:space="preserve">---Vasıtaların hareket saat, yeri ve Güzergâhı: Vasıtaların hareket yeri Kars Şeker Fabrikasının tespit ettiği mahalden olacaktır. Ancak; İdare lüzumu halinde hareket noktalarını protokol yaparak değiştirebilir. Hareket saatleri ile Güzergâhlar dâhilindeki duraklar idarece tespit edilecektir. İdarece tespit edilecek (ekli listedeki) Güzergâh ve duraklar Belediye ve Trafikçe değiştirilmesi halinde, yüklenici mezkûr değişiklikten dolayı herhangi bir ücret talebinde bulunamayacaktır. İdare tarafından tespit edilen duraklar dışında yolcu alınıp, </w:t>
      </w:r>
      <w:r w:rsidRPr="005428EE">
        <w:rPr>
          <w:szCs w:val="24"/>
        </w:rPr>
        <w:lastRenderedPageBreak/>
        <w:t>indirilmeyecektir. Trafik müsaadesi alınmış Güzergâh ve duraklar ekli listedeki Güzergâh listesinde gösterilmiştir.</w:t>
      </w:r>
    </w:p>
    <w:p w:rsidR="008F2416" w:rsidRPr="005428EE" w:rsidRDefault="008F2416" w:rsidP="008F2416">
      <w:pPr>
        <w:pStyle w:val="AralkYok"/>
        <w:jc w:val="both"/>
        <w:rPr>
          <w:szCs w:val="24"/>
        </w:rPr>
      </w:pPr>
      <w:r w:rsidRPr="005428EE">
        <w:rPr>
          <w:szCs w:val="24"/>
        </w:rPr>
        <w:t>---Dâhili servislerde ayakta yolcu taşıması yapılabilecektir. İdare mensupları ve fabrikaya gelecek misafirlerden başkaları vasıtalara bindirilmeyecektir.</w:t>
      </w:r>
    </w:p>
    <w:p w:rsidR="008F2416" w:rsidRPr="005428EE" w:rsidRDefault="008F2416" w:rsidP="008F2416">
      <w:pPr>
        <w:pStyle w:val="AralkYok"/>
        <w:jc w:val="both"/>
        <w:rPr>
          <w:szCs w:val="24"/>
        </w:rPr>
      </w:pPr>
      <w:r w:rsidRPr="005428EE">
        <w:rPr>
          <w:szCs w:val="24"/>
        </w:rPr>
        <w:t>---Vasıtaların fabrika hudutları dâhilinde park edebileceği, temizlik ve bakım yapabileceği yerler İç Hizmetler Şefliğince gösterilecektir. Belirtilen yerler haricinde park edilemez, temizlik ve bakım yapılamaz. (Temizlik ve bakım masrafları olarak kullanılabilecek elektrik. su v.b. gibi giderler yükleniciye ait olacaktır.)</w:t>
      </w:r>
    </w:p>
    <w:p w:rsidR="008F2416" w:rsidRPr="005428EE" w:rsidRDefault="008F2416" w:rsidP="008F2416">
      <w:pPr>
        <w:pStyle w:val="AralkYok"/>
        <w:jc w:val="both"/>
        <w:rPr>
          <w:spacing w:val="20"/>
          <w:szCs w:val="24"/>
        </w:rPr>
      </w:pPr>
      <w:r w:rsidRPr="005428EE">
        <w:rPr>
          <w:spacing w:val="20"/>
          <w:szCs w:val="24"/>
        </w:rPr>
        <w:t xml:space="preserve">---Yüklenici işe başladıktan sonra; </w:t>
      </w:r>
      <w:r w:rsidRPr="005428EE">
        <w:rPr>
          <w:rStyle w:val="FontStyle19"/>
          <w:sz w:val="24"/>
          <w:szCs w:val="24"/>
        </w:rPr>
        <w:t xml:space="preserve">Araçları kullanacak şoförlerin </w:t>
      </w:r>
      <w:r w:rsidRPr="005428EE">
        <w:rPr>
          <w:spacing w:val="20"/>
          <w:szCs w:val="24"/>
        </w:rPr>
        <w:t>Aylık SGK bildirgesini ve aylık maaş bordro suretini İdareye verecektir.</w:t>
      </w:r>
    </w:p>
    <w:p w:rsidR="008F2416" w:rsidRPr="005428EE" w:rsidRDefault="008F2416" w:rsidP="008F2416">
      <w:pPr>
        <w:pStyle w:val="AralkYok"/>
        <w:jc w:val="both"/>
        <w:rPr>
          <w:szCs w:val="24"/>
        </w:rPr>
      </w:pPr>
      <w:r w:rsidRPr="005428EE">
        <w:rPr>
          <w:szCs w:val="24"/>
        </w:rPr>
        <w:t>---Yüklenici sefere konulacak vasıtalarda, şoför veya şoför muavini olarak işçi çalıştırması halinde bu işçilerin 4857 sayılı İş Kanunundan doğan tüm haklarından (İş Güvencesi dâhil) sorumlu olup, bu kanun ile 5510 sayılı Sosyal Sigortalar ve Genel Sağlık Sigorta Kanununun işverene yüklediği tüm sorumlulukları da yerine getirmekle yükümlüdür. Ayrıca bu işçilere yapılan ücret ödemelerinden; SGK kesintisi, işsizlik sigortası kesintisi, gelir vergisi ve damga resmi kesintisi ve benzerleri gibi yasal kesintileri yaparak, süreleri içinde ilgili yerlere yatırmaya ve talep edilmesi halinde İdareye ibraz etmeye mecburdur.</w:t>
      </w:r>
    </w:p>
    <w:p w:rsidR="008F2416" w:rsidRPr="005428EE" w:rsidRDefault="008F2416" w:rsidP="008F2416">
      <w:pPr>
        <w:pStyle w:val="AralkYok"/>
        <w:jc w:val="both"/>
        <w:rPr>
          <w:szCs w:val="24"/>
        </w:rPr>
      </w:pPr>
      <w:r w:rsidRPr="005428EE">
        <w:rPr>
          <w:szCs w:val="24"/>
        </w:rPr>
        <w:t xml:space="preserve">---Yüklenici bir ihtar ve ikaza hacet kalmaksızın iş sağlığı ve güvenliğini sağlamak gayesiyle iş güvenliği, iş kanunu ve çalışma mevzuatına göre gerekli bilumum emniyet tedbirlerini zamanında alacaktır. Yüklenici taahhüt süresi içerisinde oluşacak iş kazalarından ve bu kazaların şahıslara, idareye ve üçüncü şahıslara vereceği zararlardan doğrudan sorumlu olacaktır. </w:t>
      </w:r>
    </w:p>
    <w:p w:rsidR="008F2416" w:rsidRPr="005428EE" w:rsidRDefault="008F2416" w:rsidP="008F2416">
      <w:pPr>
        <w:pStyle w:val="AralkYok"/>
        <w:jc w:val="both"/>
        <w:rPr>
          <w:szCs w:val="24"/>
        </w:rPr>
      </w:pPr>
      <w:r w:rsidRPr="005428EE">
        <w:rPr>
          <w:szCs w:val="24"/>
        </w:rPr>
        <w:t>---Midibüsler idarece verilecek program dâhilinde, saatinde hareket etmediği, gösterilen Güzergâhı takip etmediği, duraklarda bekleyen yolcuyu almadığı, vasıtaların ehliyetsiz kişilerce kullanıldığının tespit edilmesi halinde ceza maddesinin hükümleri uygulanır.</w:t>
      </w:r>
    </w:p>
    <w:p w:rsidR="008F2416" w:rsidRPr="005428EE" w:rsidRDefault="008F2416" w:rsidP="008F2416">
      <w:pPr>
        <w:pStyle w:val="AralkYok"/>
        <w:jc w:val="both"/>
        <w:rPr>
          <w:szCs w:val="24"/>
        </w:rPr>
      </w:pPr>
      <w:r w:rsidRPr="005428EE">
        <w:rPr>
          <w:szCs w:val="24"/>
        </w:rPr>
        <w:t>---Fabrikamız tesisleri içinde hız tahdidi 30 Km. dir. Bu limit ihlal edildiği takdirde ceza maddesinin hükümleri uygulanır.</w:t>
      </w:r>
    </w:p>
    <w:p w:rsidR="008F2416" w:rsidRPr="005428EE" w:rsidRDefault="008F2416" w:rsidP="008F2416">
      <w:pPr>
        <w:pStyle w:val="AralkYok"/>
        <w:jc w:val="both"/>
        <w:rPr>
          <w:szCs w:val="24"/>
        </w:rPr>
      </w:pPr>
      <w:r w:rsidRPr="005428EE">
        <w:rPr>
          <w:szCs w:val="24"/>
        </w:rPr>
        <w:t xml:space="preserve">---Yapılmayan servis için ücret verilmeyecektir. </w:t>
      </w:r>
    </w:p>
    <w:p w:rsidR="008F2416" w:rsidRPr="005428EE" w:rsidRDefault="008F2416" w:rsidP="008F2416">
      <w:pPr>
        <w:pStyle w:val="AralkYok"/>
        <w:jc w:val="both"/>
        <w:rPr>
          <w:szCs w:val="24"/>
        </w:rPr>
      </w:pPr>
      <w:r w:rsidRPr="005428EE">
        <w:rPr>
          <w:szCs w:val="24"/>
        </w:rPr>
        <w:t xml:space="preserve">--- Yüklenici taşıma işi ile ilgili idareye açılacak her türlü dava ve taleplerden, idareye rücu edilecek ve bu yüzden idarenin uğrayacağı zararların hepsinden sorumludur. İdarenin maddi kayıtları yükleniciye yapılacak olan hak edişlerden tahsil edilecek, şayet kâfi gelmediği takdirde maddi kayıplar kanuni yoldan alınacaktır. </w:t>
      </w:r>
    </w:p>
    <w:p w:rsidR="008F2416" w:rsidRDefault="008F2416" w:rsidP="008F2416">
      <w:pPr>
        <w:pStyle w:val="AralkYok"/>
        <w:jc w:val="both"/>
        <w:rPr>
          <w:szCs w:val="24"/>
        </w:rPr>
      </w:pPr>
      <w:r w:rsidRPr="005428EE">
        <w:rPr>
          <w:szCs w:val="24"/>
        </w:rPr>
        <w:t>--- Yüklenici çalıştıracağı ön camlarında idarenin vereceği “KARS ŞEKER FABRİKASI GÖREVLİ” yazılı belgeyi takacaklardır.</w:t>
      </w:r>
    </w:p>
    <w:p w:rsidR="000F0A06" w:rsidRPr="005428EE" w:rsidRDefault="000F0A06" w:rsidP="008F2416">
      <w:pPr>
        <w:pStyle w:val="AralkYok"/>
        <w:jc w:val="both"/>
        <w:rPr>
          <w:szCs w:val="24"/>
        </w:rPr>
      </w:pPr>
    </w:p>
    <w:p w:rsidR="008F2416" w:rsidRDefault="008F2416" w:rsidP="008F2416">
      <w:pPr>
        <w:pStyle w:val="AralkYok"/>
        <w:jc w:val="both"/>
        <w:rPr>
          <w:b/>
          <w:szCs w:val="24"/>
        </w:rPr>
      </w:pPr>
      <w:r w:rsidRPr="005428EE">
        <w:rPr>
          <w:b/>
          <w:szCs w:val="24"/>
        </w:rPr>
        <w:t>7-DİĞER HUSUSLAR</w:t>
      </w:r>
    </w:p>
    <w:p w:rsidR="000F0A06" w:rsidRPr="005428EE" w:rsidRDefault="000F0A06" w:rsidP="008F2416">
      <w:pPr>
        <w:pStyle w:val="AralkYok"/>
        <w:jc w:val="both"/>
        <w:rPr>
          <w:b/>
          <w:szCs w:val="24"/>
        </w:rPr>
      </w:pPr>
    </w:p>
    <w:p w:rsidR="008F2416" w:rsidRPr="005428EE" w:rsidRDefault="008F2416" w:rsidP="008F2416">
      <w:pPr>
        <w:pStyle w:val="AralkYok"/>
        <w:jc w:val="both"/>
        <w:rPr>
          <w:szCs w:val="24"/>
        </w:rPr>
      </w:pPr>
      <w:r w:rsidRPr="005428EE">
        <w:rPr>
          <w:szCs w:val="24"/>
        </w:rPr>
        <w:t>---İdareyi külfete sokmaksızın asıl işten ayrılmasının teknik veya ekonomik olarak mümkün olmaması şartlarıyla sözleşme bedelinin % 20’sine kadar oran dâhilinde, süre hariç sözleşme ve ihale dokümanındaki hükümler çerçevesinde aynı yükleniciye yaptırmaya idare yetkilidir.</w:t>
      </w:r>
    </w:p>
    <w:p w:rsidR="008F2416" w:rsidRPr="005428EE" w:rsidRDefault="008F2416" w:rsidP="008F2416">
      <w:pPr>
        <w:pStyle w:val="AralkYok"/>
        <w:jc w:val="both"/>
        <w:rPr>
          <w:szCs w:val="24"/>
        </w:rPr>
      </w:pPr>
      <w:r w:rsidRPr="005428EE">
        <w:rPr>
          <w:szCs w:val="24"/>
        </w:rPr>
        <w:t>---İstekli taahhüt ettiği hizmet işini veya tahakkuk etmiş alacaklarını idarenin yazılı olurunu almadan üçüncü kişilere devir ve temlik edemez.</w:t>
      </w:r>
    </w:p>
    <w:p w:rsidR="008F2416" w:rsidRPr="005428EE" w:rsidRDefault="008F2416" w:rsidP="008F2416">
      <w:pPr>
        <w:pStyle w:val="AralkYok"/>
        <w:jc w:val="both"/>
        <w:rPr>
          <w:szCs w:val="24"/>
        </w:rPr>
      </w:pPr>
      <w:r w:rsidRPr="005428EE">
        <w:rPr>
          <w:szCs w:val="24"/>
        </w:rPr>
        <w:t>---İstekli taahhüt ettiği hizmet işi ile ilgili her türlü işlem ve uyumsuzluklarda idarenin belge, kayıt ve hesapları taraflarca tek esas ve delil olarak kabul edilecektir.</w:t>
      </w:r>
    </w:p>
    <w:p w:rsidR="008F2416" w:rsidRPr="005428EE" w:rsidRDefault="008F2416" w:rsidP="008F2416">
      <w:pPr>
        <w:pStyle w:val="AralkYok"/>
        <w:jc w:val="both"/>
        <w:rPr>
          <w:szCs w:val="24"/>
        </w:rPr>
      </w:pPr>
      <w:r w:rsidRPr="005428EE">
        <w:rPr>
          <w:szCs w:val="24"/>
        </w:rPr>
        <w:t xml:space="preserve">---İşyerinde, işin başlamasından kabul belgesinin verilmesine kadar her türlü araç, malzeme, makine ve taşıtlar ile sözleşme konusu hizmet işinin korunmasından yüklenici sorumludur. Yüklenici, kazaların, zarar ve kayıpların meydana gelmesini önlemek amacı ile gereken bütün önlemleri almak ve kontrol teşkilatı tarafından, kaza, zarar ve kayıp ihtimallerini azaltmak için verilecek talimatların hepsine uymak zorundadır. Yüklenici, işin devamı süresince iş yerinde yapılacak çalışmalarda her türlü güvenlik önlemini almak zorundadır. İş sahasında veya çevresindeki bölgede, yeterli güvenlik önleminin alınmaması nedeniyle doğabilecek </w:t>
      </w:r>
      <w:r w:rsidRPr="005428EE">
        <w:rPr>
          <w:szCs w:val="24"/>
        </w:rPr>
        <w:lastRenderedPageBreak/>
        <w:t>hasar ve zararın ödenmesinden yüklenici sorumludur. Ayrıca yüklenici, işyerinde kullanılan ekipmanın neden olabileceği kazalardan korunma usullerini ve önlemlerini çalışanlara öğretmek zorundadır. Bu konularda gerek kontrol teşkilatı tarafından istenen ve gerekse yüklenicinin kendi arzusu ile uyguladığı güvenlik ve koruma önlemlerine ilişkin giderlerin tümü yükleniciye aittir.</w:t>
      </w:r>
    </w:p>
    <w:p w:rsidR="008F2416" w:rsidRPr="005428EE" w:rsidRDefault="008F2416" w:rsidP="008F2416">
      <w:pPr>
        <w:pStyle w:val="AralkYok"/>
        <w:jc w:val="both"/>
        <w:rPr>
          <w:szCs w:val="24"/>
        </w:rPr>
      </w:pPr>
      <w:r w:rsidRPr="005428EE">
        <w:rPr>
          <w:szCs w:val="24"/>
        </w:rPr>
        <w:t>---İşin süresi ve çalışma saatleri gerekli görüldüğü hallerde İdarece azaltılabilir-arttırılabilir. Yüklenici bu durumda herhangi bir itirazda bulunmayacaktır.</w:t>
      </w:r>
    </w:p>
    <w:p w:rsidR="008F2416" w:rsidRPr="005428EE" w:rsidRDefault="008F2416" w:rsidP="008F2416">
      <w:pPr>
        <w:pStyle w:val="AralkYok"/>
        <w:jc w:val="both"/>
        <w:rPr>
          <w:szCs w:val="24"/>
        </w:rPr>
      </w:pPr>
      <w:r w:rsidRPr="005428EE">
        <w:rPr>
          <w:szCs w:val="24"/>
        </w:rPr>
        <w:t>---Yüklenicinin yasal yükümlülüklerini yerine getirip getirmediğini Fabrika yetkilileri her zaman kontrol edebilir. Bu kontroller sırasında Firmanın eksik veya hatalı işlemi belirlendiği takdirde, bu eksiklik yasal olarak giderilinceye kadar ödeme yapılmaz.</w:t>
      </w:r>
    </w:p>
    <w:p w:rsidR="008F2416" w:rsidRPr="005428EE" w:rsidRDefault="008F2416" w:rsidP="008F2416">
      <w:pPr>
        <w:pStyle w:val="AralkYok"/>
        <w:jc w:val="both"/>
        <w:rPr>
          <w:szCs w:val="24"/>
        </w:rPr>
      </w:pPr>
      <w:r w:rsidRPr="005428EE">
        <w:rPr>
          <w:szCs w:val="24"/>
        </w:rPr>
        <w:t>---Vardiyalı çalışmalarda gece çalışmaları için yetkili kurumlardan işçi çalıştırma iznini almakla Yüklenici sorumludur.</w:t>
      </w:r>
    </w:p>
    <w:p w:rsidR="008F2416" w:rsidRPr="005428EE" w:rsidRDefault="008F2416" w:rsidP="008F2416">
      <w:pPr>
        <w:pStyle w:val="AralkYok"/>
        <w:jc w:val="both"/>
        <w:rPr>
          <w:szCs w:val="24"/>
        </w:rPr>
      </w:pPr>
      <w:r w:rsidRPr="005428EE">
        <w:rPr>
          <w:szCs w:val="24"/>
        </w:rPr>
        <w:t>---İşçilere yapılan ücret ödemelerinden; SGK kesintisi, işsizlik sigortası kesintisi, gelir vergisi ve damga resmi kesintisi ve benzerleri gibi yasal kesintileri yaparak, süreleri içinde ilgili yerlere yatırarak İdareye ibraz edecektir. Haftalık 45 saat çalışma yapan işçilerin aylık SGK primleri 30 gün üzerinden yatırılacaktır.</w:t>
      </w:r>
    </w:p>
    <w:p w:rsidR="008F2416" w:rsidRPr="005428EE" w:rsidRDefault="008F2416" w:rsidP="008F2416">
      <w:pPr>
        <w:pStyle w:val="AralkYok"/>
        <w:jc w:val="both"/>
        <w:rPr>
          <w:szCs w:val="24"/>
        </w:rPr>
      </w:pPr>
      <w:r w:rsidRPr="005428EE">
        <w:rPr>
          <w:szCs w:val="24"/>
        </w:rPr>
        <w:t>---İşçilere yapılan ücret ödemelerinde Yüklenici istihkakını aldığı tarihten itibaren en geç 5 gün içinde asgari ücretin altında olmamak kaydıyla ödemelerini yapacaktır. Yüklenici işçi ücretlerini ödememesi veya eksik ödemesi halinde ve işçilerin yazılı müracaatı halinde Yüklenicinin ilk istihkakı tutulur ve İdaremiz işçi ücretlerinin veya farklarının ödenmesini sağlar</w:t>
      </w:r>
    </w:p>
    <w:p w:rsidR="008F2416" w:rsidRPr="005428EE" w:rsidRDefault="008F2416" w:rsidP="008F2416">
      <w:pPr>
        <w:pStyle w:val="AralkYok"/>
        <w:jc w:val="both"/>
        <w:rPr>
          <w:szCs w:val="24"/>
        </w:rPr>
      </w:pPr>
      <w:r w:rsidRPr="005428EE">
        <w:rPr>
          <w:szCs w:val="24"/>
        </w:rPr>
        <w:t>---Şartnamede bulunmayan fakat hizmetin yürütülmesi ile ilgili hususlarda fabrikanın görüşü esastır. Yüklenici buna uymayı kabul eder.</w:t>
      </w:r>
    </w:p>
    <w:p w:rsidR="008F2416" w:rsidRPr="005428EE" w:rsidRDefault="008F2416" w:rsidP="008F2416">
      <w:pPr>
        <w:pStyle w:val="AralkYok"/>
        <w:jc w:val="both"/>
        <w:rPr>
          <w:szCs w:val="24"/>
        </w:rPr>
      </w:pPr>
      <w:r w:rsidRPr="005428EE">
        <w:rPr>
          <w:szCs w:val="24"/>
        </w:rPr>
        <w:t>---Yapılacak sözleşme konusu işin gerektirdiği niteliklere sahip olmak ve Fabrika çalışma prensiplerine uygun olmak koşulu ile firma dilediği kişileri istihdam edebilecektir.(Güvenlik yönünden sakıncalı kişiler hariç.)</w:t>
      </w:r>
    </w:p>
    <w:p w:rsidR="008F2416" w:rsidRPr="005428EE" w:rsidRDefault="008F2416" w:rsidP="008F2416">
      <w:pPr>
        <w:pStyle w:val="AralkYok"/>
        <w:jc w:val="both"/>
        <w:rPr>
          <w:szCs w:val="24"/>
        </w:rPr>
      </w:pPr>
      <w:r w:rsidRPr="005428EE">
        <w:rPr>
          <w:szCs w:val="24"/>
        </w:rPr>
        <w:t>---Yüklenicinin kendi çalıştıracağı elemanların kusurlu ve yetersiz görülmesi halinde fabrika idaresi bu elemanların değiştirilmesini talep edebilir. Bu takdirde yüklenici fabrikanın talebine uymak zorundadır.</w:t>
      </w:r>
    </w:p>
    <w:p w:rsidR="008F2416" w:rsidRPr="005428EE" w:rsidRDefault="008F2416" w:rsidP="008F2416">
      <w:pPr>
        <w:pStyle w:val="AralkYok"/>
        <w:jc w:val="both"/>
        <w:rPr>
          <w:szCs w:val="24"/>
        </w:rPr>
      </w:pPr>
      <w:r w:rsidRPr="005428EE">
        <w:rPr>
          <w:szCs w:val="24"/>
        </w:rPr>
        <w:t>---Şoförler alkollü olarak çalışmayacaklardır. Tespiti halinde bu işçiler işten çıkarılacaktır.</w:t>
      </w:r>
    </w:p>
    <w:p w:rsidR="008F2416" w:rsidRPr="005428EE" w:rsidRDefault="008F2416" w:rsidP="008F2416">
      <w:pPr>
        <w:pStyle w:val="AralkYok"/>
        <w:jc w:val="both"/>
        <w:rPr>
          <w:szCs w:val="24"/>
        </w:rPr>
      </w:pPr>
      <w:r w:rsidRPr="005428EE">
        <w:rPr>
          <w:szCs w:val="24"/>
        </w:rPr>
        <w:t>--Yüklenici hizmet ifa ettiği iş yerinde başka işle iştigal edemez. İşini başkasına devredemez. Bu işten mütevellit istihkaklarını bir başkasına devir ve temlik edemez</w:t>
      </w:r>
    </w:p>
    <w:p w:rsidR="008F2416" w:rsidRPr="005428EE" w:rsidRDefault="008F2416" w:rsidP="008F2416">
      <w:pPr>
        <w:pStyle w:val="AralkYok"/>
        <w:jc w:val="both"/>
        <w:rPr>
          <w:szCs w:val="24"/>
        </w:rPr>
      </w:pPr>
      <w:r w:rsidRPr="005428EE">
        <w:rPr>
          <w:szCs w:val="24"/>
        </w:rPr>
        <w:t>---Teknik Şartnamede belirtilen evsafların dışında araç gelmesi halinde Fabrikaya alınmayacak ve ücreti ödenmeyecektir.</w:t>
      </w:r>
    </w:p>
    <w:p w:rsidR="008F2416" w:rsidRPr="005428EE" w:rsidRDefault="008F2416" w:rsidP="008F2416">
      <w:pPr>
        <w:pStyle w:val="AralkYok"/>
        <w:jc w:val="both"/>
        <w:rPr>
          <w:szCs w:val="24"/>
        </w:rPr>
      </w:pPr>
      <w:r w:rsidRPr="005428EE">
        <w:rPr>
          <w:szCs w:val="24"/>
        </w:rPr>
        <w:t xml:space="preserve">---Güvenlik Amirliği tarafından araçların nizamiyeden giriş ve çıkışları kontrol edilerek Araç Takip Formuna işlenecektir. Araç Takip Formları sürücü ve formu dolduran güvenlik görevlisi tarafından imzalanmak zorundadır. Bu formlar ödemeye esas teşkil edecektir. </w:t>
      </w:r>
    </w:p>
    <w:p w:rsidR="008F2416" w:rsidRPr="005428EE" w:rsidRDefault="008F2416" w:rsidP="008F2416">
      <w:pPr>
        <w:pStyle w:val="AralkYok"/>
        <w:jc w:val="both"/>
        <w:rPr>
          <w:szCs w:val="24"/>
        </w:rPr>
      </w:pPr>
    </w:p>
    <w:p w:rsidR="008F2416" w:rsidRPr="005428EE" w:rsidRDefault="008F2416" w:rsidP="008F2416">
      <w:pPr>
        <w:pStyle w:val="AralkYok"/>
        <w:jc w:val="both"/>
        <w:rPr>
          <w:szCs w:val="24"/>
        </w:rPr>
      </w:pPr>
      <w:r w:rsidRPr="005428EE">
        <w:rPr>
          <w:szCs w:val="24"/>
        </w:rPr>
        <w:t>---Yüklenici firma Karayolları Trafik Kanunun ve Yönetmeliğinin ilgili maddeleri ile İl Trafik Komisyonu Başkanlığı, Trafik Tescil ve Denetleme Şube Müdürlüğü mevzuat hükümlerine göre hareket edecektir.</w:t>
      </w:r>
    </w:p>
    <w:p w:rsidR="008F2416" w:rsidRPr="005428EE" w:rsidRDefault="008F2416" w:rsidP="008F2416">
      <w:pPr>
        <w:pStyle w:val="AralkYok"/>
        <w:jc w:val="both"/>
        <w:rPr>
          <w:szCs w:val="24"/>
        </w:rPr>
      </w:pPr>
      <w:r w:rsidRPr="005428EE">
        <w:rPr>
          <w:szCs w:val="24"/>
        </w:rPr>
        <w:t>Mevzuatın takibi, uyumu, yasal yükümlülükler ve doğacak her türlü müeyyide yüklenicinin sorumluluğundadır.</w:t>
      </w:r>
    </w:p>
    <w:p w:rsidR="008F2416" w:rsidRDefault="008F2416" w:rsidP="008F2416">
      <w:pPr>
        <w:pStyle w:val="AralkYok"/>
        <w:jc w:val="both"/>
        <w:rPr>
          <w:szCs w:val="24"/>
        </w:rPr>
      </w:pPr>
      <w:r w:rsidRPr="005428EE">
        <w:rPr>
          <w:szCs w:val="24"/>
        </w:rPr>
        <w:t xml:space="preserve"> İdaremize herhangi bir ceza geldiğinde yükleniciden tazmin edilecektir.</w:t>
      </w:r>
    </w:p>
    <w:p w:rsidR="00B868A2" w:rsidRPr="005428EE" w:rsidRDefault="00B868A2" w:rsidP="008F2416">
      <w:pPr>
        <w:pStyle w:val="AralkYok"/>
        <w:jc w:val="both"/>
        <w:rPr>
          <w:szCs w:val="24"/>
          <w:u w:val="single"/>
        </w:rPr>
      </w:pPr>
    </w:p>
    <w:p w:rsidR="008F2416" w:rsidRPr="005428EE" w:rsidRDefault="008F2416" w:rsidP="008F2416">
      <w:pPr>
        <w:pStyle w:val="AralkYok"/>
        <w:jc w:val="both"/>
        <w:rPr>
          <w:b/>
          <w:szCs w:val="24"/>
        </w:rPr>
      </w:pPr>
      <w:r w:rsidRPr="005428EE">
        <w:rPr>
          <w:b/>
          <w:szCs w:val="24"/>
          <w:u w:val="single"/>
        </w:rPr>
        <w:t>SERVİS GÜZERGÂH LİSTESİ</w:t>
      </w:r>
    </w:p>
    <w:p w:rsidR="008F2416" w:rsidRPr="00B868A2" w:rsidRDefault="008F2416" w:rsidP="008F2416">
      <w:pPr>
        <w:pStyle w:val="AralkYok"/>
        <w:jc w:val="both"/>
        <w:rPr>
          <w:szCs w:val="24"/>
        </w:rPr>
      </w:pPr>
    </w:p>
    <w:p w:rsidR="00B868A2" w:rsidRDefault="00B868A2" w:rsidP="00B868A2">
      <w:pPr>
        <w:pStyle w:val="Gvdemetni50"/>
        <w:shd w:val="clear" w:color="auto" w:fill="auto"/>
        <w:tabs>
          <w:tab w:val="left" w:pos="731"/>
        </w:tabs>
        <w:spacing w:before="0" w:after="238"/>
        <w:ind w:firstLine="0"/>
        <w:rPr>
          <w:sz w:val="24"/>
          <w:szCs w:val="24"/>
        </w:rPr>
      </w:pPr>
      <w:r>
        <w:rPr>
          <w:sz w:val="24"/>
          <w:szCs w:val="24"/>
        </w:rPr>
        <w:t>1-ÇARŞI GELİŞ-GİDİŞ</w:t>
      </w:r>
    </w:p>
    <w:p w:rsidR="000F0A06" w:rsidRDefault="00B868A2" w:rsidP="000F0A06">
      <w:pPr>
        <w:pStyle w:val="AralkYok"/>
      </w:pPr>
      <w:r w:rsidRPr="00CF2199">
        <w:t>a) Geliş; Eski Otogar - Çamlıca Durağı - Faikbey Caddesi - Özgün Ödül- Cumhuriyet Meydanı - İnönü Caddesi - Ali Gaffar Okkan Bulvarı - Fabrika (SON)</w:t>
      </w:r>
    </w:p>
    <w:p w:rsidR="000F0A06" w:rsidRDefault="000F0A06" w:rsidP="000F0A06">
      <w:pPr>
        <w:pStyle w:val="AralkYok"/>
      </w:pPr>
    </w:p>
    <w:p w:rsidR="00B868A2" w:rsidRDefault="00B868A2" w:rsidP="000F0A06">
      <w:pPr>
        <w:pStyle w:val="AralkYok"/>
      </w:pPr>
      <w:r w:rsidRPr="00CF2199">
        <w:t>b) Gidiş; Fabrika - İsmail Aytemiz Bulvarı - Dörtyol - Salı Pazarı - Işıklı Cami - Köşem Gözde - Askeri Lojmanlar Önü - Kazımpaşa Caddesi - Büyük Eczane - Eski Otogar - Çamlıca Durağı (SON)</w:t>
      </w:r>
    </w:p>
    <w:p w:rsidR="000F0A06" w:rsidRDefault="000F0A06" w:rsidP="000F0A06">
      <w:pPr>
        <w:pStyle w:val="AralkYok"/>
      </w:pPr>
    </w:p>
    <w:p w:rsidR="00B868A2" w:rsidRPr="00CF2199" w:rsidRDefault="00B868A2" w:rsidP="000F0A06">
      <w:pPr>
        <w:pStyle w:val="AralkYok"/>
      </w:pPr>
      <w:r>
        <w:t>2-VİLLA</w:t>
      </w:r>
    </w:p>
    <w:p w:rsidR="00B868A2" w:rsidRDefault="00B868A2" w:rsidP="00B868A2">
      <w:pPr>
        <w:pStyle w:val="Gvdemetni50"/>
        <w:shd w:val="clear" w:color="auto" w:fill="auto"/>
        <w:tabs>
          <w:tab w:val="left" w:pos="740"/>
        </w:tabs>
        <w:spacing w:before="0" w:line="281" w:lineRule="exact"/>
        <w:ind w:firstLine="0"/>
        <w:rPr>
          <w:sz w:val="24"/>
          <w:szCs w:val="24"/>
        </w:rPr>
      </w:pPr>
      <w:r w:rsidRPr="00CF2199">
        <w:rPr>
          <w:sz w:val="24"/>
          <w:szCs w:val="24"/>
        </w:rPr>
        <w:t>Fabrika - Şeker Konutları - Atakent - Dörtyol - 1 Nolu Sağlık Ocağı - Villalar - Eski İş Bankası - Eski Otogar - Çamlıca Durağı (SON)</w:t>
      </w:r>
    </w:p>
    <w:p w:rsidR="00B868A2" w:rsidRPr="00CA08D6" w:rsidRDefault="00B868A2" w:rsidP="00B868A2">
      <w:pPr>
        <w:pStyle w:val="Gvdemetni50"/>
        <w:shd w:val="clear" w:color="auto" w:fill="auto"/>
        <w:tabs>
          <w:tab w:val="left" w:pos="740"/>
        </w:tabs>
        <w:spacing w:before="0" w:line="281" w:lineRule="exact"/>
        <w:ind w:firstLine="0"/>
        <w:rPr>
          <w:sz w:val="24"/>
          <w:szCs w:val="24"/>
        </w:rPr>
      </w:pPr>
      <w:r>
        <w:rPr>
          <w:sz w:val="24"/>
          <w:szCs w:val="24"/>
        </w:rPr>
        <w:t>3-MAHALLE</w:t>
      </w:r>
    </w:p>
    <w:p w:rsidR="00B868A2" w:rsidRDefault="00B868A2" w:rsidP="00B868A2">
      <w:pPr>
        <w:pStyle w:val="Gvdemetni50"/>
        <w:shd w:val="clear" w:color="auto" w:fill="auto"/>
        <w:tabs>
          <w:tab w:val="left" w:pos="745"/>
        </w:tabs>
        <w:spacing w:before="0" w:after="289" w:line="281" w:lineRule="exact"/>
        <w:ind w:firstLine="0"/>
        <w:rPr>
          <w:sz w:val="24"/>
          <w:szCs w:val="24"/>
        </w:rPr>
      </w:pPr>
      <w:r w:rsidRPr="00CF2199">
        <w:rPr>
          <w:sz w:val="24"/>
          <w:szCs w:val="24"/>
        </w:rPr>
        <w:t>Fabrika - Eski Devlet Hastanesi - Eski Azat Yolu - Halitpaşa İ.Ö.O - Digor Yolu Kavşağı - Subatan Yolu - Çamlıca Durağı (SON)</w:t>
      </w:r>
    </w:p>
    <w:p w:rsidR="000F0A06" w:rsidRDefault="000F0A06" w:rsidP="00B868A2">
      <w:pPr>
        <w:pStyle w:val="Gvdemetni50"/>
        <w:shd w:val="clear" w:color="auto" w:fill="auto"/>
        <w:tabs>
          <w:tab w:val="left" w:pos="745"/>
        </w:tabs>
        <w:spacing w:before="0" w:after="289" w:line="281" w:lineRule="exact"/>
        <w:ind w:firstLine="0"/>
        <w:rPr>
          <w:sz w:val="24"/>
          <w:szCs w:val="24"/>
        </w:rPr>
      </w:pPr>
      <w:r>
        <w:rPr>
          <w:sz w:val="24"/>
          <w:szCs w:val="24"/>
        </w:rPr>
        <w:t>4-MEMUR SERVİSİ</w:t>
      </w:r>
    </w:p>
    <w:p w:rsidR="004E077E" w:rsidRPr="00CF2199" w:rsidRDefault="00F24E0C" w:rsidP="00B868A2">
      <w:pPr>
        <w:pStyle w:val="Gvdemetni50"/>
        <w:shd w:val="clear" w:color="auto" w:fill="auto"/>
        <w:tabs>
          <w:tab w:val="left" w:pos="745"/>
        </w:tabs>
        <w:spacing w:before="0" w:after="289" w:line="281" w:lineRule="exact"/>
        <w:ind w:firstLine="0"/>
        <w:rPr>
          <w:sz w:val="24"/>
          <w:szCs w:val="24"/>
        </w:rPr>
      </w:pPr>
      <w:r>
        <w:rPr>
          <w:sz w:val="24"/>
          <w:szCs w:val="24"/>
        </w:rPr>
        <w:t>Çamlıca Durağı-Gümrük Müdürlüğü-Cumhuriyet Caddesi-Kızılay Hamamı-Faikbey Caddesi-Özgün Ödül-Cum</w:t>
      </w:r>
      <w:r w:rsidR="009E56B2">
        <w:rPr>
          <w:sz w:val="24"/>
          <w:szCs w:val="24"/>
        </w:rPr>
        <w:t>huriyet Meydanı-İnönü Caddesi-Ali Gaffar Okkan Bulvarı-Fabrika (SON)</w:t>
      </w:r>
    </w:p>
    <w:p w:rsidR="00B868A2" w:rsidRDefault="00B868A2" w:rsidP="00B868A2">
      <w:pPr>
        <w:pStyle w:val="Gvdemetni50"/>
        <w:shd w:val="clear" w:color="auto" w:fill="auto"/>
        <w:tabs>
          <w:tab w:val="left" w:pos="745"/>
        </w:tabs>
        <w:spacing w:before="0" w:after="1918" w:line="220" w:lineRule="exact"/>
        <w:ind w:firstLine="0"/>
        <w:jc w:val="both"/>
        <w:rPr>
          <w:sz w:val="24"/>
          <w:szCs w:val="24"/>
        </w:rPr>
      </w:pPr>
      <w:r w:rsidRPr="00CF2199">
        <w:rPr>
          <w:sz w:val="24"/>
          <w:szCs w:val="24"/>
        </w:rPr>
        <w:t>Servis güzergâh krokisi işe başlamadan önce idareden tem</w:t>
      </w:r>
      <w:r w:rsidRPr="000F0A06">
        <w:rPr>
          <w:color w:val="000000" w:themeColor="text1"/>
          <w:sz w:val="24"/>
          <w:szCs w:val="24"/>
        </w:rPr>
        <w:t>in</w:t>
      </w:r>
      <w:r w:rsidRPr="00CF2199">
        <w:rPr>
          <w:sz w:val="24"/>
          <w:szCs w:val="24"/>
        </w:rPr>
        <w:t xml:space="preserve"> edilecektir.</w:t>
      </w:r>
    </w:p>
    <w:p w:rsidR="001E525D" w:rsidRPr="005428EE" w:rsidRDefault="001E525D" w:rsidP="001E525D">
      <w:pPr>
        <w:pStyle w:val="AralkYok"/>
        <w:ind w:left="720"/>
        <w:jc w:val="both"/>
        <w:rPr>
          <w:b/>
          <w:szCs w:val="24"/>
        </w:rPr>
      </w:pPr>
    </w:p>
    <w:p w:rsidR="008F2416" w:rsidRDefault="008F2416" w:rsidP="008F2416">
      <w:pPr>
        <w:pStyle w:val="AralkYok"/>
        <w:jc w:val="right"/>
        <w:rPr>
          <w:b/>
          <w:szCs w:val="24"/>
        </w:rPr>
      </w:pPr>
      <w:r w:rsidRPr="005428EE">
        <w:rPr>
          <w:b/>
          <w:szCs w:val="24"/>
        </w:rPr>
        <w:t>TÜRKİYE ŞEKER FABRİKALARI A.Ş.</w:t>
      </w:r>
    </w:p>
    <w:p w:rsidR="001E525D" w:rsidRPr="005428EE" w:rsidRDefault="001E525D" w:rsidP="008F2416">
      <w:pPr>
        <w:pStyle w:val="AralkYok"/>
        <w:jc w:val="right"/>
        <w:rPr>
          <w:b/>
          <w:szCs w:val="24"/>
        </w:rPr>
      </w:pPr>
    </w:p>
    <w:p w:rsidR="008F2416" w:rsidRPr="005428EE" w:rsidRDefault="008F2416" w:rsidP="008F2416">
      <w:pPr>
        <w:pStyle w:val="AralkYok"/>
        <w:jc w:val="both"/>
        <w:rPr>
          <w:b/>
          <w:szCs w:val="24"/>
        </w:rPr>
      </w:pPr>
    </w:p>
    <w:sectPr w:rsidR="008F2416" w:rsidRPr="005428EE" w:rsidSect="005428EE">
      <w:headerReference w:type="default" r:id="rId9"/>
      <w:footerReference w:type="even" r:id="rId10"/>
      <w:footerReference w:type="default" r:id="rId11"/>
      <w:headerReference w:type="first" r:id="rId12"/>
      <w:footerReference w:type="first" r:id="rId13"/>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D6" w:rsidRDefault="000616D6" w:rsidP="00BA3A92">
      <w:r>
        <w:separator/>
      </w:r>
    </w:p>
  </w:endnote>
  <w:endnote w:type="continuationSeparator" w:id="0">
    <w:p w:rsidR="000616D6" w:rsidRDefault="000616D6" w:rsidP="00BA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E9" w:rsidRDefault="0021530C">
    <w:pPr>
      <w:pStyle w:val="AltBilgi"/>
      <w:framePr w:wrap="around" w:vAnchor="text" w:hAnchor="margin" w:xAlign="center" w:y="1"/>
      <w:rPr>
        <w:rStyle w:val="SayfaNumaras"/>
      </w:rPr>
    </w:pPr>
    <w:r>
      <w:rPr>
        <w:rStyle w:val="SayfaNumaras"/>
      </w:rPr>
      <w:fldChar w:fldCharType="begin"/>
    </w:r>
    <w:r w:rsidR="008F2416">
      <w:rPr>
        <w:rStyle w:val="SayfaNumaras"/>
      </w:rPr>
      <w:instrText xml:space="preserve">PAGE  </w:instrText>
    </w:r>
    <w:r>
      <w:rPr>
        <w:rStyle w:val="SayfaNumaras"/>
      </w:rPr>
      <w:fldChar w:fldCharType="end"/>
    </w:r>
  </w:p>
  <w:p w:rsidR="00CA11E9" w:rsidRDefault="000616D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793485"/>
      <w:docPartObj>
        <w:docPartGallery w:val="Page Numbers (Bottom of Page)"/>
        <w:docPartUnique/>
      </w:docPartObj>
    </w:sdtPr>
    <w:sdtEndPr/>
    <w:sdtContent>
      <w:sdt>
        <w:sdtPr>
          <w:id w:val="861459857"/>
          <w:docPartObj>
            <w:docPartGallery w:val="Page Numbers (Top of Page)"/>
            <w:docPartUnique/>
          </w:docPartObj>
        </w:sdtPr>
        <w:sdtEndPr/>
        <w:sdtContent>
          <w:p w:rsidR="00017EE9" w:rsidRDefault="00017EE9">
            <w:pPr>
              <w:pStyle w:val="AltBilgi"/>
              <w:jc w:val="center"/>
            </w:pPr>
            <w:r>
              <w:t xml:space="preserve">Sayfa </w:t>
            </w:r>
            <w:r w:rsidR="0021530C">
              <w:rPr>
                <w:b/>
                <w:szCs w:val="24"/>
              </w:rPr>
              <w:fldChar w:fldCharType="begin"/>
            </w:r>
            <w:r>
              <w:rPr>
                <w:b/>
              </w:rPr>
              <w:instrText>PAGE</w:instrText>
            </w:r>
            <w:r w:rsidR="0021530C">
              <w:rPr>
                <w:b/>
                <w:szCs w:val="24"/>
              </w:rPr>
              <w:fldChar w:fldCharType="separate"/>
            </w:r>
            <w:r w:rsidR="00A86F32">
              <w:rPr>
                <w:b/>
                <w:noProof/>
              </w:rPr>
              <w:t>2</w:t>
            </w:r>
            <w:r w:rsidR="0021530C">
              <w:rPr>
                <w:b/>
                <w:szCs w:val="24"/>
              </w:rPr>
              <w:fldChar w:fldCharType="end"/>
            </w:r>
            <w:r>
              <w:t xml:space="preserve"> / </w:t>
            </w:r>
            <w:r w:rsidR="0021530C">
              <w:rPr>
                <w:b/>
                <w:szCs w:val="24"/>
              </w:rPr>
              <w:fldChar w:fldCharType="begin"/>
            </w:r>
            <w:r>
              <w:rPr>
                <w:b/>
              </w:rPr>
              <w:instrText>NUMPAGES</w:instrText>
            </w:r>
            <w:r w:rsidR="0021530C">
              <w:rPr>
                <w:b/>
                <w:szCs w:val="24"/>
              </w:rPr>
              <w:fldChar w:fldCharType="separate"/>
            </w:r>
            <w:r w:rsidR="00A86F32">
              <w:rPr>
                <w:b/>
                <w:noProof/>
              </w:rPr>
              <w:t>7</w:t>
            </w:r>
            <w:r w:rsidR="0021530C">
              <w:rPr>
                <w:b/>
                <w:szCs w:val="24"/>
              </w:rPr>
              <w:fldChar w:fldCharType="end"/>
            </w:r>
          </w:p>
        </w:sdtContent>
      </w:sdt>
    </w:sdtContent>
  </w:sdt>
  <w:p w:rsidR="00CA11E9" w:rsidRDefault="000616D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793490"/>
      <w:docPartObj>
        <w:docPartGallery w:val="Page Numbers (Bottom of Page)"/>
        <w:docPartUnique/>
      </w:docPartObj>
    </w:sdtPr>
    <w:sdtEndPr/>
    <w:sdtContent>
      <w:sdt>
        <w:sdtPr>
          <w:id w:val="800793489"/>
          <w:docPartObj>
            <w:docPartGallery w:val="Page Numbers (Top of Page)"/>
            <w:docPartUnique/>
          </w:docPartObj>
        </w:sdtPr>
        <w:sdtEndPr/>
        <w:sdtContent>
          <w:p w:rsidR="00017EE9" w:rsidRDefault="00017EE9">
            <w:pPr>
              <w:pStyle w:val="AltBilgi"/>
              <w:jc w:val="center"/>
            </w:pPr>
            <w:r>
              <w:t xml:space="preserve">Sayfa </w:t>
            </w:r>
            <w:r w:rsidR="0021530C">
              <w:rPr>
                <w:b/>
                <w:szCs w:val="24"/>
              </w:rPr>
              <w:fldChar w:fldCharType="begin"/>
            </w:r>
            <w:r>
              <w:rPr>
                <w:b/>
              </w:rPr>
              <w:instrText>PAGE</w:instrText>
            </w:r>
            <w:r w:rsidR="0021530C">
              <w:rPr>
                <w:b/>
                <w:szCs w:val="24"/>
              </w:rPr>
              <w:fldChar w:fldCharType="separate"/>
            </w:r>
            <w:r w:rsidR="00A86F32">
              <w:rPr>
                <w:b/>
                <w:noProof/>
              </w:rPr>
              <w:t>1</w:t>
            </w:r>
            <w:r w:rsidR="0021530C">
              <w:rPr>
                <w:b/>
                <w:szCs w:val="24"/>
              </w:rPr>
              <w:fldChar w:fldCharType="end"/>
            </w:r>
            <w:r>
              <w:t xml:space="preserve"> / </w:t>
            </w:r>
            <w:r w:rsidR="0021530C">
              <w:rPr>
                <w:b/>
                <w:szCs w:val="24"/>
              </w:rPr>
              <w:fldChar w:fldCharType="begin"/>
            </w:r>
            <w:r>
              <w:rPr>
                <w:b/>
              </w:rPr>
              <w:instrText>NUMPAGES</w:instrText>
            </w:r>
            <w:r w:rsidR="0021530C">
              <w:rPr>
                <w:b/>
                <w:szCs w:val="24"/>
              </w:rPr>
              <w:fldChar w:fldCharType="separate"/>
            </w:r>
            <w:r w:rsidR="00A86F32">
              <w:rPr>
                <w:b/>
                <w:noProof/>
              </w:rPr>
              <w:t>7</w:t>
            </w:r>
            <w:r w:rsidR="0021530C">
              <w:rPr>
                <w:b/>
                <w:szCs w:val="24"/>
              </w:rPr>
              <w:fldChar w:fldCharType="end"/>
            </w:r>
          </w:p>
        </w:sdtContent>
      </w:sdt>
    </w:sdtContent>
  </w:sdt>
  <w:p w:rsidR="00017EE9" w:rsidRDefault="00017EE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D6" w:rsidRDefault="000616D6" w:rsidP="00BA3A92">
      <w:r>
        <w:separator/>
      </w:r>
    </w:p>
  </w:footnote>
  <w:footnote w:type="continuationSeparator" w:id="0">
    <w:p w:rsidR="000616D6" w:rsidRDefault="000616D6" w:rsidP="00BA3A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E9" w:rsidRPr="00BF743C" w:rsidRDefault="008F2416" w:rsidP="00BF743C">
    <w:pPr>
      <w:pStyle w:val="stBilgi"/>
      <w:rPr>
        <w:sz w:val="20"/>
      </w:rPr>
    </w:pPr>
    <w:r w:rsidRPr="00BF743C">
      <w:rPr>
        <w:sz w:val="20"/>
      </w:rPr>
      <w:t>TÜRKİYE ŞEKER FABRİKALARI AŞ</w:t>
    </w:r>
  </w:p>
  <w:p w:rsidR="00CA11E9" w:rsidRPr="00BF743C" w:rsidRDefault="008F2416" w:rsidP="00BF743C">
    <w:pPr>
      <w:pStyle w:val="stBilgi"/>
      <w:rPr>
        <w:sz w:val="20"/>
      </w:rPr>
    </w:pPr>
    <w:r w:rsidRPr="00BF743C">
      <w:rPr>
        <w:sz w:val="20"/>
      </w:rPr>
      <w:t>KARS ŞEKER FABRİKASI</w:t>
    </w:r>
  </w:p>
  <w:p w:rsidR="00CA11E9" w:rsidRDefault="000616D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E9" w:rsidRPr="00BF743C" w:rsidRDefault="008F2416">
    <w:pPr>
      <w:pStyle w:val="stBilgi"/>
      <w:rPr>
        <w:sz w:val="20"/>
      </w:rPr>
    </w:pPr>
    <w:r w:rsidRPr="00BF743C">
      <w:rPr>
        <w:sz w:val="20"/>
      </w:rPr>
      <w:t>TÜRKİYE ŞEKER FABRİKALARI AŞ</w:t>
    </w:r>
  </w:p>
  <w:p w:rsidR="00CA11E9" w:rsidRPr="00BF743C" w:rsidRDefault="008F2416">
    <w:pPr>
      <w:pStyle w:val="stBilgi"/>
      <w:rPr>
        <w:sz w:val="20"/>
      </w:rPr>
    </w:pPr>
    <w:r w:rsidRPr="00BF743C">
      <w:rPr>
        <w:sz w:val="20"/>
      </w:rPr>
      <w:t>KARS ŞEKER FABRİKASI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F39"/>
    <w:multiLevelType w:val="hybridMultilevel"/>
    <w:tmpl w:val="6A549E96"/>
    <w:lvl w:ilvl="0" w:tplc="75969242">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C31BEB"/>
    <w:multiLevelType w:val="hybridMultilevel"/>
    <w:tmpl w:val="71961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FC7E14"/>
    <w:multiLevelType w:val="hybridMultilevel"/>
    <w:tmpl w:val="F2D6BE12"/>
    <w:lvl w:ilvl="0" w:tplc="44F01D4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DF08AB"/>
    <w:multiLevelType w:val="hybridMultilevel"/>
    <w:tmpl w:val="97D8B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B356F34"/>
    <w:multiLevelType w:val="multilevel"/>
    <w:tmpl w:val="C7941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2416"/>
    <w:rsid w:val="00003A3A"/>
    <w:rsid w:val="00017EE9"/>
    <w:rsid w:val="000616D6"/>
    <w:rsid w:val="000F0A06"/>
    <w:rsid w:val="00101016"/>
    <w:rsid w:val="001A1E91"/>
    <w:rsid w:val="001A6457"/>
    <w:rsid w:val="001B2644"/>
    <w:rsid w:val="001B7A57"/>
    <w:rsid w:val="001E525D"/>
    <w:rsid w:val="0021530C"/>
    <w:rsid w:val="00216CB1"/>
    <w:rsid w:val="00221E44"/>
    <w:rsid w:val="003309DC"/>
    <w:rsid w:val="00345D23"/>
    <w:rsid w:val="00352486"/>
    <w:rsid w:val="003B53A7"/>
    <w:rsid w:val="00405F13"/>
    <w:rsid w:val="00484B6C"/>
    <w:rsid w:val="004E077E"/>
    <w:rsid w:val="005428EE"/>
    <w:rsid w:val="005565D3"/>
    <w:rsid w:val="00572665"/>
    <w:rsid w:val="0058246B"/>
    <w:rsid w:val="00583D92"/>
    <w:rsid w:val="005F363C"/>
    <w:rsid w:val="005F6538"/>
    <w:rsid w:val="00610C83"/>
    <w:rsid w:val="00614EE0"/>
    <w:rsid w:val="00654763"/>
    <w:rsid w:val="006710F2"/>
    <w:rsid w:val="00696045"/>
    <w:rsid w:val="006978E5"/>
    <w:rsid w:val="006B2379"/>
    <w:rsid w:val="0076631B"/>
    <w:rsid w:val="007702DF"/>
    <w:rsid w:val="007C11C9"/>
    <w:rsid w:val="007D3AD8"/>
    <w:rsid w:val="0081124F"/>
    <w:rsid w:val="008230F2"/>
    <w:rsid w:val="00831CFD"/>
    <w:rsid w:val="00866C54"/>
    <w:rsid w:val="008F2416"/>
    <w:rsid w:val="0093669A"/>
    <w:rsid w:val="00944649"/>
    <w:rsid w:val="00961274"/>
    <w:rsid w:val="00975729"/>
    <w:rsid w:val="009C046A"/>
    <w:rsid w:val="009E56B2"/>
    <w:rsid w:val="00A86D24"/>
    <w:rsid w:val="00A86F32"/>
    <w:rsid w:val="00AB2887"/>
    <w:rsid w:val="00AB4A3E"/>
    <w:rsid w:val="00AC2688"/>
    <w:rsid w:val="00AC3FF0"/>
    <w:rsid w:val="00AD6E87"/>
    <w:rsid w:val="00AE0D1C"/>
    <w:rsid w:val="00B15C4D"/>
    <w:rsid w:val="00B229E2"/>
    <w:rsid w:val="00B23A4B"/>
    <w:rsid w:val="00B41EE5"/>
    <w:rsid w:val="00B45A50"/>
    <w:rsid w:val="00B715FD"/>
    <w:rsid w:val="00B868A2"/>
    <w:rsid w:val="00BA3A92"/>
    <w:rsid w:val="00BB072C"/>
    <w:rsid w:val="00BE054B"/>
    <w:rsid w:val="00BF7A5F"/>
    <w:rsid w:val="00C3287D"/>
    <w:rsid w:val="00C35768"/>
    <w:rsid w:val="00C7336E"/>
    <w:rsid w:val="00C951FD"/>
    <w:rsid w:val="00CE7061"/>
    <w:rsid w:val="00D173AA"/>
    <w:rsid w:val="00D52480"/>
    <w:rsid w:val="00DC322B"/>
    <w:rsid w:val="00E2750D"/>
    <w:rsid w:val="00E62BCB"/>
    <w:rsid w:val="00E7502E"/>
    <w:rsid w:val="00E85318"/>
    <w:rsid w:val="00EA138D"/>
    <w:rsid w:val="00EC4734"/>
    <w:rsid w:val="00EE28E0"/>
    <w:rsid w:val="00F24E0C"/>
    <w:rsid w:val="00FB45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860A"/>
  <w15:docId w15:val="{30CEF0C1-8F5A-4575-B062-59BC5AFF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3">
    <w:name w:val="heading 3"/>
    <w:basedOn w:val="Normal"/>
    <w:link w:val="Balk3Char"/>
    <w:uiPriority w:val="9"/>
    <w:qFormat/>
    <w:rsid w:val="00405F13"/>
    <w:pPr>
      <w:overflowPunct/>
      <w:autoSpaceDE/>
      <w:autoSpaceDN/>
      <w:adjustRightInd/>
      <w:spacing w:before="100" w:beforeAutospacing="1" w:after="100" w:afterAutospacing="1"/>
      <w:textAlignment w:val="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F2416"/>
    <w:pPr>
      <w:tabs>
        <w:tab w:val="center" w:pos="4536"/>
        <w:tab w:val="right" w:pos="9072"/>
      </w:tabs>
    </w:pPr>
  </w:style>
  <w:style w:type="character" w:customStyle="1" w:styleId="AltBilgiChar">
    <w:name w:val="Alt Bilgi Char"/>
    <w:basedOn w:val="VarsaylanParagrafYazTipi"/>
    <w:link w:val="AltBilgi"/>
    <w:uiPriority w:val="99"/>
    <w:rsid w:val="008F2416"/>
    <w:rPr>
      <w:rFonts w:ascii="Times New Roman" w:eastAsia="Times New Roman" w:hAnsi="Times New Roman" w:cs="Times New Roman"/>
      <w:sz w:val="24"/>
      <w:szCs w:val="20"/>
      <w:lang w:eastAsia="tr-TR"/>
    </w:rPr>
  </w:style>
  <w:style w:type="character" w:styleId="SayfaNumaras">
    <w:name w:val="page number"/>
    <w:basedOn w:val="VarsaylanParagrafYazTipi"/>
    <w:rsid w:val="008F2416"/>
  </w:style>
  <w:style w:type="paragraph" w:styleId="stBilgi">
    <w:name w:val="header"/>
    <w:basedOn w:val="Normal"/>
    <w:link w:val="stBilgiChar"/>
    <w:rsid w:val="008F2416"/>
    <w:pPr>
      <w:tabs>
        <w:tab w:val="center" w:pos="4536"/>
        <w:tab w:val="right" w:pos="9072"/>
      </w:tabs>
    </w:pPr>
  </w:style>
  <w:style w:type="character" w:customStyle="1" w:styleId="stBilgiChar">
    <w:name w:val="Üst Bilgi Char"/>
    <w:basedOn w:val="VarsaylanParagrafYazTipi"/>
    <w:link w:val="stBilgi"/>
    <w:rsid w:val="008F2416"/>
    <w:rPr>
      <w:rFonts w:ascii="Times New Roman" w:eastAsia="Times New Roman" w:hAnsi="Times New Roman" w:cs="Times New Roman"/>
      <w:sz w:val="24"/>
      <w:szCs w:val="20"/>
      <w:lang w:eastAsia="tr-TR"/>
    </w:rPr>
  </w:style>
  <w:style w:type="character" w:customStyle="1" w:styleId="FontStyle15">
    <w:name w:val="Font Style15"/>
    <w:uiPriority w:val="99"/>
    <w:rsid w:val="008F2416"/>
    <w:rPr>
      <w:rFonts w:ascii="Times New Roman" w:hAnsi="Times New Roman" w:cs="Times New Roman"/>
      <w:sz w:val="18"/>
      <w:szCs w:val="18"/>
    </w:rPr>
  </w:style>
  <w:style w:type="paragraph" w:customStyle="1" w:styleId="Style4">
    <w:name w:val="Style4"/>
    <w:basedOn w:val="Normal"/>
    <w:uiPriority w:val="99"/>
    <w:rsid w:val="008F2416"/>
    <w:pPr>
      <w:widowControl w:val="0"/>
      <w:overflowPunct/>
      <w:spacing w:line="250" w:lineRule="exact"/>
      <w:ind w:hanging="346"/>
      <w:jc w:val="both"/>
      <w:textAlignment w:val="auto"/>
    </w:pPr>
    <w:rPr>
      <w:szCs w:val="24"/>
    </w:rPr>
  </w:style>
  <w:style w:type="character" w:customStyle="1" w:styleId="FontStyle19">
    <w:name w:val="Font Style19"/>
    <w:uiPriority w:val="99"/>
    <w:rsid w:val="008F2416"/>
    <w:rPr>
      <w:rFonts w:ascii="Times New Roman" w:hAnsi="Times New Roman" w:cs="Times New Roman"/>
      <w:spacing w:val="20"/>
      <w:sz w:val="18"/>
      <w:szCs w:val="18"/>
    </w:rPr>
  </w:style>
  <w:style w:type="character" w:customStyle="1" w:styleId="FontStyle20">
    <w:name w:val="Font Style20"/>
    <w:uiPriority w:val="99"/>
    <w:rsid w:val="008F2416"/>
    <w:rPr>
      <w:rFonts w:ascii="Times New Roman" w:hAnsi="Times New Roman" w:cs="Times New Roman"/>
      <w:spacing w:val="10"/>
      <w:sz w:val="20"/>
      <w:szCs w:val="20"/>
    </w:rPr>
  </w:style>
  <w:style w:type="paragraph" w:customStyle="1" w:styleId="Style9">
    <w:name w:val="Style9"/>
    <w:basedOn w:val="Normal"/>
    <w:uiPriority w:val="99"/>
    <w:rsid w:val="008F2416"/>
    <w:pPr>
      <w:widowControl w:val="0"/>
      <w:overflowPunct/>
      <w:spacing w:line="250" w:lineRule="exact"/>
      <w:ind w:firstLine="418"/>
      <w:textAlignment w:val="auto"/>
    </w:pPr>
    <w:rPr>
      <w:szCs w:val="24"/>
    </w:rPr>
  </w:style>
  <w:style w:type="paragraph" w:styleId="ListeParagraf">
    <w:name w:val="List Paragraph"/>
    <w:basedOn w:val="Normal"/>
    <w:uiPriority w:val="34"/>
    <w:qFormat/>
    <w:rsid w:val="008F241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ralkYok">
    <w:name w:val="No Spacing"/>
    <w:uiPriority w:val="1"/>
    <w:qFormat/>
    <w:rsid w:val="008F2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
    <w:rsid w:val="00405F13"/>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405F13"/>
    <w:rPr>
      <w:color w:val="0000FF"/>
      <w:u w:val="single"/>
    </w:rPr>
  </w:style>
  <w:style w:type="paragraph" w:styleId="BalonMetni">
    <w:name w:val="Balloon Text"/>
    <w:basedOn w:val="Normal"/>
    <w:link w:val="BalonMetniChar"/>
    <w:uiPriority w:val="99"/>
    <w:semiHidden/>
    <w:unhideWhenUsed/>
    <w:rsid w:val="001B26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2644"/>
    <w:rPr>
      <w:rFonts w:ascii="Segoe UI" w:eastAsia="Times New Roman" w:hAnsi="Segoe UI" w:cs="Segoe UI"/>
      <w:sz w:val="18"/>
      <w:szCs w:val="18"/>
      <w:lang w:eastAsia="tr-TR"/>
    </w:rPr>
  </w:style>
  <w:style w:type="character" w:customStyle="1" w:styleId="Gvdemetni4">
    <w:name w:val="Gövde metni (4)"/>
    <w:basedOn w:val="VarsaylanParagrafYazTipi"/>
    <w:rsid w:val="00B868A2"/>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5">
    <w:name w:val="Gövde metni (5)_"/>
    <w:basedOn w:val="VarsaylanParagrafYazTipi"/>
    <w:link w:val="Gvdemetni50"/>
    <w:rsid w:val="00B868A2"/>
    <w:rPr>
      <w:rFonts w:ascii="Times New Roman" w:eastAsia="Times New Roman" w:hAnsi="Times New Roman" w:cs="Times New Roman"/>
      <w:shd w:val="clear" w:color="auto" w:fill="FFFFFF"/>
    </w:rPr>
  </w:style>
  <w:style w:type="paragraph" w:customStyle="1" w:styleId="Gvdemetni50">
    <w:name w:val="Gövde metni (5)"/>
    <w:basedOn w:val="Normal"/>
    <w:link w:val="Gvdemetni5"/>
    <w:rsid w:val="00B868A2"/>
    <w:pPr>
      <w:widowControl w:val="0"/>
      <w:shd w:val="clear" w:color="auto" w:fill="FFFFFF"/>
      <w:overflowPunct/>
      <w:autoSpaceDE/>
      <w:autoSpaceDN/>
      <w:adjustRightInd/>
      <w:spacing w:before="240" w:after="240" w:line="276" w:lineRule="exact"/>
      <w:ind w:hanging="360"/>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url?sa=t&amp;rct=j&amp;q=&amp;esrc=s&amp;source=web&amp;cd=1&amp;cad=rja&amp;uact=8&amp;ved=0ahUKEwi6u9KA6rrUAhWO0RoKHW4oDHwQFgglMAA&amp;url=http%3A%2F%2Fwww.mevzuat.gov.tr%2FMevzuatMetin%2F3.5.20046801.pdf&amp;usg=AFQjCNHh7G6R7ORmVR9P57wA9rTnTFPk_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0DEE2-B9F7-4A72-99FD-4429C8B5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3086</Words>
  <Characters>17594</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tasdemir</dc:creator>
  <cp:lastModifiedBy>BÜŞRA ÇUBUK</cp:lastModifiedBy>
  <cp:revision>30</cp:revision>
  <cp:lastPrinted>2025-03-25T07:51:00Z</cp:lastPrinted>
  <dcterms:created xsi:type="dcterms:W3CDTF">2021-06-09T07:01:00Z</dcterms:created>
  <dcterms:modified xsi:type="dcterms:W3CDTF">2026-06-04T07:37:00Z</dcterms:modified>
</cp:coreProperties>
</file>