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2026/249761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Kampanya Dahili Personel Taşıma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Kampanya Harici Personel Taşıma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